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5D819D" w14:textId="77777777" w:rsidR="00DD7773" w:rsidRPr="00D462FA" w:rsidRDefault="00DD7773" w:rsidP="001A5539">
      <w:pPr>
        <w:spacing w:line="276" w:lineRule="auto"/>
        <w:jc w:val="center"/>
        <w:rPr>
          <w:rFonts w:asciiTheme="majorBidi" w:hAnsiTheme="majorBidi" w:cstheme="majorBidi"/>
          <w:b/>
          <w:bCs/>
          <w:iCs/>
        </w:rPr>
      </w:pPr>
      <w:r w:rsidRPr="00D462FA">
        <w:rPr>
          <w:rFonts w:asciiTheme="majorBidi" w:hAnsiTheme="majorBidi" w:cstheme="majorBidi"/>
          <w:b/>
          <w:iCs/>
        </w:rPr>
        <w:t>Significance of Ubiquitin-Conjugating Enzyme (UBE2C) and P53 Expression in Molecular Subtypes of Breast Carcinoma; An Immunohistochemical Study</w:t>
      </w:r>
    </w:p>
    <w:p w14:paraId="494235DB" w14:textId="77777777" w:rsidR="00C47491" w:rsidRPr="00D462FA" w:rsidRDefault="00C47491" w:rsidP="001A5539">
      <w:pPr>
        <w:spacing w:line="276" w:lineRule="auto"/>
        <w:rPr>
          <w:rFonts w:asciiTheme="majorBidi" w:hAnsiTheme="majorBidi" w:cstheme="majorBidi"/>
          <w:iCs/>
          <w:lang w:val="en-US"/>
        </w:rPr>
      </w:pPr>
      <w:r w:rsidRPr="00D462FA">
        <w:rPr>
          <w:rFonts w:asciiTheme="majorBidi" w:hAnsiTheme="majorBidi" w:cstheme="majorBidi"/>
          <w:b/>
          <w:bCs/>
          <w:iCs/>
          <w:lang w:val="en-US"/>
        </w:rPr>
        <w:t>Abstract</w:t>
      </w:r>
      <w:r w:rsidRPr="00D462FA">
        <w:rPr>
          <w:rFonts w:asciiTheme="majorBidi" w:hAnsiTheme="majorBidi" w:cstheme="majorBidi"/>
          <w:iCs/>
          <w:lang w:val="en-US"/>
        </w:rPr>
        <w:t xml:space="preserve">: </w:t>
      </w:r>
    </w:p>
    <w:p w14:paraId="0C18F9E3" w14:textId="77777777" w:rsidR="00C47491" w:rsidRPr="00D462FA" w:rsidRDefault="00C47491" w:rsidP="0020765C">
      <w:pPr>
        <w:shd w:val="clear" w:color="auto" w:fill="FFFFFF" w:themeFill="background1"/>
        <w:spacing w:line="276" w:lineRule="auto"/>
        <w:jc w:val="both"/>
        <w:rPr>
          <w:rFonts w:asciiTheme="majorBidi" w:hAnsiTheme="majorBidi" w:cstheme="majorBidi"/>
          <w:iCs/>
          <w:lang w:val="en-US"/>
        </w:rPr>
      </w:pPr>
      <w:r w:rsidRPr="00D462FA">
        <w:rPr>
          <w:rFonts w:asciiTheme="majorBidi" w:hAnsiTheme="majorBidi" w:cstheme="majorBidi"/>
          <w:b/>
          <w:bCs/>
          <w:iCs/>
          <w:lang w:val="en-US"/>
        </w:rPr>
        <w:t>Background</w:t>
      </w:r>
      <w:r w:rsidRPr="00D462FA">
        <w:rPr>
          <w:rFonts w:asciiTheme="majorBidi" w:hAnsiTheme="majorBidi" w:cstheme="majorBidi"/>
          <w:iCs/>
          <w:lang w:val="en-US"/>
        </w:rPr>
        <w:t xml:space="preserve">: </w:t>
      </w:r>
      <w:r w:rsidR="00E92564" w:rsidRPr="00D462FA">
        <w:rPr>
          <w:rFonts w:asciiTheme="majorBidi" w:hAnsiTheme="majorBidi" w:cstheme="majorBidi"/>
          <w:iCs/>
          <w:lang w:val="en-US"/>
        </w:rPr>
        <w:t>Breast cancer (BC) is the most common malignant tumor in females worldwide</w:t>
      </w:r>
      <w:r w:rsidRPr="00D462FA">
        <w:rPr>
          <w:rFonts w:asciiTheme="majorBidi" w:hAnsiTheme="majorBidi" w:cstheme="majorBidi"/>
          <w:iCs/>
          <w:lang w:val="en-US"/>
        </w:rPr>
        <w:t>.</w:t>
      </w:r>
      <w:r w:rsidR="00E92564" w:rsidRPr="00D462FA">
        <w:rPr>
          <w:rFonts w:asciiTheme="majorBidi" w:hAnsiTheme="majorBidi" w:cstheme="majorBidi"/>
          <w:iCs/>
          <w:lang w:val="en-US"/>
        </w:rPr>
        <w:t xml:space="preserve"> It is categorized into </w:t>
      </w:r>
      <w:r w:rsidR="00CE720E" w:rsidRPr="00D462FA">
        <w:rPr>
          <w:rFonts w:asciiTheme="majorBidi" w:hAnsiTheme="majorBidi" w:cstheme="majorBidi"/>
          <w:iCs/>
          <w:lang w:val="en-US"/>
        </w:rPr>
        <w:t>four main</w:t>
      </w:r>
      <w:r w:rsidR="00E92564" w:rsidRPr="00D462FA">
        <w:rPr>
          <w:rFonts w:asciiTheme="majorBidi" w:hAnsiTheme="majorBidi" w:cstheme="majorBidi"/>
          <w:iCs/>
          <w:lang w:val="en-US"/>
        </w:rPr>
        <w:t xml:space="preserve"> molecular subtypes</w:t>
      </w:r>
      <w:r w:rsidR="00CE720E" w:rsidRPr="00D462FA">
        <w:rPr>
          <w:rFonts w:asciiTheme="majorBidi" w:hAnsiTheme="majorBidi" w:cstheme="majorBidi"/>
          <w:iCs/>
          <w:lang w:val="en-US"/>
        </w:rPr>
        <w:t xml:space="preserve">. </w:t>
      </w:r>
      <w:r w:rsidR="004B70C3" w:rsidRPr="00D462FA">
        <w:rPr>
          <w:rFonts w:asciiTheme="majorBidi" w:hAnsiTheme="majorBidi" w:cstheme="majorBidi"/>
          <w:iCs/>
        </w:rPr>
        <w:t>Ubiquitin-conjugating enzyme (</w:t>
      </w:r>
      <w:r w:rsidR="00CE720E" w:rsidRPr="00D462FA">
        <w:rPr>
          <w:rFonts w:asciiTheme="majorBidi" w:hAnsiTheme="majorBidi" w:cstheme="majorBidi"/>
          <w:iCs/>
          <w:lang w:val="en-US"/>
        </w:rPr>
        <w:t>UBE2C</w:t>
      </w:r>
      <w:r w:rsidR="004B70C3" w:rsidRPr="00D462FA">
        <w:rPr>
          <w:rFonts w:asciiTheme="majorBidi" w:hAnsiTheme="majorBidi" w:cstheme="majorBidi"/>
          <w:iCs/>
          <w:lang w:val="en-US"/>
        </w:rPr>
        <w:t>)</w:t>
      </w:r>
      <w:r w:rsidR="00CE720E" w:rsidRPr="00D462FA">
        <w:rPr>
          <w:rFonts w:asciiTheme="majorBidi" w:hAnsiTheme="majorBidi" w:cstheme="majorBidi"/>
          <w:iCs/>
          <w:lang w:val="en-US"/>
        </w:rPr>
        <w:t xml:space="preserve"> </w:t>
      </w:r>
      <w:r w:rsidR="00E92564" w:rsidRPr="00D462FA">
        <w:rPr>
          <w:rFonts w:asciiTheme="majorBidi" w:hAnsiTheme="majorBidi" w:cstheme="majorBidi"/>
          <w:iCs/>
          <w:lang w:val="en-US"/>
        </w:rPr>
        <w:t>is essential for the ubiquitin–proteasome system</w:t>
      </w:r>
      <w:r w:rsidR="00CE720E" w:rsidRPr="00D462FA">
        <w:rPr>
          <w:rFonts w:asciiTheme="majorBidi" w:hAnsiTheme="majorBidi" w:cstheme="majorBidi"/>
          <w:iCs/>
          <w:lang w:val="en-US"/>
        </w:rPr>
        <w:t xml:space="preserve"> which regulates checkpoint</w:t>
      </w:r>
      <w:r w:rsidR="008064E9" w:rsidRPr="00D462FA">
        <w:rPr>
          <w:rFonts w:asciiTheme="majorBidi" w:hAnsiTheme="majorBidi" w:cstheme="majorBidi"/>
          <w:iCs/>
          <w:lang w:val="en-US"/>
        </w:rPr>
        <w:t xml:space="preserve">s in the cell cycle. </w:t>
      </w:r>
      <w:r w:rsidR="00B03D8C" w:rsidRPr="00D462FA">
        <w:rPr>
          <w:rFonts w:asciiTheme="majorBidi" w:hAnsiTheme="majorBidi" w:cstheme="majorBidi"/>
          <w:iCs/>
          <w:lang w:val="en-US"/>
        </w:rPr>
        <w:t>Dysregulation of ubiquitination</w:t>
      </w:r>
      <w:r w:rsidR="00CE720E" w:rsidRPr="00D462FA">
        <w:rPr>
          <w:rFonts w:asciiTheme="majorBidi" w:hAnsiTheme="majorBidi" w:cstheme="majorBidi"/>
          <w:iCs/>
          <w:lang w:val="en-US"/>
        </w:rPr>
        <w:t xml:space="preserve"> has been associated with different types of cancer. P53 is important tumor suppressor gene. In some cancers mutant p53 proteins not only lose tumor</w:t>
      </w:r>
      <w:r w:rsidR="009669D7" w:rsidRPr="00D462FA">
        <w:rPr>
          <w:rFonts w:asciiTheme="majorBidi" w:hAnsiTheme="majorBidi" w:cstheme="majorBidi"/>
          <w:iCs/>
          <w:lang w:val="en-US"/>
        </w:rPr>
        <w:t xml:space="preserve"> suppressive functions, but </w:t>
      </w:r>
      <w:r w:rsidR="00CE720E" w:rsidRPr="00D462FA">
        <w:rPr>
          <w:rFonts w:asciiTheme="majorBidi" w:hAnsiTheme="majorBidi" w:cstheme="majorBidi"/>
          <w:iCs/>
          <w:lang w:val="en-US"/>
        </w:rPr>
        <w:t>also acquire oncogenic activity.</w:t>
      </w:r>
      <w:r w:rsidR="00C759E6" w:rsidRPr="00D462FA">
        <w:rPr>
          <w:rFonts w:asciiTheme="majorBidi" w:hAnsiTheme="majorBidi" w:cstheme="majorBidi"/>
          <w:iCs/>
          <w:lang w:val="en-US"/>
        </w:rPr>
        <w:t xml:space="preserve"> </w:t>
      </w:r>
      <w:r w:rsidRPr="00D462FA">
        <w:rPr>
          <w:rFonts w:asciiTheme="majorBidi" w:hAnsiTheme="majorBidi" w:cstheme="majorBidi"/>
          <w:b/>
          <w:bCs/>
          <w:iCs/>
          <w:lang w:val="en-US"/>
        </w:rPr>
        <w:t>Aim</w:t>
      </w:r>
      <w:r w:rsidR="00F776D3" w:rsidRPr="00D462FA">
        <w:rPr>
          <w:rFonts w:asciiTheme="majorBidi" w:hAnsiTheme="majorBidi" w:cstheme="majorBidi"/>
          <w:b/>
          <w:bCs/>
          <w:iCs/>
          <w:lang w:val="en-US"/>
        </w:rPr>
        <w:t>:</w:t>
      </w:r>
      <w:r w:rsidR="00F776D3" w:rsidRPr="00D462FA">
        <w:rPr>
          <w:rFonts w:asciiTheme="majorBidi" w:hAnsiTheme="majorBidi" w:cstheme="majorBidi"/>
          <w:iCs/>
          <w:lang w:val="en-US"/>
        </w:rPr>
        <w:t xml:space="preserve"> This study</w:t>
      </w:r>
      <w:r w:rsidRPr="00D462FA">
        <w:rPr>
          <w:rFonts w:asciiTheme="majorBidi" w:hAnsiTheme="majorBidi" w:cstheme="majorBidi"/>
          <w:iCs/>
          <w:lang w:val="en-US"/>
        </w:rPr>
        <w:t xml:space="preserve"> aims </w:t>
      </w:r>
      <w:r w:rsidR="004B70C3" w:rsidRPr="00D462FA">
        <w:rPr>
          <w:rFonts w:asciiTheme="majorBidi" w:hAnsiTheme="majorBidi" w:cstheme="majorBidi"/>
          <w:iCs/>
          <w:lang w:val="en-US"/>
        </w:rPr>
        <w:t>at evaluation of UBE2C</w:t>
      </w:r>
      <w:r w:rsidR="00F776D3" w:rsidRPr="00D462FA">
        <w:rPr>
          <w:rFonts w:asciiTheme="majorBidi" w:hAnsiTheme="majorBidi" w:cstheme="majorBidi"/>
          <w:iCs/>
          <w:lang w:val="en-US"/>
        </w:rPr>
        <w:t xml:space="preserve"> and P53 expression in </w:t>
      </w:r>
      <w:r w:rsidR="008064E9" w:rsidRPr="00D462FA">
        <w:rPr>
          <w:rFonts w:asciiTheme="majorBidi" w:hAnsiTheme="majorBidi" w:cstheme="majorBidi"/>
          <w:iCs/>
          <w:lang w:val="en-US"/>
        </w:rPr>
        <w:t xml:space="preserve">molecular subtypes of </w:t>
      </w:r>
      <w:r w:rsidR="00F776D3" w:rsidRPr="00D462FA">
        <w:rPr>
          <w:rFonts w:asciiTheme="majorBidi" w:hAnsiTheme="majorBidi" w:cstheme="majorBidi"/>
          <w:iCs/>
          <w:lang w:val="en-US"/>
        </w:rPr>
        <w:t>breast cancer</w:t>
      </w:r>
      <w:r w:rsidR="009669D7" w:rsidRPr="00D462FA">
        <w:rPr>
          <w:rFonts w:asciiTheme="majorBidi" w:hAnsiTheme="majorBidi" w:cstheme="majorBidi"/>
          <w:iCs/>
          <w:lang w:val="en-US"/>
        </w:rPr>
        <w:t xml:space="preserve"> and assessment of their role in pathogenesis and tumor progression.</w:t>
      </w:r>
      <w:r w:rsidR="00C759E6" w:rsidRPr="00D462FA">
        <w:rPr>
          <w:rFonts w:asciiTheme="majorBidi" w:hAnsiTheme="majorBidi" w:cstheme="majorBidi"/>
          <w:iCs/>
          <w:lang w:val="en-US"/>
        </w:rPr>
        <w:t xml:space="preserve"> </w:t>
      </w:r>
      <w:r w:rsidRPr="00D462FA">
        <w:rPr>
          <w:rFonts w:asciiTheme="majorBidi" w:hAnsiTheme="majorBidi" w:cstheme="majorBidi"/>
          <w:b/>
          <w:bCs/>
          <w:iCs/>
          <w:lang w:val="en-US"/>
        </w:rPr>
        <w:t>Material</w:t>
      </w:r>
      <w:r w:rsidR="00F776D3" w:rsidRPr="00D462FA">
        <w:rPr>
          <w:rFonts w:asciiTheme="majorBidi" w:hAnsiTheme="majorBidi" w:cstheme="majorBidi"/>
          <w:b/>
          <w:bCs/>
          <w:iCs/>
          <w:lang w:val="en-US"/>
        </w:rPr>
        <w:t>s</w:t>
      </w:r>
      <w:r w:rsidRPr="00D462FA">
        <w:rPr>
          <w:rFonts w:asciiTheme="majorBidi" w:hAnsiTheme="majorBidi" w:cstheme="majorBidi"/>
          <w:b/>
          <w:bCs/>
          <w:iCs/>
          <w:lang w:val="en-US"/>
        </w:rPr>
        <w:t xml:space="preserve"> and method</w:t>
      </w:r>
      <w:r w:rsidR="00F776D3" w:rsidRPr="00D462FA">
        <w:rPr>
          <w:rFonts w:asciiTheme="majorBidi" w:hAnsiTheme="majorBidi" w:cstheme="majorBidi"/>
          <w:b/>
          <w:bCs/>
          <w:iCs/>
          <w:lang w:val="en-US"/>
        </w:rPr>
        <w:t>s</w:t>
      </w:r>
      <w:r w:rsidRPr="00D462FA">
        <w:rPr>
          <w:rFonts w:asciiTheme="majorBidi" w:hAnsiTheme="majorBidi" w:cstheme="majorBidi"/>
          <w:b/>
          <w:bCs/>
          <w:iCs/>
          <w:lang w:val="en-US"/>
        </w:rPr>
        <w:t>:</w:t>
      </w:r>
      <w:r w:rsidRPr="00D462FA">
        <w:rPr>
          <w:rFonts w:asciiTheme="majorBidi" w:hAnsiTheme="majorBidi" w:cstheme="majorBidi"/>
          <w:iCs/>
          <w:lang w:val="en-US"/>
        </w:rPr>
        <w:t xml:space="preserve"> </w:t>
      </w:r>
      <w:r w:rsidR="00F776D3" w:rsidRPr="00D462FA">
        <w:rPr>
          <w:rFonts w:asciiTheme="majorBidi" w:hAnsiTheme="majorBidi" w:cstheme="majorBidi"/>
          <w:iCs/>
          <w:lang w:val="en-US"/>
        </w:rPr>
        <w:t xml:space="preserve">This </w:t>
      </w:r>
      <w:r w:rsidR="002E4F6D" w:rsidRPr="00D462FA">
        <w:rPr>
          <w:rFonts w:asciiTheme="majorBidi" w:hAnsiTheme="majorBidi" w:cstheme="majorBidi"/>
          <w:iCs/>
        </w:rPr>
        <w:t xml:space="preserve">controlled </w:t>
      </w:r>
      <w:r w:rsidR="00F776D3" w:rsidRPr="00D462FA">
        <w:rPr>
          <w:rFonts w:asciiTheme="majorBidi" w:hAnsiTheme="majorBidi" w:cstheme="majorBidi"/>
          <w:iCs/>
          <w:lang w:val="en-US"/>
        </w:rPr>
        <w:t xml:space="preserve">retrospective study included selected 50 cases of breast cancer mastectomy specimens. UBE2C and P53 immunostaining </w:t>
      </w:r>
      <w:r w:rsidR="00C759E6" w:rsidRPr="00D462FA">
        <w:rPr>
          <w:rFonts w:asciiTheme="majorBidi" w:hAnsiTheme="majorBidi" w:cstheme="majorBidi"/>
          <w:iCs/>
          <w:lang w:val="en-US"/>
        </w:rPr>
        <w:t xml:space="preserve">were performed for all cases. </w:t>
      </w:r>
      <w:r w:rsidRPr="00D462FA">
        <w:rPr>
          <w:rFonts w:asciiTheme="majorBidi" w:hAnsiTheme="majorBidi" w:cstheme="majorBidi"/>
          <w:b/>
          <w:bCs/>
          <w:iCs/>
          <w:lang w:val="en-US"/>
        </w:rPr>
        <w:t>Results:</w:t>
      </w:r>
      <w:r w:rsidRPr="00D462FA">
        <w:rPr>
          <w:rFonts w:asciiTheme="majorBidi" w:hAnsiTheme="majorBidi" w:cstheme="majorBidi"/>
          <w:iCs/>
          <w:lang w:val="en-US"/>
        </w:rPr>
        <w:t xml:space="preserve"> </w:t>
      </w:r>
      <w:r w:rsidR="00B27153" w:rsidRPr="00D462FA">
        <w:rPr>
          <w:rFonts w:asciiTheme="majorBidi" w:hAnsiTheme="majorBidi" w:cstheme="majorBidi"/>
          <w:iCs/>
          <w:lang w:val="en-US"/>
        </w:rPr>
        <w:t xml:space="preserve">UBE2C expression showed highly significant </w:t>
      </w:r>
      <w:r w:rsidR="00B03D8C" w:rsidRPr="00D462FA">
        <w:rPr>
          <w:rFonts w:asciiTheme="majorBidi" w:hAnsiTheme="majorBidi" w:cstheme="majorBidi"/>
          <w:iCs/>
          <w:lang w:val="en-US"/>
        </w:rPr>
        <w:t xml:space="preserve">statistical </w:t>
      </w:r>
      <w:r w:rsidR="00B27153" w:rsidRPr="00D462FA">
        <w:rPr>
          <w:rFonts w:asciiTheme="majorBidi" w:hAnsiTheme="majorBidi" w:cstheme="majorBidi"/>
          <w:iCs/>
          <w:lang w:val="en-US"/>
        </w:rPr>
        <w:t xml:space="preserve">association with tumor stage (P&lt;0.01) and was significantly </w:t>
      </w:r>
      <w:r w:rsidR="00B03D8C" w:rsidRPr="00D462FA">
        <w:rPr>
          <w:rFonts w:asciiTheme="majorBidi" w:hAnsiTheme="majorBidi" w:cstheme="majorBidi"/>
          <w:iCs/>
          <w:lang w:val="en-US"/>
        </w:rPr>
        <w:t>related to</w:t>
      </w:r>
      <w:r w:rsidR="008064E9" w:rsidRPr="00D462FA">
        <w:rPr>
          <w:rFonts w:asciiTheme="majorBidi" w:hAnsiTheme="majorBidi" w:cstheme="majorBidi"/>
          <w:iCs/>
          <w:lang w:val="en-US"/>
        </w:rPr>
        <w:t xml:space="preserve"> </w:t>
      </w:r>
      <w:r w:rsidR="00B27153" w:rsidRPr="00D462FA">
        <w:rPr>
          <w:rFonts w:asciiTheme="majorBidi" w:hAnsiTheme="majorBidi" w:cstheme="majorBidi"/>
          <w:iCs/>
          <w:lang w:val="en-US"/>
        </w:rPr>
        <w:t>mol</w:t>
      </w:r>
      <w:r w:rsidR="008064E9" w:rsidRPr="00D462FA">
        <w:rPr>
          <w:rFonts w:asciiTheme="majorBidi" w:hAnsiTheme="majorBidi" w:cstheme="majorBidi"/>
          <w:iCs/>
          <w:lang w:val="en-US"/>
        </w:rPr>
        <w:t>ecular subtypes</w:t>
      </w:r>
      <w:r w:rsidR="00B27153" w:rsidRPr="00D462FA">
        <w:rPr>
          <w:rFonts w:asciiTheme="majorBidi" w:hAnsiTheme="majorBidi" w:cstheme="majorBidi"/>
          <w:iCs/>
          <w:lang w:val="en-US"/>
        </w:rPr>
        <w:t>, tumo</w:t>
      </w:r>
      <w:r w:rsidR="002E4F6D" w:rsidRPr="00D462FA">
        <w:rPr>
          <w:rFonts w:asciiTheme="majorBidi" w:hAnsiTheme="majorBidi" w:cstheme="majorBidi"/>
          <w:iCs/>
          <w:lang w:val="en-US"/>
        </w:rPr>
        <w:t xml:space="preserve">r grade, </w:t>
      </w:r>
      <w:proofErr w:type="spellStart"/>
      <w:r w:rsidR="002E4F6D" w:rsidRPr="00D462FA">
        <w:rPr>
          <w:rFonts w:asciiTheme="majorBidi" w:hAnsiTheme="majorBidi" w:cstheme="majorBidi"/>
          <w:iCs/>
          <w:lang w:val="en-US"/>
        </w:rPr>
        <w:t>lymphovascular</w:t>
      </w:r>
      <w:proofErr w:type="spellEnd"/>
      <w:r w:rsidR="002E4F6D" w:rsidRPr="00D462FA">
        <w:rPr>
          <w:rFonts w:asciiTheme="majorBidi" w:hAnsiTheme="majorBidi" w:cstheme="majorBidi"/>
          <w:iCs/>
          <w:lang w:val="en-US"/>
        </w:rPr>
        <w:t xml:space="preserve"> invasion (LVI)</w:t>
      </w:r>
      <w:r w:rsidR="00B27153" w:rsidRPr="00D462FA">
        <w:rPr>
          <w:rFonts w:asciiTheme="majorBidi" w:hAnsiTheme="majorBidi" w:cstheme="majorBidi"/>
          <w:iCs/>
          <w:lang w:val="en-US"/>
        </w:rPr>
        <w:t xml:space="preserve"> and LN metastasis (P&lt;0.05).</w:t>
      </w:r>
      <w:r w:rsidR="008064E9" w:rsidRPr="00D462FA">
        <w:rPr>
          <w:rFonts w:asciiTheme="majorBidi" w:hAnsiTheme="majorBidi" w:cstheme="majorBidi"/>
          <w:iCs/>
          <w:lang w:val="en-US"/>
        </w:rPr>
        <w:t xml:space="preserve"> P53 expression showed highly significant association with LVI (P&lt;0.01) and was significantly </w:t>
      </w:r>
      <w:r w:rsidR="00B03D8C" w:rsidRPr="00D462FA">
        <w:rPr>
          <w:rFonts w:asciiTheme="majorBidi" w:hAnsiTheme="majorBidi" w:cstheme="majorBidi"/>
          <w:iCs/>
          <w:lang w:val="en-US"/>
        </w:rPr>
        <w:t>related to</w:t>
      </w:r>
      <w:r w:rsidR="008064E9" w:rsidRPr="00D462FA">
        <w:rPr>
          <w:rFonts w:asciiTheme="majorBidi" w:hAnsiTheme="majorBidi" w:cstheme="majorBidi"/>
          <w:iCs/>
          <w:lang w:val="en-US"/>
        </w:rPr>
        <w:t xml:space="preserve"> molecular subtypes, tumor grade, LN metastasis and tumor stage (P&lt;0.05). No significant relations were found between UBE2C and P53 expressions and tumor size (</w:t>
      </w:r>
      <w:proofErr w:type="spellStart"/>
      <w:r w:rsidR="008064E9" w:rsidRPr="00D462FA">
        <w:rPr>
          <w:rFonts w:asciiTheme="majorBidi" w:hAnsiTheme="majorBidi" w:cstheme="majorBidi"/>
          <w:iCs/>
          <w:lang w:val="en-US"/>
        </w:rPr>
        <w:t>pT</w:t>
      </w:r>
      <w:proofErr w:type="spellEnd"/>
      <w:r w:rsidR="008064E9" w:rsidRPr="00D462FA">
        <w:rPr>
          <w:rFonts w:asciiTheme="majorBidi" w:hAnsiTheme="majorBidi" w:cstheme="majorBidi"/>
          <w:iCs/>
          <w:lang w:val="en-US"/>
        </w:rPr>
        <w:t xml:space="preserve">), tumor associated with DCIS or </w:t>
      </w:r>
      <w:proofErr w:type="spellStart"/>
      <w:r w:rsidR="008064E9" w:rsidRPr="00D462FA">
        <w:rPr>
          <w:rFonts w:asciiTheme="majorBidi" w:hAnsiTheme="majorBidi" w:cstheme="majorBidi"/>
          <w:iCs/>
          <w:lang w:val="en-US"/>
        </w:rPr>
        <w:t>paget`s</w:t>
      </w:r>
      <w:proofErr w:type="spellEnd"/>
      <w:r w:rsidR="008064E9" w:rsidRPr="00D462FA">
        <w:rPr>
          <w:rFonts w:asciiTheme="majorBidi" w:hAnsiTheme="majorBidi" w:cstheme="majorBidi"/>
          <w:iCs/>
          <w:lang w:val="en-US"/>
        </w:rPr>
        <w:t xml:space="preserve"> disease (P &gt;0.05). A highly significant statistical correlation was found between UBE2C and P53 expressions in molecular subtypes of cancer breast cases (P &lt;0.01).</w:t>
      </w:r>
      <w:r w:rsidR="00C759E6" w:rsidRPr="00D462FA">
        <w:rPr>
          <w:rFonts w:asciiTheme="majorBidi" w:hAnsiTheme="majorBidi" w:cstheme="majorBidi"/>
          <w:iCs/>
          <w:lang w:val="en-US"/>
        </w:rPr>
        <w:t xml:space="preserve"> </w:t>
      </w:r>
      <w:r w:rsidRPr="00D462FA">
        <w:rPr>
          <w:rFonts w:asciiTheme="majorBidi" w:hAnsiTheme="majorBidi" w:cstheme="majorBidi"/>
          <w:b/>
          <w:bCs/>
          <w:iCs/>
          <w:lang w:val="en-US"/>
        </w:rPr>
        <w:t>Conclusion</w:t>
      </w:r>
      <w:r w:rsidRPr="00D462FA">
        <w:rPr>
          <w:rFonts w:asciiTheme="majorBidi" w:hAnsiTheme="majorBidi" w:cstheme="majorBidi"/>
          <w:iCs/>
          <w:lang w:val="en-US"/>
        </w:rPr>
        <w:t xml:space="preserve">: </w:t>
      </w:r>
      <w:r w:rsidR="00B03D8C" w:rsidRPr="00D462FA">
        <w:rPr>
          <w:rFonts w:asciiTheme="majorBidi" w:hAnsiTheme="majorBidi" w:cstheme="majorBidi"/>
          <w:iCs/>
          <w:lang w:val="en-US"/>
        </w:rPr>
        <w:t xml:space="preserve">UBE2C </w:t>
      </w:r>
      <w:r w:rsidR="008064E9" w:rsidRPr="00D462FA">
        <w:rPr>
          <w:rFonts w:asciiTheme="majorBidi" w:hAnsiTheme="majorBidi" w:cstheme="majorBidi"/>
          <w:iCs/>
          <w:lang w:val="en-US"/>
        </w:rPr>
        <w:t>and P53 may have a role in progression of breast cancer</w:t>
      </w:r>
      <w:r w:rsidR="002E4F6D" w:rsidRPr="00D462FA">
        <w:rPr>
          <w:rFonts w:asciiTheme="majorBidi" w:hAnsiTheme="majorBidi" w:cstheme="majorBidi"/>
          <w:iCs/>
          <w:lang w:val="en-US"/>
        </w:rPr>
        <w:t xml:space="preserve"> and may</w:t>
      </w:r>
      <w:r w:rsidR="00B03D8C" w:rsidRPr="00D462FA">
        <w:rPr>
          <w:rFonts w:asciiTheme="majorBidi" w:hAnsiTheme="majorBidi" w:cstheme="majorBidi"/>
          <w:iCs/>
          <w:lang w:val="en-US"/>
        </w:rPr>
        <w:t xml:space="preserve"> be used to develop target therapy.</w:t>
      </w:r>
    </w:p>
    <w:p w14:paraId="35373F73" w14:textId="77777777" w:rsidR="00C47491" w:rsidRPr="00D462FA" w:rsidRDefault="00C47491" w:rsidP="001A5539">
      <w:pPr>
        <w:spacing w:line="276" w:lineRule="auto"/>
        <w:jc w:val="both"/>
        <w:rPr>
          <w:rFonts w:asciiTheme="majorBidi" w:hAnsiTheme="majorBidi" w:cstheme="majorBidi"/>
          <w:iCs/>
          <w:lang w:val="en-US"/>
        </w:rPr>
      </w:pPr>
      <w:r w:rsidRPr="00D462FA">
        <w:rPr>
          <w:rFonts w:asciiTheme="majorBidi" w:hAnsiTheme="majorBidi" w:cstheme="majorBidi"/>
          <w:b/>
          <w:bCs/>
          <w:iCs/>
          <w:lang w:val="en-US"/>
        </w:rPr>
        <w:t>Keywords</w:t>
      </w:r>
      <w:r w:rsidRPr="00D462FA">
        <w:rPr>
          <w:rFonts w:asciiTheme="majorBidi" w:hAnsiTheme="majorBidi" w:cstheme="majorBidi"/>
          <w:iCs/>
          <w:lang w:val="en-US"/>
        </w:rPr>
        <w:t xml:space="preserve">: </w:t>
      </w:r>
      <w:r w:rsidR="00C759E6" w:rsidRPr="00D462FA">
        <w:rPr>
          <w:rFonts w:asciiTheme="majorBidi" w:hAnsiTheme="majorBidi" w:cstheme="majorBidi"/>
          <w:iCs/>
          <w:lang w:val="en-US"/>
        </w:rPr>
        <w:t>breast cancer; UBE2C;</w:t>
      </w:r>
      <w:r w:rsidR="008064E9" w:rsidRPr="00D462FA">
        <w:rPr>
          <w:rFonts w:asciiTheme="majorBidi" w:hAnsiTheme="majorBidi" w:cstheme="majorBidi"/>
          <w:iCs/>
          <w:lang w:val="en-US"/>
        </w:rPr>
        <w:t xml:space="preserve"> P53</w:t>
      </w:r>
      <w:r w:rsidRPr="00D462FA">
        <w:rPr>
          <w:rFonts w:asciiTheme="majorBidi" w:hAnsiTheme="majorBidi" w:cstheme="majorBidi"/>
          <w:iCs/>
          <w:lang w:val="en-US"/>
        </w:rPr>
        <w:t>.</w:t>
      </w:r>
    </w:p>
    <w:p w14:paraId="2389EB48" w14:textId="77777777" w:rsidR="00C47491" w:rsidRPr="00D462FA" w:rsidRDefault="00C47491" w:rsidP="001A5539">
      <w:pPr>
        <w:spacing w:line="276" w:lineRule="auto"/>
        <w:jc w:val="both"/>
        <w:rPr>
          <w:rFonts w:asciiTheme="majorBidi" w:hAnsiTheme="majorBidi" w:cstheme="majorBidi"/>
          <w:iCs/>
        </w:rPr>
      </w:pPr>
      <w:r w:rsidRPr="00D462FA">
        <w:rPr>
          <w:rFonts w:asciiTheme="majorBidi" w:hAnsiTheme="majorBidi" w:cstheme="majorBidi"/>
          <w:b/>
          <w:bCs/>
          <w:iCs/>
        </w:rPr>
        <w:t>Introduction</w:t>
      </w:r>
      <w:r w:rsidRPr="00D462FA">
        <w:rPr>
          <w:rFonts w:asciiTheme="majorBidi" w:hAnsiTheme="majorBidi" w:cstheme="majorBidi"/>
          <w:iCs/>
        </w:rPr>
        <w:t>:</w:t>
      </w:r>
    </w:p>
    <w:p w14:paraId="7D13EE16" w14:textId="77777777" w:rsidR="000F087B" w:rsidRPr="00D462FA" w:rsidRDefault="000F087B" w:rsidP="001A5539">
      <w:pPr>
        <w:shd w:val="clear" w:color="auto" w:fill="FFFFFF" w:themeFill="background1"/>
        <w:spacing w:line="276" w:lineRule="auto"/>
        <w:jc w:val="both"/>
        <w:rPr>
          <w:rFonts w:asciiTheme="majorBidi" w:hAnsiTheme="majorBidi" w:cstheme="majorBidi"/>
          <w:b/>
          <w:bCs/>
          <w:iCs/>
          <w:vertAlign w:val="superscript"/>
          <w:lang w:val="en-US"/>
        </w:rPr>
      </w:pPr>
      <w:r w:rsidRPr="00D462FA">
        <w:rPr>
          <w:rFonts w:asciiTheme="majorBidi" w:hAnsiTheme="majorBidi" w:cstheme="majorBidi"/>
          <w:iCs/>
          <w:lang w:val="en-US"/>
        </w:rPr>
        <w:t>Breast cancer (BC) is the most common female cancer and the first leading cause of global cancer incidence surpassing cancer Lung in 2020</w:t>
      </w:r>
      <w:r w:rsidR="00E81AF3" w:rsidRPr="00D462FA">
        <w:rPr>
          <w:rFonts w:asciiTheme="majorBidi" w:hAnsiTheme="majorBidi" w:cstheme="majorBidi"/>
          <w:iCs/>
          <w:lang w:val="en-US"/>
        </w:rPr>
        <w:t xml:space="preserve"> and</w:t>
      </w:r>
      <w:r w:rsidRPr="00D462FA">
        <w:rPr>
          <w:rFonts w:asciiTheme="majorBidi" w:hAnsiTheme="majorBidi" w:cstheme="majorBidi"/>
          <w:iCs/>
          <w:lang w:val="en-US"/>
        </w:rPr>
        <w:t xml:space="preserve"> the fifth leading c</w:t>
      </w:r>
      <w:r w:rsidR="00E81AF3" w:rsidRPr="00D462FA">
        <w:rPr>
          <w:rFonts w:asciiTheme="majorBidi" w:hAnsiTheme="majorBidi" w:cstheme="majorBidi"/>
          <w:iCs/>
          <w:lang w:val="en-US"/>
        </w:rPr>
        <w:t xml:space="preserve">ause of cancer </w:t>
      </w:r>
      <w:proofErr w:type="gramStart"/>
      <w:r w:rsidR="00E81AF3" w:rsidRPr="00D462FA">
        <w:rPr>
          <w:rFonts w:asciiTheme="majorBidi" w:hAnsiTheme="majorBidi" w:cstheme="majorBidi"/>
          <w:iCs/>
          <w:lang w:val="en-US"/>
        </w:rPr>
        <w:t>mortality</w:t>
      </w:r>
      <w:r w:rsidR="00C759E6" w:rsidRPr="00D462FA">
        <w:rPr>
          <w:rFonts w:asciiTheme="majorBidi" w:hAnsiTheme="majorBidi" w:cstheme="majorBidi"/>
          <w:iCs/>
          <w:vertAlign w:val="superscript"/>
          <w:lang w:val="en-US"/>
        </w:rPr>
        <w:t>(</w:t>
      </w:r>
      <w:proofErr w:type="gramEnd"/>
      <w:r w:rsidR="00E81AF3" w:rsidRPr="00D462FA">
        <w:rPr>
          <w:rFonts w:asciiTheme="majorBidi" w:hAnsiTheme="majorBidi" w:cstheme="majorBidi"/>
          <w:b/>
          <w:bCs/>
          <w:iCs/>
          <w:vertAlign w:val="superscript"/>
          <w:lang w:val="en-US"/>
        </w:rPr>
        <w:t>1</w:t>
      </w:r>
      <w:r w:rsidR="00C759E6" w:rsidRPr="00D462FA">
        <w:rPr>
          <w:rFonts w:asciiTheme="majorBidi" w:hAnsiTheme="majorBidi" w:cstheme="majorBidi"/>
          <w:b/>
          <w:bCs/>
          <w:iCs/>
          <w:vertAlign w:val="superscript"/>
          <w:lang w:val="en-US"/>
        </w:rPr>
        <w:t>)</w:t>
      </w:r>
      <w:r w:rsidR="00E81AF3" w:rsidRPr="00D462FA">
        <w:rPr>
          <w:rFonts w:asciiTheme="majorBidi" w:hAnsiTheme="majorBidi" w:cstheme="majorBidi"/>
          <w:iCs/>
          <w:lang w:val="en-US"/>
        </w:rPr>
        <w:t xml:space="preserve">. </w:t>
      </w:r>
      <w:r w:rsidRPr="00D462FA">
        <w:rPr>
          <w:rFonts w:asciiTheme="majorBidi" w:hAnsiTheme="majorBidi" w:cstheme="majorBidi"/>
          <w:iCs/>
          <w:lang w:val="en-US"/>
        </w:rPr>
        <w:t>In Egypt, Breast cancer is the most prevalent cancer among Egyptian women representing 38.85</w:t>
      </w:r>
      <w:r w:rsidR="00E81AF3" w:rsidRPr="00D462FA">
        <w:rPr>
          <w:rFonts w:asciiTheme="majorBidi" w:hAnsiTheme="majorBidi" w:cstheme="majorBidi"/>
          <w:iCs/>
          <w:lang w:val="en-US"/>
        </w:rPr>
        <w:t>% of total female cancer cases</w:t>
      </w:r>
      <w:r w:rsidR="00C759E6" w:rsidRPr="00D462FA">
        <w:rPr>
          <w:rFonts w:asciiTheme="majorBidi" w:hAnsiTheme="majorBidi" w:cstheme="majorBidi"/>
          <w:iCs/>
          <w:lang w:val="en-US"/>
        </w:rPr>
        <w:t xml:space="preserve"> </w:t>
      </w:r>
      <w:r w:rsidR="00C759E6" w:rsidRPr="00D462FA">
        <w:rPr>
          <w:rFonts w:asciiTheme="majorBidi" w:hAnsiTheme="majorBidi" w:cstheme="majorBidi"/>
          <w:iCs/>
          <w:vertAlign w:val="superscript"/>
          <w:lang w:val="en-US"/>
        </w:rPr>
        <w:t>(</w:t>
      </w:r>
      <w:r w:rsidR="00E81AF3" w:rsidRPr="00D462FA">
        <w:rPr>
          <w:rFonts w:asciiTheme="majorBidi" w:hAnsiTheme="majorBidi" w:cstheme="majorBidi"/>
          <w:b/>
          <w:bCs/>
          <w:iCs/>
          <w:vertAlign w:val="superscript"/>
          <w:lang w:val="en-US"/>
        </w:rPr>
        <w:t>2</w:t>
      </w:r>
      <w:r w:rsidR="00C759E6" w:rsidRPr="00D462FA">
        <w:rPr>
          <w:rFonts w:asciiTheme="majorBidi" w:hAnsiTheme="majorBidi" w:cstheme="majorBidi"/>
          <w:b/>
          <w:bCs/>
          <w:iCs/>
          <w:vertAlign w:val="superscript"/>
          <w:lang w:val="en-US"/>
        </w:rPr>
        <w:t>)</w:t>
      </w:r>
      <w:r w:rsidR="00E81AF3" w:rsidRPr="00D462FA">
        <w:rPr>
          <w:rFonts w:asciiTheme="majorBidi" w:hAnsiTheme="majorBidi" w:cstheme="majorBidi"/>
          <w:iCs/>
          <w:lang w:val="en-US"/>
        </w:rPr>
        <w:t xml:space="preserve"> and the second cause</w:t>
      </w:r>
      <w:r w:rsidRPr="00D462FA">
        <w:rPr>
          <w:rFonts w:asciiTheme="majorBidi" w:hAnsiTheme="majorBidi" w:cstheme="majorBidi"/>
          <w:iCs/>
          <w:lang w:val="en-US"/>
        </w:rPr>
        <w:t xml:space="preserve"> of total Egyptian cancer mortality</w:t>
      </w:r>
      <w:r w:rsidR="00E81AF3" w:rsidRPr="00D462FA">
        <w:rPr>
          <w:rFonts w:asciiTheme="majorBidi" w:hAnsiTheme="majorBidi" w:cstheme="majorBidi"/>
          <w:iCs/>
          <w:lang w:val="en-US"/>
        </w:rPr>
        <w:t xml:space="preserve"> after hepatocellular carcinoma</w:t>
      </w:r>
      <w:r w:rsidR="00C759E6" w:rsidRPr="00D462FA">
        <w:rPr>
          <w:rFonts w:asciiTheme="majorBidi" w:hAnsiTheme="majorBidi" w:cstheme="majorBidi"/>
          <w:iCs/>
          <w:vertAlign w:val="superscript"/>
          <w:lang w:val="en-US"/>
        </w:rPr>
        <w:t>(</w:t>
      </w:r>
      <w:r w:rsidR="00EA04A1" w:rsidRPr="00D462FA">
        <w:rPr>
          <w:rFonts w:asciiTheme="majorBidi" w:hAnsiTheme="majorBidi" w:cstheme="majorBidi"/>
          <w:b/>
          <w:bCs/>
          <w:iCs/>
          <w:vertAlign w:val="superscript"/>
          <w:lang w:val="en-US"/>
        </w:rPr>
        <w:t>3</w:t>
      </w:r>
      <w:r w:rsidR="00C759E6" w:rsidRPr="00D462FA">
        <w:rPr>
          <w:rFonts w:asciiTheme="majorBidi" w:hAnsiTheme="majorBidi" w:cstheme="majorBidi"/>
          <w:b/>
          <w:bCs/>
          <w:iCs/>
          <w:vertAlign w:val="superscript"/>
          <w:lang w:val="en-US"/>
        </w:rPr>
        <w:t>)</w:t>
      </w:r>
    </w:p>
    <w:p w14:paraId="00A1C665" w14:textId="77777777" w:rsidR="00335D2B" w:rsidRPr="00D462FA" w:rsidRDefault="00EB7C86" w:rsidP="001A5539">
      <w:pPr>
        <w:spacing w:line="276" w:lineRule="auto"/>
        <w:jc w:val="both"/>
        <w:rPr>
          <w:rFonts w:asciiTheme="majorBidi" w:hAnsiTheme="majorBidi" w:cstheme="majorBidi"/>
          <w:b/>
          <w:bCs/>
          <w:iCs/>
          <w:shd w:val="clear" w:color="auto" w:fill="FFFFFF"/>
        </w:rPr>
      </w:pPr>
      <w:r w:rsidRPr="00D462FA">
        <w:rPr>
          <w:rFonts w:asciiTheme="majorBidi" w:hAnsiTheme="majorBidi" w:cstheme="majorBidi"/>
          <w:iCs/>
          <w:lang w:val="en-US"/>
        </w:rPr>
        <w:t>Breast cancer typically is diagnosed in middle-aged and older</w:t>
      </w:r>
      <w:r w:rsidR="00EA04A1" w:rsidRPr="00D462FA">
        <w:rPr>
          <w:rFonts w:asciiTheme="majorBidi" w:hAnsiTheme="majorBidi" w:cstheme="majorBidi"/>
          <w:iCs/>
          <w:lang w:val="en-US"/>
        </w:rPr>
        <w:t xml:space="preserve"> women with median age 63 years</w:t>
      </w:r>
      <w:r w:rsidR="00335D2B" w:rsidRPr="00D462FA">
        <w:rPr>
          <w:rFonts w:asciiTheme="majorBidi" w:hAnsiTheme="majorBidi" w:cstheme="majorBidi"/>
          <w:iCs/>
          <w:lang w:val="en-US"/>
        </w:rPr>
        <w:t xml:space="preserve"> </w:t>
      </w:r>
      <w:r w:rsidR="00335D2B" w:rsidRPr="00D462FA">
        <w:rPr>
          <w:rFonts w:asciiTheme="majorBidi" w:hAnsiTheme="majorBidi" w:cstheme="majorBidi"/>
          <w:iCs/>
          <w:vertAlign w:val="superscript"/>
          <w:lang w:val="en-US"/>
        </w:rPr>
        <w:t>(</w:t>
      </w:r>
      <w:r w:rsidR="00EA04A1" w:rsidRPr="00D462FA">
        <w:rPr>
          <w:rFonts w:asciiTheme="majorBidi" w:hAnsiTheme="majorBidi" w:cstheme="majorBidi"/>
          <w:b/>
          <w:bCs/>
          <w:iCs/>
          <w:vertAlign w:val="superscript"/>
          <w:lang w:val="en-US"/>
        </w:rPr>
        <w:t>4</w:t>
      </w:r>
      <w:r w:rsidR="00335D2B" w:rsidRPr="00D462FA">
        <w:rPr>
          <w:rFonts w:asciiTheme="majorBidi" w:hAnsiTheme="majorBidi" w:cstheme="majorBidi"/>
          <w:b/>
          <w:bCs/>
          <w:iCs/>
          <w:vertAlign w:val="superscript"/>
          <w:lang w:val="en-US"/>
        </w:rPr>
        <w:t>)</w:t>
      </w:r>
      <w:r w:rsidRPr="00D462FA">
        <w:rPr>
          <w:rFonts w:asciiTheme="majorBidi" w:hAnsiTheme="majorBidi" w:cstheme="majorBidi"/>
          <w:iCs/>
          <w:vertAlign w:val="superscript"/>
          <w:lang w:val="en-US"/>
        </w:rPr>
        <w:t xml:space="preserve">. </w:t>
      </w:r>
      <w:r w:rsidR="00D90E26" w:rsidRPr="00D462FA">
        <w:rPr>
          <w:rFonts w:asciiTheme="majorBidi" w:hAnsiTheme="majorBidi" w:cstheme="majorBidi"/>
          <w:iCs/>
          <w:lang w:val="en-US"/>
        </w:rPr>
        <w:t>The major risk factors for breast cancer are genetic and hormonal; tumors can therefore be divided into hereditary cases associated with germline mutations and sporadic cases related to hormonal exposures wit</w:t>
      </w:r>
      <w:r w:rsidR="00E81AF3" w:rsidRPr="00D462FA">
        <w:rPr>
          <w:rFonts w:asciiTheme="majorBidi" w:hAnsiTheme="majorBidi" w:cstheme="majorBidi"/>
          <w:iCs/>
          <w:lang w:val="en-US"/>
        </w:rPr>
        <w:t>h de novo mutations</w:t>
      </w:r>
      <w:r w:rsidR="00335D2B" w:rsidRPr="00D462FA">
        <w:rPr>
          <w:rFonts w:asciiTheme="majorBidi" w:hAnsiTheme="majorBidi" w:cstheme="majorBidi"/>
          <w:iCs/>
          <w:lang w:val="en-US"/>
        </w:rPr>
        <w:t xml:space="preserve"> </w:t>
      </w:r>
      <w:r w:rsidR="00335D2B" w:rsidRPr="00D462FA">
        <w:rPr>
          <w:rFonts w:asciiTheme="majorBidi" w:hAnsiTheme="majorBidi" w:cstheme="majorBidi"/>
          <w:iCs/>
          <w:vertAlign w:val="superscript"/>
          <w:lang w:val="en-US"/>
        </w:rPr>
        <w:t>(</w:t>
      </w:r>
      <w:r w:rsidRPr="00D462FA">
        <w:rPr>
          <w:rFonts w:asciiTheme="majorBidi" w:hAnsiTheme="majorBidi" w:cstheme="majorBidi"/>
          <w:b/>
          <w:bCs/>
          <w:iCs/>
          <w:vertAlign w:val="superscript"/>
        </w:rPr>
        <w:t>5</w:t>
      </w:r>
      <w:r w:rsidR="00335D2B" w:rsidRPr="00D462FA">
        <w:rPr>
          <w:rFonts w:asciiTheme="majorBidi" w:hAnsiTheme="majorBidi" w:cstheme="majorBidi"/>
          <w:b/>
          <w:bCs/>
          <w:iCs/>
          <w:vertAlign w:val="superscript"/>
        </w:rPr>
        <w:t>)</w:t>
      </w:r>
    </w:p>
    <w:p w14:paraId="5944C2AB" w14:textId="77777777" w:rsidR="001C343A" w:rsidRPr="00D462FA" w:rsidRDefault="009B6D3A" w:rsidP="001A5539">
      <w:pPr>
        <w:spacing w:line="276" w:lineRule="auto"/>
        <w:jc w:val="both"/>
        <w:rPr>
          <w:rFonts w:asciiTheme="majorBidi" w:hAnsiTheme="majorBidi" w:cstheme="majorBidi"/>
          <w:b/>
          <w:bCs/>
          <w:iCs/>
          <w:shd w:val="clear" w:color="auto" w:fill="FFFFFF"/>
        </w:rPr>
      </w:pPr>
      <w:r w:rsidRPr="00D462FA">
        <w:rPr>
          <w:rFonts w:asciiTheme="majorBidi" w:hAnsiTheme="majorBidi" w:cstheme="majorBidi"/>
          <w:iCs/>
          <w:lang w:val="en-US"/>
        </w:rPr>
        <w:t>Classification of breast cancer into relevant molecular subtypes is an important aspect</w:t>
      </w:r>
      <w:r w:rsidR="00987044" w:rsidRPr="00D462FA">
        <w:rPr>
          <w:rFonts w:asciiTheme="majorBidi" w:hAnsiTheme="majorBidi" w:cstheme="majorBidi"/>
          <w:iCs/>
          <w:lang w:val="en-US"/>
        </w:rPr>
        <w:t xml:space="preserve"> of therapeutic decision-making. Classical immunohistochemical markers such as ER, PR, HER2 and Ki67 play a crucial role in molecular subtyping</w:t>
      </w:r>
      <w:r w:rsidR="00335D2B" w:rsidRPr="00D462FA">
        <w:rPr>
          <w:rFonts w:asciiTheme="majorBidi" w:hAnsiTheme="majorBidi" w:cstheme="majorBidi"/>
          <w:iCs/>
          <w:lang w:val="en-US"/>
        </w:rPr>
        <w:t xml:space="preserve"> </w:t>
      </w:r>
      <w:r w:rsidR="00335D2B" w:rsidRPr="00D462FA">
        <w:rPr>
          <w:rFonts w:asciiTheme="majorBidi" w:hAnsiTheme="majorBidi" w:cstheme="majorBidi"/>
          <w:iCs/>
          <w:vertAlign w:val="superscript"/>
          <w:lang w:val="en-US"/>
        </w:rPr>
        <w:t>(</w:t>
      </w:r>
      <w:r w:rsidR="00987044" w:rsidRPr="00D462FA">
        <w:rPr>
          <w:rFonts w:asciiTheme="majorBidi" w:hAnsiTheme="majorBidi" w:cstheme="majorBidi"/>
          <w:b/>
          <w:bCs/>
          <w:iCs/>
          <w:vertAlign w:val="superscript"/>
          <w:lang w:val="en-US"/>
        </w:rPr>
        <w:t>6</w:t>
      </w:r>
      <w:r w:rsidR="00335D2B" w:rsidRPr="00D462FA">
        <w:rPr>
          <w:rFonts w:asciiTheme="majorBidi" w:hAnsiTheme="majorBidi" w:cstheme="majorBidi"/>
          <w:b/>
          <w:bCs/>
          <w:iCs/>
          <w:vertAlign w:val="superscript"/>
          <w:lang w:val="en-US"/>
        </w:rPr>
        <w:t>)</w:t>
      </w:r>
    </w:p>
    <w:p w14:paraId="3DECF9E2" w14:textId="77777777" w:rsidR="00062225" w:rsidRPr="00D462FA" w:rsidRDefault="001C343A" w:rsidP="001A5539">
      <w:pPr>
        <w:autoSpaceDE w:val="0"/>
        <w:autoSpaceDN w:val="0"/>
        <w:adjustRightInd w:val="0"/>
        <w:spacing w:before="240" w:after="0" w:line="276" w:lineRule="auto"/>
        <w:jc w:val="both"/>
        <w:rPr>
          <w:rFonts w:asciiTheme="majorBidi" w:hAnsiTheme="majorBidi" w:cstheme="majorBidi"/>
          <w:iCs/>
          <w:vertAlign w:val="superscript"/>
          <w:lang w:val="en-US"/>
        </w:rPr>
      </w:pPr>
      <w:r w:rsidRPr="00D462FA">
        <w:rPr>
          <w:rFonts w:asciiTheme="majorBidi" w:hAnsiTheme="majorBidi" w:cstheme="majorBidi"/>
          <w:iCs/>
          <w:lang w:val="en-US"/>
        </w:rPr>
        <w:t>Breast cancer is highly heterogenous neoplasm. Therefore, it is of great importance to delve into the pathogenesis of breast cancer and</w:t>
      </w:r>
      <w:r w:rsidR="00EA04A1" w:rsidRPr="00D462FA">
        <w:rPr>
          <w:rFonts w:asciiTheme="majorBidi" w:hAnsiTheme="majorBidi" w:cstheme="majorBidi"/>
          <w:iCs/>
          <w:lang w:val="en-US"/>
        </w:rPr>
        <w:t xml:space="preserve"> identify new molecular markers</w:t>
      </w:r>
      <w:r w:rsidR="00335D2B" w:rsidRPr="00D462FA">
        <w:rPr>
          <w:rFonts w:asciiTheme="majorBidi" w:hAnsiTheme="majorBidi" w:cstheme="majorBidi"/>
          <w:iCs/>
          <w:lang w:val="en-US"/>
        </w:rPr>
        <w:t xml:space="preserve"> </w:t>
      </w:r>
      <w:r w:rsidR="00335D2B" w:rsidRPr="00D462FA">
        <w:rPr>
          <w:rFonts w:asciiTheme="majorBidi" w:hAnsiTheme="majorBidi" w:cstheme="majorBidi"/>
          <w:iCs/>
          <w:vertAlign w:val="superscript"/>
          <w:lang w:val="en-US"/>
        </w:rPr>
        <w:t>(</w:t>
      </w:r>
      <w:r w:rsidR="00062225" w:rsidRPr="00D462FA">
        <w:rPr>
          <w:rFonts w:asciiTheme="majorBidi" w:hAnsiTheme="majorBidi" w:cstheme="majorBidi"/>
          <w:b/>
          <w:bCs/>
          <w:iCs/>
          <w:vertAlign w:val="superscript"/>
          <w:lang w:val="en-US"/>
        </w:rPr>
        <w:t>7</w:t>
      </w:r>
      <w:r w:rsidR="00335D2B" w:rsidRPr="00D462FA">
        <w:rPr>
          <w:rFonts w:asciiTheme="majorBidi" w:hAnsiTheme="majorBidi" w:cstheme="majorBidi"/>
          <w:b/>
          <w:bCs/>
          <w:iCs/>
          <w:vertAlign w:val="superscript"/>
          <w:lang w:val="en-US"/>
        </w:rPr>
        <w:t>)</w:t>
      </w:r>
    </w:p>
    <w:p w14:paraId="473B1749" w14:textId="77777777" w:rsidR="009B6D3A" w:rsidRPr="00D462FA" w:rsidRDefault="001C343A" w:rsidP="001A5539">
      <w:pPr>
        <w:autoSpaceDE w:val="0"/>
        <w:autoSpaceDN w:val="0"/>
        <w:adjustRightInd w:val="0"/>
        <w:spacing w:before="240" w:after="0" w:line="276" w:lineRule="auto"/>
        <w:jc w:val="both"/>
        <w:rPr>
          <w:rFonts w:asciiTheme="majorBidi" w:hAnsiTheme="majorBidi" w:cstheme="majorBidi"/>
          <w:iCs/>
          <w:shd w:val="clear" w:color="auto" w:fill="FFFFFF"/>
          <w:vertAlign w:val="superscript"/>
        </w:rPr>
      </w:pPr>
      <w:r w:rsidRPr="00D462FA">
        <w:rPr>
          <w:rFonts w:asciiTheme="majorBidi" w:hAnsiTheme="majorBidi" w:cstheme="majorBidi"/>
          <w:iCs/>
          <w:lang w:val="en-US"/>
        </w:rPr>
        <w:lastRenderedPageBreak/>
        <w:t>Ubiquitin-conjugating enzyme (UBE2C), a crucial part of the ubiquitin-conjugating enzyme complex, is involved in the ubiquitin–proteasome system. The ubiquitin–proteasome pathway is one of the main pathways of protein degradation</w:t>
      </w:r>
      <w:r w:rsidR="00D462FA" w:rsidRPr="00D462FA">
        <w:rPr>
          <w:rFonts w:asciiTheme="majorBidi" w:hAnsiTheme="majorBidi" w:cstheme="majorBidi"/>
          <w:iCs/>
          <w:lang w:val="en-US"/>
        </w:rPr>
        <w:t xml:space="preserve"> </w:t>
      </w:r>
      <w:r w:rsidR="00D462FA" w:rsidRPr="00D462FA">
        <w:rPr>
          <w:rFonts w:asciiTheme="majorBidi" w:hAnsiTheme="majorBidi" w:cstheme="majorBidi"/>
          <w:iCs/>
          <w:vertAlign w:val="superscript"/>
          <w:lang w:val="en-US"/>
        </w:rPr>
        <w:t>(</w:t>
      </w:r>
      <w:r w:rsidR="00EA04A1" w:rsidRPr="00D462FA">
        <w:rPr>
          <w:rFonts w:asciiTheme="majorBidi" w:hAnsiTheme="majorBidi" w:cstheme="majorBidi"/>
          <w:b/>
          <w:bCs/>
          <w:iCs/>
          <w:shd w:val="clear" w:color="auto" w:fill="FFFFFF"/>
          <w:vertAlign w:val="superscript"/>
        </w:rPr>
        <w:t>8</w:t>
      </w:r>
      <w:r w:rsidR="00D462FA" w:rsidRPr="00D462FA">
        <w:rPr>
          <w:rFonts w:asciiTheme="majorBidi" w:hAnsiTheme="majorBidi" w:cstheme="majorBidi"/>
          <w:b/>
          <w:bCs/>
          <w:iCs/>
          <w:shd w:val="clear" w:color="auto" w:fill="FFFFFF"/>
          <w:vertAlign w:val="superscript"/>
        </w:rPr>
        <w:t>)</w:t>
      </w:r>
    </w:p>
    <w:p w14:paraId="40F93099" w14:textId="77777777" w:rsidR="001C343A" w:rsidRPr="00D462FA" w:rsidRDefault="001C343A" w:rsidP="001A5539">
      <w:pPr>
        <w:autoSpaceDE w:val="0"/>
        <w:autoSpaceDN w:val="0"/>
        <w:adjustRightInd w:val="0"/>
        <w:spacing w:before="240" w:after="0" w:line="276" w:lineRule="auto"/>
        <w:jc w:val="both"/>
        <w:rPr>
          <w:rFonts w:asciiTheme="majorBidi" w:hAnsiTheme="majorBidi" w:cstheme="majorBidi"/>
          <w:iCs/>
          <w:shd w:val="clear" w:color="auto" w:fill="FFFFFF"/>
          <w:vertAlign w:val="superscript"/>
        </w:rPr>
      </w:pPr>
      <w:r w:rsidRPr="00D462FA">
        <w:rPr>
          <w:rFonts w:asciiTheme="majorBidi" w:hAnsiTheme="majorBidi" w:cstheme="majorBidi"/>
          <w:iCs/>
          <w:lang w:val="en-US"/>
        </w:rPr>
        <w:t>Dysregulation of the ubiquitination process initiates abnormal degradation of proteins encoded by some oncogenes and tumor suppressor genes, subsequently leading to abnormal accumulation of these proteins in the body. Therefore, the ubiquitin–proteosome proteolytic (UPP) system is closely related to the occurrence and progression of cancers</w:t>
      </w:r>
      <w:r w:rsidR="00D462FA" w:rsidRPr="00D462FA">
        <w:rPr>
          <w:rFonts w:asciiTheme="majorBidi" w:hAnsiTheme="majorBidi" w:cstheme="majorBidi"/>
          <w:iCs/>
          <w:lang w:val="en-US"/>
        </w:rPr>
        <w:t xml:space="preserve"> </w:t>
      </w:r>
      <w:r w:rsidR="00D462FA" w:rsidRPr="00D462FA">
        <w:rPr>
          <w:rFonts w:asciiTheme="majorBidi" w:hAnsiTheme="majorBidi" w:cstheme="majorBidi"/>
          <w:iCs/>
          <w:vertAlign w:val="superscript"/>
          <w:lang w:val="en-US"/>
        </w:rPr>
        <w:t>(</w:t>
      </w:r>
      <w:r w:rsidR="009B6D3A" w:rsidRPr="00D462FA">
        <w:rPr>
          <w:rFonts w:asciiTheme="majorBidi" w:hAnsiTheme="majorBidi" w:cstheme="majorBidi"/>
          <w:b/>
          <w:bCs/>
          <w:iCs/>
          <w:shd w:val="clear" w:color="auto" w:fill="FFFFFF"/>
          <w:vertAlign w:val="superscript"/>
        </w:rPr>
        <w:t>9</w:t>
      </w:r>
      <w:r w:rsidR="00D462FA" w:rsidRPr="00D462FA">
        <w:rPr>
          <w:rFonts w:asciiTheme="majorBidi" w:hAnsiTheme="majorBidi" w:cstheme="majorBidi"/>
          <w:b/>
          <w:bCs/>
          <w:iCs/>
          <w:shd w:val="clear" w:color="auto" w:fill="FFFFFF"/>
          <w:vertAlign w:val="superscript"/>
        </w:rPr>
        <w:t>)</w:t>
      </w:r>
    </w:p>
    <w:p w14:paraId="32CA38B2" w14:textId="77777777" w:rsidR="00EA04A1" w:rsidRPr="00D462FA" w:rsidRDefault="001C343A" w:rsidP="001A5539">
      <w:pPr>
        <w:autoSpaceDE w:val="0"/>
        <w:autoSpaceDN w:val="0"/>
        <w:adjustRightInd w:val="0"/>
        <w:spacing w:before="240" w:after="0" w:line="276" w:lineRule="auto"/>
        <w:jc w:val="both"/>
        <w:rPr>
          <w:rFonts w:asciiTheme="majorBidi" w:hAnsiTheme="majorBidi" w:cstheme="majorBidi"/>
          <w:iCs/>
          <w:lang w:val="en-US"/>
        </w:rPr>
      </w:pPr>
      <w:r w:rsidRPr="00D462FA">
        <w:rPr>
          <w:rFonts w:asciiTheme="majorBidi" w:hAnsiTheme="majorBidi" w:cstheme="majorBidi"/>
          <w:iCs/>
          <w:lang w:val="en-US"/>
        </w:rPr>
        <w:t>P53 is an important tumor suppressor</w:t>
      </w:r>
      <w:r w:rsidR="004B70C3" w:rsidRPr="00D462FA">
        <w:rPr>
          <w:rFonts w:asciiTheme="majorBidi" w:hAnsiTheme="majorBidi" w:cstheme="majorBidi"/>
          <w:iCs/>
          <w:lang w:val="en-US"/>
        </w:rPr>
        <w:t xml:space="preserve"> gene</w:t>
      </w:r>
      <w:r w:rsidRPr="00D462FA">
        <w:rPr>
          <w:rFonts w:asciiTheme="majorBidi" w:hAnsiTheme="majorBidi" w:cstheme="majorBidi"/>
          <w:iCs/>
          <w:lang w:val="en-US"/>
        </w:rPr>
        <w:t xml:space="preserve"> that influences multiple biological processes, including apoptosis, cell-cycle arrest, and DNA repair. Loss of p53 function, through mutations in p53 itself or in signaling pathways, is a common feature in the majority of human cancers</w:t>
      </w:r>
      <w:r w:rsidR="00D462FA" w:rsidRPr="00D462FA">
        <w:rPr>
          <w:rFonts w:asciiTheme="majorBidi" w:hAnsiTheme="majorBidi" w:cstheme="majorBidi"/>
          <w:iCs/>
          <w:lang w:val="en-US"/>
        </w:rPr>
        <w:t xml:space="preserve"> </w:t>
      </w:r>
      <w:r w:rsidR="00D462FA" w:rsidRPr="00D462FA">
        <w:rPr>
          <w:rFonts w:asciiTheme="majorBidi" w:hAnsiTheme="majorBidi" w:cstheme="majorBidi"/>
          <w:iCs/>
          <w:vertAlign w:val="superscript"/>
          <w:lang w:val="en-US"/>
        </w:rPr>
        <w:t>(</w:t>
      </w:r>
      <w:r w:rsidR="009B6D3A" w:rsidRPr="00D462FA">
        <w:rPr>
          <w:rFonts w:asciiTheme="majorBidi" w:hAnsiTheme="majorBidi" w:cstheme="majorBidi"/>
          <w:b/>
          <w:bCs/>
          <w:iCs/>
          <w:shd w:val="clear" w:color="auto" w:fill="FFFFFF"/>
          <w:vertAlign w:val="superscript"/>
        </w:rPr>
        <w:t>10</w:t>
      </w:r>
      <w:r w:rsidR="00D462FA" w:rsidRPr="00D462FA">
        <w:rPr>
          <w:rFonts w:asciiTheme="majorBidi" w:hAnsiTheme="majorBidi" w:cstheme="majorBidi"/>
          <w:b/>
          <w:bCs/>
          <w:iCs/>
          <w:shd w:val="clear" w:color="auto" w:fill="FFFFFF"/>
          <w:vertAlign w:val="superscript"/>
        </w:rPr>
        <w:t>)</w:t>
      </w:r>
    </w:p>
    <w:p w14:paraId="12EDD9B6" w14:textId="77777777" w:rsidR="009B6D3A" w:rsidRPr="00D462FA" w:rsidRDefault="001C343A" w:rsidP="001A5539">
      <w:pPr>
        <w:autoSpaceDE w:val="0"/>
        <w:autoSpaceDN w:val="0"/>
        <w:adjustRightInd w:val="0"/>
        <w:spacing w:before="240" w:after="0" w:line="276" w:lineRule="auto"/>
        <w:jc w:val="both"/>
        <w:rPr>
          <w:rFonts w:asciiTheme="majorBidi" w:hAnsiTheme="majorBidi" w:cstheme="majorBidi"/>
          <w:b/>
          <w:bCs/>
          <w:iCs/>
          <w:vertAlign w:val="superscript"/>
          <w:lang w:val="en-US"/>
        </w:rPr>
      </w:pPr>
      <w:r w:rsidRPr="00D462FA">
        <w:rPr>
          <w:rFonts w:asciiTheme="majorBidi" w:hAnsiTheme="majorBidi" w:cstheme="majorBidi"/>
          <w:iCs/>
          <w:lang w:val="en-US"/>
        </w:rPr>
        <w:t>Ubiquitin-conjugating enzyme (UBE2C) has been implicated as a candidate oncogene in cancer progression, autophagy, and drug resistance; however, its relation to P53 in molecular subtypes of breast cancer and its underlying mechanisms are not fully elucidated</w:t>
      </w:r>
      <w:r w:rsidR="00D462FA" w:rsidRPr="00D462FA">
        <w:rPr>
          <w:rFonts w:asciiTheme="majorBidi" w:hAnsiTheme="majorBidi" w:cstheme="majorBidi"/>
          <w:iCs/>
          <w:lang w:val="en-US"/>
        </w:rPr>
        <w:t xml:space="preserve"> </w:t>
      </w:r>
      <w:r w:rsidR="00D462FA" w:rsidRPr="00D462FA">
        <w:rPr>
          <w:rFonts w:asciiTheme="majorBidi" w:hAnsiTheme="majorBidi" w:cstheme="majorBidi"/>
          <w:iCs/>
          <w:vertAlign w:val="superscript"/>
          <w:lang w:val="en-US"/>
        </w:rPr>
        <w:t>(</w:t>
      </w:r>
      <w:r w:rsidR="009B6D3A" w:rsidRPr="00D462FA">
        <w:rPr>
          <w:rFonts w:asciiTheme="majorBidi" w:hAnsiTheme="majorBidi" w:cstheme="majorBidi"/>
          <w:b/>
          <w:bCs/>
          <w:iCs/>
          <w:vertAlign w:val="superscript"/>
          <w:lang w:val="en-US"/>
        </w:rPr>
        <w:t>11</w:t>
      </w:r>
      <w:r w:rsidR="00D462FA" w:rsidRPr="00D462FA">
        <w:rPr>
          <w:rFonts w:asciiTheme="majorBidi" w:hAnsiTheme="majorBidi" w:cstheme="majorBidi"/>
          <w:b/>
          <w:bCs/>
          <w:iCs/>
          <w:vertAlign w:val="superscript"/>
          <w:lang w:val="en-US"/>
        </w:rPr>
        <w:t>)</w:t>
      </w:r>
    </w:p>
    <w:p w14:paraId="49C5D4D0" w14:textId="77777777" w:rsidR="00C47491" w:rsidRPr="00D462FA" w:rsidRDefault="00C47491" w:rsidP="001A5539">
      <w:pPr>
        <w:spacing w:line="276" w:lineRule="auto"/>
        <w:jc w:val="both"/>
        <w:rPr>
          <w:rFonts w:asciiTheme="majorBidi" w:hAnsiTheme="majorBidi" w:cstheme="majorBidi"/>
          <w:b/>
          <w:bCs/>
          <w:iCs/>
        </w:rPr>
      </w:pPr>
      <w:r w:rsidRPr="00D462FA">
        <w:rPr>
          <w:rFonts w:asciiTheme="majorBidi" w:hAnsiTheme="majorBidi" w:cstheme="majorBidi"/>
          <w:b/>
          <w:bCs/>
          <w:iCs/>
        </w:rPr>
        <w:t>Material</w:t>
      </w:r>
      <w:r w:rsidR="009669D7" w:rsidRPr="00D462FA">
        <w:rPr>
          <w:rFonts w:asciiTheme="majorBidi" w:hAnsiTheme="majorBidi" w:cstheme="majorBidi"/>
          <w:b/>
          <w:bCs/>
          <w:iCs/>
        </w:rPr>
        <w:t>s</w:t>
      </w:r>
      <w:r w:rsidRPr="00D462FA">
        <w:rPr>
          <w:rFonts w:asciiTheme="majorBidi" w:hAnsiTheme="majorBidi" w:cstheme="majorBidi"/>
          <w:b/>
          <w:bCs/>
          <w:iCs/>
        </w:rPr>
        <w:t xml:space="preserve"> and methods:</w:t>
      </w:r>
    </w:p>
    <w:p w14:paraId="45820428" w14:textId="77777777" w:rsidR="002E4F6D" w:rsidRPr="00D462FA" w:rsidRDefault="002E4F6D" w:rsidP="001A5539">
      <w:pPr>
        <w:pStyle w:val="BodyText"/>
        <w:spacing w:line="276" w:lineRule="auto"/>
        <w:ind w:right="140" w:firstLine="542"/>
        <w:jc w:val="both"/>
        <w:rPr>
          <w:rFonts w:asciiTheme="majorBidi" w:eastAsiaTheme="minorHAnsi" w:hAnsiTheme="majorBidi" w:cstheme="majorBidi"/>
          <w:iCs/>
          <w:kern w:val="2"/>
          <w:sz w:val="24"/>
          <w:szCs w:val="24"/>
          <w14:ligatures w14:val="standardContextual"/>
        </w:rPr>
      </w:pPr>
      <w:r w:rsidRPr="00D462FA">
        <w:rPr>
          <w:rFonts w:asciiTheme="majorBidi" w:eastAsiaTheme="minorHAnsi" w:hAnsiTheme="majorBidi" w:cstheme="majorBidi"/>
          <w:iCs/>
          <w:kern w:val="2"/>
          <w:sz w:val="24"/>
          <w:szCs w:val="24"/>
          <w:lang w:val="en-GB"/>
          <w14:ligatures w14:val="standardContextual"/>
        </w:rPr>
        <w:t>This</w:t>
      </w:r>
      <w:r w:rsidRPr="00D462FA">
        <w:rPr>
          <w:rFonts w:asciiTheme="majorBidi" w:eastAsiaTheme="minorHAnsi" w:hAnsiTheme="majorBidi" w:cstheme="majorBidi"/>
          <w:iCs/>
          <w:kern w:val="2"/>
          <w:sz w:val="24"/>
          <w:szCs w:val="24"/>
          <w14:ligatures w14:val="standardContextual"/>
        </w:rPr>
        <w:t xml:space="preserve"> is a controlled retrospective study performed upon formalin-fixed, paraffin-embedded blocks of selected 50 cases of breast cancer modified radical mastectomy specimens with axillary clearance of Egyptian female patients. Six tissue blocks of apparently normal breast tissue were taken as control group.</w:t>
      </w:r>
    </w:p>
    <w:p w14:paraId="27E64F25" w14:textId="77777777" w:rsidR="009669D7" w:rsidRPr="00D462FA" w:rsidRDefault="002E4F6D" w:rsidP="001A5539">
      <w:pPr>
        <w:pStyle w:val="BodyText"/>
        <w:spacing w:line="276" w:lineRule="auto"/>
        <w:ind w:right="140" w:firstLine="542"/>
        <w:jc w:val="both"/>
        <w:rPr>
          <w:rFonts w:asciiTheme="majorBidi" w:eastAsiaTheme="minorHAnsi" w:hAnsiTheme="majorBidi" w:cstheme="majorBidi"/>
          <w:iCs/>
          <w:kern w:val="2"/>
          <w:sz w:val="24"/>
          <w:szCs w:val="24"/>
          <w14:ligatures w14:val="standardContextual"/>
        </w:rPr>
      </w:pPr>
      <w:r w:rsidRPr="00D462FA">
        <w:rPr>
          <w:rFonts w:asciiTheme="majorBidi" w:eastAsiaTheme="minorHAnsi" w:hAnsiTheme="majorBidi" w:cstheme="majorBidi"/>
          <w:iCs/>
          <w:kern w:val="2"/>
          <w:sz w:val="24"/>
          <w:szCs w:val="24"/>
          <w14:ligatures w14:val="standardContextual"/>
        </w:rPr>
        <w:t>It</w:t>
      </w:r>
      <w:r w:rsidR="00101511" w:rsidRPr="00D462FA">
        <w:rPr>
          <w:rFonts w:asciiTheme="majorBidi" w:eastAsiaTheme="minorHAnsi" w:hAnsiTheme="majorBidi" w:cstheme="majorBidi"/>
          <w:iCs/>
          <w:kern w:val="2"/>
          <w:sz w:val="24"/>
          <w:szCs w:val="24"/>
          <w14:ligatures w14:val="standardContextual"/>
        </w:rPr>
        <w:t xml:space="preserve"> was performed in Pathology Department and Early Cancer Detection Unit; </w:t>
      </w:r>
      <w:proofErr w:type="spellStart"/>
      <w:r w:rsidR="00101511" w:rsidRPr="00D462FA">
        <w:rPr>
          <w:rFonts w:asciiTheme="majorBidi" w:eastAsiaTheme="minorHAnsi" w:hAnsiTheme="majorBidi" w:cstheme="majorBidi"/>
          <w:iCs/>
          <w:kern w:val="2"/>
          <w:sz w:val="24"/>
          <w:szCs w:val="24"/>
          <w14:ligatures w14:val="standardContextual"/>
        </w:rPr>
        <w:t>Benha</w:t>
      </w:r>
      <w:proofErr w:type="spellEnd"/>
      <w:r w:rsidR="00101511" w:rsidRPr="00D462FA">
        <w:rPr>
          <w:rFonts w:asciiTheme="majorBidi" w:eastAsiaTheme="minorHAnsi" w:hAnsiTheme="majorBidi" w:cstheme="majorBidi"/>
          <w:iCs/>
          <w:kern w:val="2"/>
          <w:sz w:val="24"/>
          <w:szCs w:val="24"/>
          <w14:ligatures w14:val="standardContextual"/>
        </w:rPr>
        <w:t xml:space="preserve"> Faculty of Medicine. Cases were processed during the years January 2017 to December 2022. The study was approved by the Ethical committee of faculty of Medicine, </w:t>
      </w:r>
      <w:proofErr w:type="spellStart"/>
      <w:r w:rsidR="00101511" w:rsidRPr="00D462FA">
        <w:rPr>
          <w:rFonts w:asciiTheme="majorBidi" w:eastAsiaTheme="minorHAnsi" w:hAnsiTheme="majorBidi" w:cstheme="majorBidi"/>
          <w:iCs/>
          <w:kern w:val="2"/>
          <w:sz w:val="24"/>
          <w:szCs w:val="24"/>
          <w14:ligatures w14:val="standardContextual"/>
        </w:rPr>
        <w:t>Benha</w:t>
      </w:r>
      <w:proofErr w:type="spellEnd"/>
      <w:r w:rsidR="00101511" w:rsidRPr="00D462FA">
        <w:rPr>
          <w:rFonts w:asciiTheme="majorBidi" w:eastAsiaTheme="minorHAnsi" w:hAnsiTheme="majorBidi" w:cstheme="majorBidi"/>
          <w:iCs/>
          <w:kern w:val="2"/>
          <w:sz w:val="24"/>
          <w:szCs w:val="24"/>
          <w14:ligatures w14:val="standardContextual"/>
        </w:rPr>
        <w:t xml:space="preserve"> University</w:t>
      </w:r>
      <w:r w:rsidR="009669D7" w:rsidRPr="00D462FA">
        <w:rPr>
          <w:rFonts w:asciiTheme="majorBidi" w:eastAsiaTheme="minorHAnsi" w:hAnsiTheme="majorBidi" w:cstheme="majorBidi"/>
          <w:iCs/>
          <w:kern w:val="2"/>
          <w:sz w:val="24"/>
          <w:szCs w:val="24"/>
          <w14:ligatures w14:val="standardContextual"/>
        </w:rPr>
        <w:t xml:space="preserve"> (MD 10-4-2021)</w:t>
      </w:r>
      <w:r w:rsidR="00101511" w:rsidRPr="00D462FA">
        <w:rPr>
          <w:rFonts w:asciiTheme="majorBidi" w:eastAsiaTheme="minorHAnsi" w:hAnsiTheme="majorBidi" w:cstheme="majorBidi"/>
          <w:iCs/>
          <w:kern w:val="2"/>
          <w:sz w:val="24"/>
          <w:szCs w:val="24"/>
          <w14:ligatures w14:val="standardContextual"/>
        </w:rPr>
        <w:t xml:space="preserve">. </w:t>
      </w:r>
    </w:p>
    <w:p w14:paraId="49770566" w14:textId="77777777" w:rsidR="00676C7F" w:rsidRPr="00D462FA" w:rsidRDefault="00676C7F" w:rsidP="001A5539">
      <w:pPr>
        <w:pStyle w:val="BodyText"/>
        <w:spacing w:before="62" w:line="276" w:lineRule="auto"/>
        <w:ind w:left="139" w:right="144" w:firstLine="542"/>
        <w:jc w:val="both"/>
        <w:rPr>
          <w:rFonts w:asciiTheme="majorBidi" w:eastAsiaTheme="minorHAnsi" w:hAnsiTheme="majorBidi" w:cstheme="majorBidi"/>
          <w:iCs/>
          <w:kern w:val="2"/>
          <w:sz w:val="24"/>
          <w:szCs w:val="24"/>
          <w14:ligatures w14:val="standardContextual"/>
        </w:rPr>
      </w:pPr>
      <w:r w:rsidRPr="00D462FA">
        <w:rPr>
          <w:rFonts w:asciiTheme="majorBidi" w:eastAsiaTheme="minorHAnsi" w:hAnsiTheme="majorBidi" w:cstheme="majorBidi"/>
          <w:iCs/>
          <w:kern w:val="2"/>
          <w:sz w:val="24"/>
          <w:szCs w:val="24"/>
          <w14:ligatures w14:val="standardContextual"/>
        </w:rPr>
        <w:t>Medical re</w:t>
      </w:r>
      <w:r w:rsidR="002E4F6D" w:rsidRPr="00D462FA">
        <w:rPr>
          <w:rFonts w:asciiTheme="majorBidi" w:eastAsiaTheme="minorHAnsi" w:hAnsiTheme="majorBidi" w:cstheme="majorBidi"/>
          <w:iCs/>
          <w:kern w:val="2"/>
          <w:sz w:val="24"/>
          <w:szCs w:val="24"/>
          <w14:ligatures w14:val="standardContextual"/>
        </w:rPr>
        <w:t>ports</w:t>
      </w:r>
      <w:r w:rsidRPr="00D462FA">
        <w:rPr>
          <w:rFonts w:asciiTheme="majorBidi" w:eastAsiaTheme="minorHAnsi" w:hAnsiTheme="majorBidi" w:cstheme="majorBidi"/>
          <w:iCs/>
          <w:kern w:val="2"/>
          <w:sz w:val="24"/>
          <w:szCs w:val="24"/>
          <w14:ligatures w14:val="standardContextual"/>
        </w:rPr>
        <w:t xml:space="preserve"> were revi</w:t>
      </w:r>
      <w:r w:rsidR="00501729" w:rsidRPr="00D462FA">
        <w:rPr>
          <w:rFonts w:asciiTheme="majorBidi" w:eastAsiaTheme="minorHAnsi" w:hAnsiTheme="majorBidi" w:cstheme="majorBidi"/>
          <w:iCs/>
          <w:kern w:val="2"/>
          <w:sz w:val="24"/>
          <w:szCs w:val="24"/>
          <w14:ligatures w14:val="standardContextual"/>
        </w:rPr>
        <w:t xml:space="preserve">ewed and the available </w:t>
      </w:r>
      <w:proofErr w:type="spellStart"/>
      <w:r w:rsidR="00501729" w:rsidRPr="00D462FA">
        <w:rPr>
          <w:rFonts w:asciiTheme="majorBidi" w:eastAsiaTheme="minorHAnsi" w:hAnsiTheme="majorBidi" w:cstheme="majorBidi"/>
          <w:iCs/>
          <w:kern w:val="2"/>
          <w:sz w:val="24"/>
          <w:szCs w:val="24"/>
          <w14:ligatures w14:val="standardContextual"/>
        </w:rPr>
        <w:t>clinico</w:t>
      </w:r>
      <w:proofErr w:type="spellEnd"/>
      <w:r w:rsidR="00501729" w:rsidRPr="00D462FA">
        <w:rPr>
          <w:rFonts w:asciiTheme="majorBidi" w:eastAsiaTheme="minorHAnsi" w:hAnsiTheme="majorBidi" w:cstheme="majorBidi"/>
          <w:iCs/>
          <w:kern w:val="2"/>
          <w:sz w:val="24"/>
          <w:szCs w:val="24"/>
          <w14:ligatures w14:val="standardContextual"/>
        </w:rPr>
        <w:t>-</w:t>
      </w:r>
      <w:r w:rsidRPr="00D462FA">
        <w:rPr>
          <w:rFonts w:asciiTheme="majorBidi" w:eastAsiaTheme="minorHAnsi" w:hAnsiTheme="majorBidi" w:cstheme="majorBidi"/>
          <w:iCs/>
          <w:kern w:val="2"/>
          <w:sz w:val="24"/>
          <w:szCs w:val="24"/>
          <w14:ligatures w14:val="standardContextual"/>
        </w:rPr>
        <w:t xml:space="preserve">pathological data, including breast cancer histological type, tumor grade, DCIS, </w:t>
      </w:r>
      <w:proofErr w:type="spellStart"/>
      <w:r w:rsidRPr="00D462FA">
        <w:rPr>
          <w:rFonts w:asciiTheme="majorBidi" w:eastAsiaTheme="minorHAnsi" w:hAnsiTheme="majorBidi" w:cstheme="majorBidi"/>
          <w:iCs/>
          <w:kern w:val="2"/>
          <w:sz w:val="24"/>
          <w:szCs w:val="24"/>
          <w14:ligatures w14:val="standardContextual"/>
        </w:rPr>
        <w:t>paget`s</w:t>
      </w:r>
      <w:proofErr w:type="spellEnd"/>
      <w:r w:rsidRPr="00D462FA">
        <w:rPr>
          <w:rFonts w:asciiTheme="majorBidi" w:eastAsiaTheme="minorHAnsi" w:hAnsiTheme="majorBidi" w:cstheme="majorBidi"/>
          <w:iCs/>
          <w:kern w:val="2"/>
          <w:sz w:val="24"/>
          <w:szCs w:val="24"/>
          <w14:ligatures w14:val="standardContextual"/>
        </w:rPr>
        <w:t xml:space="preserve"> disease, </w:t>
      </w:r>
      <w:proofErr w:type="spellStart"/>
      <w:r w:rsidRPr="00D462FA">
        <w:rPr>
          <w:rFonts w:asciiTheme="majorBidi" w:eastAsiaTheme="minorHAnsi" w:hAnsiTheme="majorBidi" w:cstheme="majorBidi"/>
          <w:iCs/>
          <w:kern w:val="2"/>
          <w:sz w:val="24"/>
          <w:szCs w:val="24"/>
          <w14:ligatures w14:val="standardContextual"/>
        </w:rPr>
        <w:t>Lymphovascular</w:t>
      </w:r>
      <w:proofErr w:type="spellEnd"/>
      <w:r w:rsidRPr="00D462FA">
        <w:rPr>
          <w:rFonts w:asciiTheme="majorBidi" w:eastAsiaTheme="minorHAnsi" w:hAnsiTheme="majorBidi" w:cstheme="majorBidi"/>
          <w:iCs/>
          <w:kern w:val="2"/>
          <w:sz w:val="24"/>
          <w:szCs w:val="24"/>
          <w14:ligatures w14:val="standardContextual"/>
        </w:rPr>
        <w:t xml:space="preserve"> invasion, tumor size(</w:t>
      </w:r>
      <w:proofErr w:type="spellStart"/>
      <w:r w:rsidRPr="00D462FA">
        <w:rPr>
          <w:rFonts w:asciiTheme="majorBidi" w:eastAsiaTheme="minorHAnsi" w:hAnsiTheme="majorBidi" w:cstheme="majorBidi"/>
          <w:iCs/>
          <w:kern w:val="2"/>
          <w:sz w:val="24"/>
          <w:szCs w:val="24"/>
          <w14:ligatures w14:val="standardContextual"/>
        </w:rPr>
        <w:t>pT</w:t>
      </w:r>
      <w:proofErr w:type="spellEnd"/>
      <w:r w:rsidRPr="00D462FA">
        <w:rPr>
          <w:rFonts w:asciiTheme="majorBidi" w:eastAsiaTheme="minorHAnsi" w:hAnsiTheme="majorBidi" w:cstheme="majorBidi"/>
          <w:iCs/>
          <w:kern w:val="2"/>
          <w:sz w:val="24"/>
          <w:szCs w:val="24"/>
          <w14:ligatures w14:val="standardContextual"/>
        </w:rPr>
        <w:t xml:space="preserve">), LN metastasis, </w:t>
      </w:r>
      <w:r w:rsidR="002E4F6D" w:rsidRPr="00D462FA">
        <w:rPr>
          <w:rFonts w:asciiTheme="majorBidi" w:eastAsiaTheme="minorHAnsi" w:hAnsiTheme="majorBidi" w:cstheme="majorBidi"/>
          <w:iCs/>
          <w:kern w:val="2"/>
          <w:sz w:val="24"/>
          <w:szCs w:val="24"/>
          <w14:ligatures w14:val="standardContextual"/>
        </w:rPr>
        <w:t>distant metastasis</w:t>
      </w:r>
      <w:r w:rsidRPr="00D462FA">
        <w:rPr>
          <w:rFonts w:asciiTheme="majorBidi" w:eastAsiaTheme="minorHAnsi" w:hAnsiTheme="majorBidi" w:cstheme="majorBidi"/>
          <w:iCs/>
          <w:kern w:val="2"/>
          <w:sz w:val="24"/>
          <w:szCs w:val="24"/>
          <w14:ligatures w14:val="standardContextual"/>
        </w:rPr>
        <w:t xml:space="preserve"> and immunohistochemical reports for ER, PR, HER-2 and Ki67 were documented in a database. </w:t>
      </w:r>
    </w:p>
    <w:p w14:paraId="7616F46A" w14:textId="77777777" w:rsidR="00676C7F" w:rsidRPr="00D462FA" w:rsidRDefault="00676C7F" w:rsidP="001A5539">
      <w:pPr>
        <w:pStyle w:val="BodyText"/>
        <w:spacing w:before="62" w:line="276" w:lineRule="auto"/>
        <w:ind w:left="0" w:right="144" w:firstLine="0"/>
        <w:jc w:val="both"/>
        <w:rPr>
          <w:rFonts w:asciiTheme="majorBidi" w:eastAsiaTheme="minorHAnsi" w:hAnsiTheme="majorBidi" w:cstheme="majorBidi"/>
          <w:b/>
          <w:bCs/>
          <w:iCs/>
          <w:kern w:val="2"/>
          <w:sz w:val="24"/>
          <w:szCs w:val="24"/>
          <w:lang w:val="en-GB"/>
          <w14:ligatures w14:val="standardContextual"/>
        </w:rPr>
      </w:pPr>
      <w:r w:rsidRPr="00D462FA">
        <w:rPr>
          <w:rFonts w:asciiTheme="majorBidi" w:eastAsiaTheme="minorHAnsi" w:hAnsiTheme="majorBidi" w:cstheme="majorBidi"/>
          <w:b/>
          <w:bCs/>
          <w:iCs/>
          <w:kern w:val="2"/>
          <w:sz w:val="24"/>
          <w:szCs w:val="24"/>
          <w:lang w:val="en-GB"/>
          <w14:ligatures w14:val="standardContextual"/>
        </w:rPr>
        <w:t>Histopathological study:</w:t>
      </w:r>
    </w:p>
    <w:p w14:paraId="69AB88F5" w14:textId="77777777" w:rsidR="00676C7F" w:rsidRPr="00D462FA" w:rsidRDefault="00676C7F" w:rsidP="001A5539">
      <w:pPr>
        <w:pStyle w:val="BodyText"/>
        <w:spacing w:before="62" w:line="276" w:lineRule="auto"/>
        <w:ind w:left="139" w:right="144" w:firstLine="542"/>
        <w:jc w:val="both"/>
        <w:rPr>
          <w:rFonts w:asciiTheme="majorBidi" w:eastAsiaTheme="minorHAnsi" w:hAnsiTheme="majorBidi" w:cstheme="majorBidi"/>
          <w:iCs/>
          <w:kern w:val="2"/>
          <w:sz w:val="24"/>
          <w:szCs w:val="24"/>
          <w14:ligatures w14:val="standardContextual"/>
        </w:rPr>
      </w:pPr>
      <w:r w:rsidRPr="00D462FA">
        <w:rPr>
          <w:rFonts w:asciiTheme="majorBidi" w:eastAsiaTheme="minorHAnsi" w:hAnsiTheme="majorBidi" w:cstheme="majorBidi"/>
          <w:iCs/>
          <w:kern w:val="2"/>
          <w:sz w:val="24"/>
          <w:szCs w:val="24"/>
          <w14:ligatures w14:val="standardContextual"/>
        </w:rPr>
        <w:t>The slides were sta</w:t>
      </w:r>
      <w:r w:rsidR="004B70C3" w:rsidRPr="00D462FA">
        <w:rPr>
          <w:rFonts w:asciiTheme="majorBidi" w:eastAsiaTheme="minorHAnsi" w:hAnsiTheme="majorBidi" w:cstheme="majorBidi"/>
          <w:iCs/>
          <w:kern w:val="2"/>
          <w:sz w:val="24"/>
          <w:szCs w:val="24"/>
          <w14:ligatures w14:val="standardContextual"/>
        </w:rPr>
        <w:t xml:space="preserve">ined with hematoxylin and eosin. </w:t>
      </w:r>
      <w:r w:rsidRPr="00D462FA">
        <w:rPr>
          <w:rFonts w:asciiTheme="majorBidi" w:eastAsiaTheme="minorHAnsi" w:hAnsiTheme="majorBidi" w:cstheme="majorBidi"/>
          <w:iCs/>
          <w:kern w:val="2"/>
          <w:sz w:val="24"/>
          <w:szCs w:val="24"/>
          <w14:ligatures w14:val="standardContextual"/>
        </w:rPr>
        <w:t>The remarkable microscopic features such as tumor grade,</w:t>
      </w:r>
      <w:r w:rsidR="003C4C51" w:rsidRPr="00D462FA">
        <w:rPr>
          <w:rFonts w:asciiTheme="majorBidi" w:eastAsiaTheme="minorHAnsi" w:hAnsiTheme="majorBidi" w:cstheme="majorBidi"/>
          <w:iCs/>
          <w:kern w:val="2"/>
          <w:sz w:val="24"/>
          <w:szCs w:val="24"/>
          <w14:ligatures w14:val="standardContextual"/>
        </w:rPr>
        <w:t xml:space="preserve"> associated DCIS, </w:t>
      </w:r>
      <w:proofErr w:type="spellStart"/>
      <w:r w:rsidR="003C4C51" w:rsidRPr="00D462FA">
        <w:rPr>
          <w:rFonts w:asciiTheme="majorBidi" w:eastAsiaTheme="minorHAnsi" w:hAnsiTheme="majorBidi" w:cstheme="majorBidi"/>
          <w:iCs/>
          <w:kern w:val="2"/>
          <w:sz w:val="24"/>
          <w:szCs w:val="24"/>
          <w14:ligatures w14:val="standardContextual"/>
        </w:rPr>
        <w:t>paget`s</w:t>
      </w:r>
      <w:proofErr w:type="spellEnd"/>
      <w:r w:rsidR="003C4C51" w:rsidRPr="00D462FA">
        <w:rPr>
          <w:rFonts w:asciiTheme="majorBidi" w:eastAsiaTheme="minorHAnsi" w:hAnsiTheme="majorBidi" w:cstheme="majorBidi"/>
          <w:iCs/>
          <w:kern w:val="2"/>
          <w:sz w:val="24"/>
          <w:szCs w:val="24"/>
          <w14:ligatures w14:val="standardContextual"/>
        </w:rPr>
        <w:t xml:space="preserve"> disease and</w:t>
      </w:r>
      <w:r w:rsidRPr="00D462FA">
        <w:rPr>
          <w:rFonts w:asciiTheme="majorBidi" w:eastAsiaTheme="minorHAnsi" w:hAnsiTheme="majorBidi" w:cstheme="majorBidi"/>
          <w:iCs/>
          <w:kern w:val="2"/>
          <w:sz w:val="24"/>
          <w:szCs w:val="24"/>
          <w14:ligatures w14:val="standardContextual"/>
        </w:rPr>
        <w:t xml:space="preserve"> </w:t>
      </w:r>
      <w:proofErr w:type="spellStart"/>
      <w:r w:rsidRPr="00D462FA">
        <w:rPr>
          <w:rFonts w:asciiTheme="majorBidi" w:eastAsiaTheme="minorHAnsi" w:hAnsiTheme="majorBidi" w:cstheme="majorBidi"/>
          <w:iCs/>
          <w:kern w:val="2"/>
          <w:sz w:val="24"/>
          <w:szCs w:val="24"/>
          <w14:ligatures w14:val="standardContextual"/>
        </w:rPr>
        <w:t>lymphovascular</w:t>
      </w:r>
      <w:proofErr w:type="spellEnd"/>
      <w:r w:rsidRPr="00D462FA">
        <w:rPr>
          <w:rFonts w:asciiTheme="majorBidi" w:eastAsiaTheme="minorHAnsi" w:hAnsiTheme="majorBidi" w:cstheme="majorBidi"/>
          <w:iCs/>
          <w:kern w:val="2"/>
          <w:sz w:val="24"/>
          <w:szCs w:val="24"/>
          <w14:ligatures w14:val="standardContextual"/>
        </w:rPr>
        <w:t xml:space="preserve"> invasion were noted.</w:t>
      </w:r>
    </w:p>
    <w:p w14:paraId="74B201FB" w14:textId="77777777" w:rsidR="006027C4" w:rsidRPr="00D462FA" w:rsidRDefault="006027C4" w:rsidP="001A5539">
      <w:pPr>
        <w:shd w:val="clear" w:color="auto" w:fill="FFFFFF"/>
        <w:spacing w:line="276" w:lineRule="auto"/>
        <w:ind w:firstLine="720"/>
        <w:jc w:val="both"/>
        <w:rPr>
          <w:rFonts w:asciiTheme="majorBidi" w:hAnsiTheme="majorBidi" w:cstheme="majorBidi"/>
          <w:b/>
          <w:bCs/>
          <w:iCs/>
          <w:vertAlign w:val="superscript"/>
          <w:lang w:val="en-US"/>
        </w:rPr>
      </w:pPr>
      <w:r w:rsidRPr="00D462FA">
        <w:rPr>
          <w:rFonts w:asciiTheme="majorBidi" w:hAnsiTheme="majorBidi" w:cstheme="majorBidi"/>
          <w:iCs/>
          <w:lang w:val="en-US"/>
        </w:rPr>
        <w:t>Assessment of histopathological type of the cases was according to</w:t>
      </w:r>
      <w:r w:rsidR="003C4C51" w:rsidRPr="00D462FA">
        <w:rPr>
          <w:rFonts w:asciiTheme="majorBidi" w:hAnsiTheme="majorBidi" w:cstheme="majorBidi"/>
          <w:iCs/>
          <w:lang w:val="en-US"/>
        </w:rPr>
        <w:t xml:space="preserve"> 2019 WHO classif</w:t>
      </w:r>
      <w:r w:rsidR="00EA04A1" w:rsidRPr="00D462FA">
        <w:rPr>
          <w:rFonts w:asciiTheme="majorBidi" w:hAnsiTheme="majorBidi" w:cstheme="majorBidi"/>
          <w:iCs/>
          <w:lang w:val="en-US"/>
        </w:rPr>
        <w:t>ication of tumors of the breast</w:t>
      </w:r>
      <w:r w:rsidRPr="00D462FA">
        <w:rPr>
          <w:rFonts w:asciiTheme="majorBidi" w:hAnsiTheme="majorBidi" w:cstheme="majorBidi"/>
          <w:b/>
          <w:bCs/>
          <w:iCs/>
          <w:vertAlign w:val="superscript"/>
          <w:lang w:val="en-US"/>
        </w:rPr>
        <w:t>12</w:t>
      </w:r>
      <w:r w:rsidR="00EA04A1" w:rsidRPr="00D462FA">
        <w:rPr>
          <w:rFonts w:asciiTheme="majorBidi" w:hAnsiTheme="majorBidi" w:cstheme="majorBidi"/>
          <w:iCs/>
          <w:vertAlign w:val="superscript"/>
          <w:lang w:val="en-US"/>
        </w:rPr>
        <w:t xml:space="preserve"> </w:t>
      </w:r>
      <w:r w:rsidR="003C4C51" w:rsidRPr="00D462FA">
        <w:rPr>
          <w:rFonts w:asciiTheme="majorBidi" w:hAnsiTheme="majorBidi" w:cstheme="majorBidi"/>
          <w:iCs/>
          <w:lang w:val="en-US"/>
        </w:rPr>
        <w:t xml:space="preserve">and classifying them into </w:t>
      </w:r>
      <w:r w:rsidRPr="00D462FA">
        <w:rPr>
          <w:rFonts w:asciiTheme="majorBidi" w:hAnsiTheme="majorBidi" w:cstheme="majorBidi"/>
          <w:iCs/>
          <w:lang w:val="en-US"/>
        </w:rPr>
        <w:t>relevant molecular subtypes based on</w:t>
      </w:r>
      <w:r w:rsidR="003C4C51" w:rsidRPr="00D462FA">
        <w:rPr>
          <w:rFonts w:asciiTheme="majorBidi" w:hAnsiTheme="majorBidi" w:cstheme="majorBidi"/>
          <w:iCs/>
          <w:lang w:val="en-US"/>
        </w:rPr>
        <w:t xml:space="preserve"> immunohistochemical markers (ER, PR, HER-2, Ki67)</w:t>
      </w:r>
      <w:r w:rsidRPr="00D462FA">
        <w:rPr>
          <w:rFonts w:asciiTheme="majorBidi" w:hAnsiTheme="majorBidi" w:cstheme="majorBidi"/>
          <w:b/>
          <w:bCs/>
          <w:iCs/>
          <w:vertAlign w:val="superscript"/>
          <w:lang w:val="en-US"/>
        </w:rPr>
        <w:t>13,14</w:t>
      </w:r>
      <w:r w:rsidR="00F10F10" w:rsidRPr="00D462FA">
        <w:rPr>
          <w:rFonts w:asciiTheme="majorBidi" w:hAnsiTheme="majorBidi" w:cstheme="majorBidi"/>
          <w:iCs/>
          <w:vertAlign w:val="superscript"/>
          <w:lang w:val="en-US"/>
        </w:rPr>
        <w:t xml:space="preserve"> </w:t>
      </w:r>
      <w:r w:rsidRPr="00D462FA">
        <w:rPr>
          <w:rFonts w:asciiTheme="majorBidi" w:hAnsiTheme="majorBidi" w:cstheme="majorBidi"/>
          <w:iCs/>
        </w:rPr>
        <w:t>The m</w:t>
      </w:r>
      <w:proofErr w:type="spellStart"/>
      <w:r w:rsidRPr="00D462FA">
        <w:rPr>
          <w:rFonts w:asciiTheme="majorBidi" w:hAnsiTheme="majorBidi" w:cstheme="majorBidi"/>
          <w:iCs/>
          <w:lang w:val="en-US"/>
        </w:rPr>
        <w:t>olecular</w:t>
      </w:r>
      <w:proofErr w:type="spellEnd"/>
      <w:r w:rsidRPr="00D462FA">
        <w:rPr>
          <w:rFonts w:asciiTheme="majorBidi" w:hAnsiTheme="majorBidi" w:cstheme="majorBidi"/>
          <w:iCs/>
          <w:lang w:val="en-US"/>
        </w:rPr>
        <w:t xml:space="preserve"> subtypes are  Luminal A (ER+/PR+/HER2-/lowKi-67); Luminal B (ER+/PR+/HER2-/+/high Ki-67); HER2-enriched (ER-/PR-/HER2+) and triple negative breast</w:t>
      </w:r>
      <w:r w:rsidR="00F10F10" w:rsidRPr="00D462FA">
        <w:rPr>
          <w:rFonts w:asciiTheme="majorBidi" w:hAnsiTheme="majorBidi" w:cstheme="majorBidi"/>
          <w:iCs/>
          <w:lang w:val="en-US"/>
        </w:rPr>
        <w:t xml:space="preserve"> cancers (ER-/PR-/HER2-)</w:t>
      </w:r>
      <w:r w:rsidR="005D0A52" w:rsidRPr="005D0A52">
        <w:rPr>
          <w:rFonts w:asciiTheme="majorBidi" w:hAnsiTheme="majorBidi" w:cstheme="majorBidi"/>
          <w:iCs/>
          <w:vertAlign w:val="superscript"/>
          <w:lang w:val="en-US"/>
        </w:rPr>
        <w:t>(</w:t>
      </w:r>
      <w:r w:rsidRPr="00D462FA">
        <w:rPr>
          <w:rFonts w:asciiTheme="majorBidi" w:hAnsiTheme="majorBidi" w:cstheme="majorBidi"/>
          <w:b/>
          <w:bCs/>
          <w:iCs/>
          <w:vertAlign w:val="superscript"/>
          <w:lang w:val="en-US"/>
        </w:rPr>
        <w:t>15</w:t>
      </w:r>
      <w:r w:rsidR="005D0A52">
        <w:rPr>
          <w:rFonts w:asciiTheme="majorBidi" w:hAnsiTheme="majorBidi" w:cstheme="majorBidi"/>
          <w:b/>
          <w:bCs/>
          <w:iCs/>
          <w:vertAlign w:val="superscript"/>
          <w:lang w:val="en-US"/>
        </w:rPr>
        <w:t>)</w:t>
      </w:r>
    </w:p>
    <w:p w14:paraId="6C02F85C" w14:textId="77777777" w:rsidR="006027C4" w:rsidRPr="00D462FA" w:rsidRDefault="003C4C51" w:rsidP="001A5539">
      <w:pPr>
        <w:autoSpaceDE w:val="0"/>
        <w:autoSpaceDN w:val="0"/>
        <w:adjustRightInd w:val="0"/>
        <w:spacing w:before="240" w:after="0" w:line="276" w:lineRule="auto"/>
        <w:ind w:firstLine="720"/>
        <w:jc w:val="both"/>
        <w:rPr>
          <w:rFonts w:asciiTheme="majorBidi" w:hAnsiTheme="majorBidi" w:cstheme="majorBidi"/>
          <w:b/>
          <w:bCs/>
          <w:iCs/>
          <w:spacing w:val="-2"/>
        </w:rPr>
      </w:pPr>
      <w:r w:rsidRPr="00D462FA">
        <w:rPr>
          <w:rFonts w:asciiTheme="majorBidi" w:hAnsiTheme="majorBidi" w:cstheme="majorBidi"/>
          <w:iCs/>
          <w:lang w:val="en-US"/>
        </w:rPr>
        <w:t>Histologic grading was based on the Nottingham / modified Bloom &amp; Richardson Score according to tubule formation, nuclear pleomorphism and mitotic count</w:t>
      </w:r>
      <w:r w:rsidR="005D0A52">
        <w:rPr>
          <w:rFonts w:asciiTheme="majorBidi" w:hAnsiTheme="majorBidi" w:cstheme="majorBidi"/>
          <w:iCs/>
          <w:lang w:val="en-US"/>
        </w:rPr>
        <w:t xml:space="preserve"> </w:t>
      </w:r>
      <w:r w:rsidR="005D0A52" w:rsidRPr="005D0A52">
        <w:rPr>
          <w:rFonts w:asciiTheme="majorBidi" w:hAnsiTheme="majorBidi" w:cstheme="majorBidi"/>
          <w:iCs/>
          <w:vertAlign w:val="superscript"/>
          <w:lang w:val="en-US"/>
        </w:rPr>
        <w:t>(</w:t>
      </w:r>
      <w:r w:rsidR="00987044" w:rsidRPr="00D462FA">
        <w:rPr>
          <w:rFonts w:asciiTheme="majorBidi" w:hAnsiTheme="majorBidi" w:cstheme="majorBidi"/>
          <w:b/>
          <w:bCs/>
          <w:iCs/>
          <w:spacing w:val="-2"/>
          <w:vertAlign w:val="superscript"/>
        </w:rPr>
        <w:t>16</w:t>
      </w:r>
      <w:r w:rsidR="005D0A52">
        <w:rPr>
          <w:rFonts w:asciiTheme="majorBidi" w:hAnsiTheme="majorBidi" w:cstheme="majorBidi"/>
          <w:b/>
          <w:bCs/>
          <w:iCs/>
          <w:spacing w:val="-2"/>
          <w:vertAlign w:val="superscript"/>
        </w:rPr>
        <w:t>)</w:t>
      </w:r>
    </w:p>
    <w:p w14:paraId="48FEDD21" w14:textId="77777777" w:rsidR="0050320C" w:rsidRPr="00D462FA" w:rsidRDefault="003C4C51" w:rsidP="001A5539">
      <w:pPr>
        <w:shd w:val="clear" w:color="auto" w:fill="FFFFFF"/>
        <w:spacing w:line="276" w:lineRule="auto"/>
        <w:ind w:firstLine="681"/>
        <w:jc w:val="both"/>
        <w:textAlignment w:val="baseline"/>
        <w:rPr>
          <w:rFonts w:asciiTheme="majorBidi" w:hAnsiTheme="majorBidi" w:cstheme="majorBidi"/>
          <w:iCs/>
        </w:rPr>
      </w:pPr>
      <w:r w:rsidRPr="00D462FA">
        <w:rPr>
          <w:rFonts w:asciiTheme="majorBidi" w:hAnsiTheme="majorBidi" w:cstheme="majorBidi"/>
          <w:iCs/>
        </w:rPr>
        <w:lastRenderedPageBreak/>
        <w:t xml:space="preserve">In addition, </w:t>
      </w:r>
      <w:proofErr w:type="spellStart"/>
      <w:r w:rsidRPr="00D462FA">
        <w:rPr>
          <w:rFonts w:asciiTheme="majorBidi" w:hAnsiTheme="majorBidi" w:cstheme="majorBidi"/>
          <w:iCs/>
        </w:rPr>
        <w:t>tumor</w:t>
      </w:r>
      <w:proofErr w:type="spellEnd"/>
      <w:r w:rsidRPr="00D462FA">
        <w:rPr>
          <w:rFonts w:asciiTheme="majorBidi" w:hAnsiTheme="majorBidi" w:cstheme="majorBidi"/>
          <w:iCs/>
        </w:rPr>
        <w:t xml:space="preserve"> stage was deﬁned accor</w:t>
      </w:r>
      <w:r w:rsidR="00F10F10" w:rsidRPr="00D462FA">
        <w:rPr>
          <w:rFonts w:asciiTheme="majorBidi" w:hAnsiTheme="majorBidi" w:cstheme="majorBidi"/>
          <w:iCs/>
        </w:rPr>
        <w:t xml:space="preserve">ding to the TNM method applied by the American Joint Committee on Cancer </w:t>
      </w:r>
      <w:r w:rsidRPr="00D462FA">
        <w:rPr>
          <w:rFonts w:asciiTheme="majorBidi" w:hAnsiTheme="majorBidi" w:cstheme="majorBidi"/>
          <w:iCs/>
        </w:rPr>
        <w:t xml:space="preserve">(AJCC) and International Union for Cancer Control (UICC) (T, </w:t>
      </w:r>
      <w:proofErr w:type="spellStart"/>
      <w:r w:rsidRPr="00D462FA">
        <w:rPr>
          <w:rFonts w:asciiTheme="majorBidi" w:hAnsiTheme="majorBidi" w:cstheme="majorBidi"/>
          <w:iCs/>
        </w:rPr>
        <w:t>tumor</w:t>
      </w:r>
      <w:proofErr w:type="spellEnd"/>
      <w:r w:rsidRPr="00D462FA">
        <w:rPr>
          <w:rFonts w:asciiTheme="majorBidi" w:hAnsiTheme="majorBidi" w:cstheme="majorBidi"/>
          <w:iCs/>
        </w:rPr>
        <w:t>; N, nodes</w:t>
      </w:r>
      <w:r w:rsidR="0050320C" w:rsidRPr="00D462FA">
        <w:rPr>
          <w:rFonts w:asciiTheme="majorBidi" w:hAnsiTheme="majorBidi" w:cstheme="majorBidi"/>
          <w:iCs/>
        </w:rPr>
        <w:t xml:space="preserve">; M, metastases) depending on </w:t>
      </w:r>
      <w:proofErr w:type="spellStart"/>
      <w:r w:rsidR="0050320C" w:rsidRPr="00D462FA">
        <w:rPr>
          <w:rFonts w:asciiTheme="majorBidi" w:hAnsiTheme="majorBidi" w:cstheme="majorBidi"/>
          <w:iCs/>
        </w:rPr>
        <w:t>tumor</w:t>
      </w:r>
      <w:proofErr w:type="spellEnd"/>
      <w:r w:rsidR="0050320C" w:rsidRPr="00D462FA">
        <w:rPr>
          <w:rFonts w:asciiTheme="majorBidi" w:hAnsiTheme="majorBidi" w:cstheme="majorBidi"/>
          <w:iCs/>
        </w:rPr>
        <w:t xml:space="preserve"> size, nodal metastases and distant metastases</w:t>
      </w:r>
      <w:r w:rsidR="005D0A52">
        <w:rPr>
          <w:rFonts w:asciiTheme="majorBidi" w:hAnsiTheme="majorBidi" w:cstheme="majorBidi"/>
          <w:iCs/>
        </w:rPr>
        <w:t xml:space="preserve"> </w:t>
      </w:r>
      <w:r w:rsidR="005D0A52" w:rsidRPr="005D0A52">
        <w:rPr>
          <w:rFonts w:asciiTheme="majorBidi" w:hAnsiTheme="majorBidi" w:cstheme="majorBidi"/>
          <w:iCs/>
          <w:vertAlign w:val="superscript"/>
        </w:rPr>
        <w:t>(</w:t>
      </w:r>
      <w:r w:rsidR="0050320C" w:rsidRPr="005D0A52">
        <w:rPr>
          <w:rFonts w:asciiTheme="majorBidi" w:hAnsiTheme="majorBidi" w:cstheme="majorBidi"/>
          <w:b/>
          <w:bCs/>
          <w:iCs/>
          <w:vertAlign w:val="superscript"/>
        </w:rPr>
        <w:t>17</w:t>
      </w:r>
      <w:r w:rsidR="005D0A52" w:rsidRPr="005D0A52">
        <w:rPr>
          <w:rFonts w:asciiTheme="majorBidi" w:hAnsiTheme="majorBidi" w:cstheme="majorBidi"/>
          <w:b/>
          <w:bCs/>
          <w:iCs/>
          <w:vertAlign w:val="superscript"/>
        </w:rPr>
        <w:t>)</w:t>
      </w:r>
    </w:p>
    <w:p w14:paraId="747610A1" w14:textId="77777777" w:rsidR="003C4C51" w:rsidRPr="00D462FA" w:rsidRDefault="00987044" w:rsidP="001A5539">
      <w:pPr>
        <w:pStyle w:val="BodyText"/>
        <w:spacing w:before="62" w:line="276" w:lineRule="auto"/>
        <w:ind w:left="0" w:right="144" w:firstLine="0"/>
        <w:jc w:val="both"/>
        <w:rPr>
          <w:rFonts w:asciiTheme="majorBidi" w:eastAsiaTheme="minorHAnsi" w:hAnsiTheme="majorBidi" w:cstheme="majorBidi"/>
          <w:b/>
          <w:bCs/>
          <w:iCs/>
          <w:kern w:val="2"/>
          <w:sz w:val="24"/>
          <w:szCs w:val="24"/>
          <w:lang w:val="en-GB"/>
          <w14:ligatures w14:val="standardContextual"/>
        </w:rPr>
      </w:pPr>
      <w:r w:rsidRPr="00D462FA">
        <w:rPr>
          <w:rFonts w:asciiTheme="majorBidi" w:eastAsiaTheme="minorHAnsi" w:hAnsiTheme="majorBidi" w:cstheme="majorBidi"/>
          <w:b/>
          <w:bCs/>
          <w:iCs/>
          <w:kern w:val="2"/>
          <w:sz w:val="24"/>
          <w:szCs w:val="24"/>
          <w:lang w:val="en-GB"/>
          <w14:ligatures w14:val="standardContextual"/>
        </w:rPr>
        <w:t>Immunohistochemical study:</w:t>
      </w:r>
    </w:p>
    <w:p w14:paraId="7068E1ED" w14:textId="77777777" w:rsidR="00987044" w:rsidRPr="00D462FA" w:rsidRDefault="00987044" w:rsidP="001A5539">
      <w:pPr>
        <w:pStyle w:val="BodyText"/>
        <w:spacing w:before="62" w:line="276" w:lineRule="auto"/>
        <w:ind w:right="145" w:firstLine="0"/>
        <w:jc w:val="both"/>
        <w:rPr>
          <w:rFonts w:asciiTheme="majorBidi" w:hAnsiTheme="majorBidi" w:cstheme="majorBidi"/>
          <w:iCs/>
          <w:sz w:val="24"/>
          <w:szCs w:val="24"/>
        </w:rPr>
      </w:pPr>
      <w:r w:rsidRPr="00D462FA">
        <w:rPr>
          <w:rFonts w:asciiTheme="majorBidi" w:hAnsiTheme="majorBidi" w:cstheme="majorBidi"/>
          <w:iCs/>
          <w:spacing w:val="3"/>
          <w:sz w:val="24"/>
          <w:szCs w:val="24"/>
        </w:rPr>
        <w:t xml:space="preserve">Slides were immune stained with </w:t>
      </w:r>
      <w:r w:rsidR="003C4C51" w:rsidRPr="00D462FA">
        <w:rPr>
          <w:rFonts w:asciiTheme="majorBidi" w:hAnsiTheme="majorBidi" w:cstheme="majorBidi"/>
          <w:iCs/>
          <w:sz w:val="24"/>
          <w:szCs w:val="24"/>
        </w:rPr>
        <w:t>UBE2C antibody (d</w:t>
      </w:r>
      <w:r w:rsidR="003C4C51" w:rsidRPr="00D462FA">
        <w:rPr>
          <w:rFonts w:asciiTheme="majorBidi" w:hAnsiTheme="majorBidi" w:cstheme="majorBidi"/>
          <w:iCs/>
          <w:spacing w:val="-1"/>
          <w:sz w:val="24"/>
          <w:szCs w:val="24"/>
        </w:rPr>
        <w:t>il</w:t>
      </w:r>
      <w:r w:rsidR="003C4C51" w:rsidRPr="00D462FA">
        <w:rPr>
          <w:rFonts w:asciiTheme="majorBidi" w:hAnsiTheme="majorBidi" w:cstheme="majorBidi"/>
          <w:iCs/>
          <w:sz w:val="24"/>
          <w:szCs w:val="24"/>
        </w:rPr>
        <w:t>u</w:t>
      </w:r>
      <w:r w:rsidR="003C4C51" w:rsidRPr="00D462FA">
        <w:rPr>
          <w:rFonts w:asciiTheme="majorBidi" w:hAnsiTheme="majorBidi" w:cstheme="majorBidi"/>
          <w:iCs/>
          <w:spacing w:val="-1"/>
          <w:sz w:val="24"/>
          <w:szCs w:val="24"/>
        </w:rPr>
        <w:t>t</w:t>
      </w:r>
      <w:r w:rsidR="003C4C51" w:rsidRPr="00D462FA">
        <w:rPr>
          <w:rFonts w:asciiTheme="majorBidi" w:hAnsiTheme="majorBidi" w:cstheme="majorBidi"/>
          <w:iCs/>
          <w:spacing w:val="1"/>
          <w:sz w:val="24"/>
          <w:szCs w:val="24"/>
        </w:rPr>
        <w:t>e</w:t>
      </w:r>
      <w:r w:rsidR="003C4C51" w:rsidRPr="00D462FA">
        <w:rPr>
          <w:rFonts w:asciiTheme="majorBidi" w:hAnsiTheme="majorBidi" w:cstheme="majorBidi"/>
          <w:iCs/>
          <w:sz w:val="24"/>
          <w:szCs w:val="24"/>
        </w:rPr>
        <w:t>d</w:t>
      </w:r>
      <w:r w:rsidR="003C4C51" w:rsidRPr="00D462FA">
        <w:rPr>
          <w:rFonts w:asciiTheme="majorBidi" w:hAnsiTheme="majorBidi" w:cstheme="majorBidi"/>
          <w:iCs/>
          <w:spacing w:val="42"/>
          <w:sz w:val="24"/>
          <w:szCs w:val="24"/>
        </w:rPr>
        <w:t xml:space="preserve"> </w:t>
      </w:r>
      <w:r w:rsidR="003C4C51" w:rsidRPr="00D462FA">
        <w:rPr>
          <w:rFonts w:asciiTheme="majorBidi" w:hAnsiTheme="majorBidi" w:cstheme="majorBidi"/>
          <w:iCs/>
          <w:sz w:val="24"/>
          <w:szCs w:val="24"/>
        </w:rPr>
        <w:t>p</w:t>
      </w:r>
      <w:r w:rsidR="003C4C51" w:rsidRPr="00D462FA">
        <w:rPr>
          <w:rFonts w:asciiTheme="majorBidi" w:hAnsiTheme="majorBidi" w:cstheme="majorBidi"/>
          <w:iCs/>
          <w:spacing w:val="3"/>
          <w:sz w:val="24"/>
          <w:szCs w:val="24"/>
        </w:rPr>
        <w:t>r</w:t>
      </w:r>
      <w:r w:rsidR="003C4C51" w:rsidRPr="00D462FA">
        <w:rPr>
          <w:rFonts w:asciiTheme="majorBidi" w:hAnsiTheme="majorBidi" w:cstheme="majorBidi"/>
          <w:iCs/>
          <w:spacing w:val="-1"/>
          <w:sz w:val="24"/>
          <w:szCs w:val="24"/>
        </w:rPr>
        <w:t>i</w:t>
      </w:r>
      <w:r w:rsidR="003C4C51" w:rsidRPr="00D462FA">
        <w:rPr>
          <w:rFonts w:asciiTheme="majorBidi" w:hAnsiTheme="majorBidi" w:cstheme="majorBidi"/>
          <w:iCs/>
          <w:spacing w:val="-7"/>
          <w:sz w:val="24"/>
          <w:szCs w:val="24"/>
        </w:rPr>
        <w:t>m</w:t>
      </w:r>
      <w:r w:rsidR="003C4C51" w:rsidRPr="00D462FA">
        <w:rPr>
          <w:rFonts w:asciiTheme="majorBidi" w:hAnsiTheme="majorBidi" w:cstheme="majorBidi"/>
          <w:iCs/>
          <w:spacing w:val="1"/>
          <w:sz w:val="24"/>
          <w:szCs w:val="24"/>
        </w:rPr>
        <w:t>a</w:t>
      </w:r>
      <w:r w:rsidR="003C4C51" w:rsidRPr="00D462FA">
        <w:rPr>
          <w:rFonts w:asciiTheme="majorBidi" w:hAnsiTheme="majorBidi" w:cstheme="majorBidi"/>
          <w:iCs/>
          <w:spacing w:val="3"/>
          <w:sz w:val="24"/>
          <w:szCs w:val="24"/>
        </w:rPr>
        <w:t>r</w:t>
      </w:r>
      <w:r w:rsidR="003C4C51" w:rsidRPr="00D462FA">
        <w:rPr>
          <w:rFonts w:asciiTheme="majorBidi" w:hAnsiTheme="majorBidi" w:cstheme="majorBidi"/>
          <w:iCs/>
          <w:sz w:val="24"/>
          <w:szCs w:val="24"/>
        </w:rPr>
        <w:t>y</w:t>
      </w:r>
      <w:r w:rsidR="003C4C51" w:rsidRPr="00D462FA">
        <w:rPr>
          <w:rFonts w:asciiTheme="majorBidi" w:hAnsiTheme="majorBidi" w:cstheme="majorBidi"/>
          <w:iCs/>
          <w:spacing w:val="38"/>
          <w:sz w:val="24"/>
          <w:szCs w:val="24"/>
        </w:rPr>
        <w:t xml:space="preserve"> </w:t>
      </w:r>
      <w:r w:rsidR="003C4C51" w:rsidRPr="00D462FA">
        <w:rPr>
          <w:rFonts w:asciiTheme="majorBidi" w:hAnsiTheme="majorBidi" w:cstheme="majorBidi"/>
          <w:iCs/>
          <w:spacing w:val="1"/>
          <w:sz w:val="24"/>
          <w:szCs w:val="24"/>
        </w:rPr>
        <w:t>Ra</w:t>
      </w:r>
      <w:r w:rsidR="003C4C51" w:rsidRPr="00D462FA">
        <w:rPr>
          <w:rFonts w:asciiTheme="majorBidi" w:hAnsiTheme="majorBidi" w:cstheme="majorBidi"/>
          <w:iCs/>
          <w:sz w:val="24"/>
          <w:szCs w:val="24"/>
        </w:rPr>
        <w:t>b</w:t>
      </w:r>
      <w:r w:rsidR="003C4C51" w:rsidRPr="00D462FA">
        <w:rPr>
          <w:rFonts w:asciiTheme="majorBidi" w:hAnsiTheme="majorBidi" w:cstheme="majorBidi"/>
          <w:iCs/>
          <w:spacing w:val="4"/>
          <w:sz w:val="24"/>
          <w:szCs w:val="24"/>
        </w:rPr>
        <w:t>b</w:t>
      </w:r>
      <w:r w:rsidR="003C4C51" w:rsidRPr="00D462FA">
        <w:rPr>
          <w:rFonts w:asciiTheme="majorBidi" w:hAnsiTheme="majorBidi" w:cstheme="majorBidi"/>
          <w:iCs/>
          <w:spacing w:val="-7"/>
          <w:sz w:val="24"/>
          <w:szCs w:val="24"/>
        </w:rPr>
        <w:t>i</w:t>
      </w:r>
      <w:r w:rsidR="003C4C51" w:rsidRPr="00D462FA">
        <w:rPr>
          <w:rFonts w:asciiTheme="majorBidi" w:hAnsiTheme="majorBidi" w:cstheme="majorBidi"/>
          <w:iCs/>
          <w:sz w:val="24"/>
          <w:szCs w:val="24"/>
        </w:rPr>
        <w:t>t</w:t>
      </w:r>
      <w:r w:rsidR="003C4C51" w:rsidRPr="00D462FA">
        <w:rPr>
          <w:rFonts w:asciiTheme="majorBidi" w:hAnsiTheme="majorBidi" w:cstheme="majorBidi"/>
          <w:iCs/>
          <w:spacing w:val="42"/>
          <w:sz w:val="24"/>
          <w:szCs w:val="24"/>
        </w:rPr>
        <w:t xml:space="preserve"> </w:t>
      </w:r>
      <w:r w:rsidR="003C4C51" w:rsidRPr="00D462FA">
        <w:rPr>
          <w:rFonts w:asciiTheme="majorBidi" w:hAnsiTheme="majorBidi" w:cstheme="majorBidi"/>
          <w:iCs/>
          <w:sz w:val="24"/>
          <w:szCs w:val="24"/>
        </w:rPr>
        <w:t>p</w:t>
      </w:r>
      <w:r w:rsidR="003C4C51" w:rsidRPr="00D462FA">
        <w:rPr>
          <w:rFonts w:asciiTheme="majorBidi" w:hAnsiTheme="majorBidi" w:cstheme="majorBidi"/>
          <w:iCs/>
          <w:spacing w:val="4"/>
          <w:sz w:val="24"/>
          <w:szCs w:val="24"/>
        </w:rPr>
        <w:t>o</w:t>
      </w:r>
      <w:r w:rsidR="003C4C51" w:rsidRPr="00D462FA">
        <w:rPr>
          <w:rFonts w:asciiTheme="majorBidi" w:hAnsiTheme="majorBidi" w:cstheme="majorBidi"/>
          <w:iCs/>
          <w:spacing w:val="-1"/>
          <w:sz w:val="24"/>
          <w:szCs w:val="24"/>
        </w:rPr>
        <w:t>l</w:t>
      </w:r>
      <w:r w:rsidR="003C4C51" w:rsidRPr="00D462FA">
        <w:rPr>
          <w:rFonts w:asciiTheme="majorBidi" w:hAnsiTheme="majorBidi" w:cstheme="majorBidi"/>
          <w:iCs/>
          <w:spacing w:val="-6"/>
          <w:sz w:val="24"/>
          <w:szCs w:val="24"/>
        </w:rPr>
        <w:t>y</w:t>
      </w:r>
      <w:r w:rsidR="003C4C51" w:rsidRPr="00D462FA">
        <w:rPr>
          <w:rFonts w:asciiTheme="majorBidi" w:hAnsiTheme="majorBidi" w:cstheme="majorBidi"/>
          <w:iCs/>
          <w:spacing w:val="6"/>
          <w:sz w:val="24"/>
          <w:szCs w:val="24"/>
        </w:rPr>
        <w:t>c</w:t>
      </w:r>
      <w:r w:rsidR="003C4C51" w:rsidRPr="00D462FA">
        <w:rPr>
          <w:rFonts w:asciiTheme="majorBidi" w:hAnsiTheme="majorBidi" w:cstheme="majorBidi"/>
          <w:iCs/>
          <w:spacing w:val="-1"/>
          <w:sz w:val="24"/>
          <w:szCs w:val="24"/>
        </w:rPr>
        <w:t>l</w:t>
      </w:r>
      <w:r w:rsidR="003C4C51" w:rsidRPr="00D462FA">
        <w:rPr>
          <w:rFonts w:asciiTheme="majorBidi" w:hAnsiTheme="majorBidi" w:cstheme="majorBidi"/>
          <w:iCs/>
          <w:spacing w:val="4"/>
          <w:sz w:val="24"/>
          <w:szCs w:val="24"/>
        </w:rPr>
        <w:t>o</w:t>
      </w:r>
      <w:r w:rsidR="003C4C51" w:rsidRPr="00D462FA">
        <w:rPr>
          <w:rFonts w:asciiTheme="majorBidi" w:hAnsiTheme="majorBidi" w:cstheme="majorBidi"/>
          <w:iCs/>
          <w:spacing w:val="-6"/>
          <w:sz w:val="24"/>
          <w:szCs w:val="24"/>
        </w:rPr>
        <w:t>n</w:t>
      </w:r>
      <w:r w:rsidR="003C4C51" w:rsidRPr="00D462FA">
        <w:rPr>
          <w:rFonts w:asciiTheme="majorBidi" w:hAnsiTheme="majorBidi" w:cstheme="majorBidi"/>
          <w:iCs/>
          <w:spacing w:val="10"/>
          <w:sz w:val="24"/>
          <w:szCs w:val="24"/>
        </w:rPr>
        <w:t>a</w:t>
      </w:r>
      <w:r w:rsidR="003C4C51" w:rsidRPr="00D462FA">
        <w:rPr>
          <w:rFonts w:asciiTheme="majorBidi" w:hAnsiTheme="majorBidi" w:cstheme="majorBidi"/>
          <w:iCs/>
          <w:sz w:val="24"/>
          <w:szCs w:val="24"/>
        </w:rPr>
        <w:t>l</w:t>
      </w:r>
      <w:r w:rsidR="003C4C51" w:rsidRPr="00D462FA">
        <w:rPr>
          <w:rFonts w:asciiTheme="majorBidi" w:hAnsiTheme="majorBidi" w:cstheme="majorBidi"/>
          <w:iCs/>
          <w:w w:val="99"/>
          <w:sz w:val="24"/>
          <w:szCs w:val="24"/>
        </w:rPr>
        <w:t xml:space="preserve"> </w:t>
      </w:r>
      <w:r w:rsidR="003C4C51" w:rsidRPr="00D462FA">
        <w:rPr>
          <w:rFonts w:asciiTheme="majorBidi" w:hAnsiTheme="majorBidi" w:cstheme="majorBidi"/>
          <w:iCs/>
          <w:spacing w:val="1"/>
          <w:sz w:val="24"/>
          <w:szCs w:val="24"/>
        </w:rPr>
        <w:t>a</w:t>
      </w:r>
      <w:r w:rsidR="003C4C51" w:rsidRPr="00D462FA">
        <w:rPr>
          <w:rFonts w:asciiTheme="majorBidi" w:hAnsiTheme="majorBidi" w:cstheme="majorBidi"/>
          <w:iCs/>
          <w:spacing w:val="-6"/>
          <w:sz w:val="24"/>
          <w:szCs w:val="24"/>
        </w:rPr>
        <w:t>n</w:t>
      </w:r>
      <w:r w:rsidR="003C4C51" w:rsidRPr="00D462FA">
        <w:rPr>
          <w:rFonts w:asciiTheme="majorBidi" w:hAnsiTheme="majorBidi" w:cstheme="majorBidi"/>
          <w:iCs/>
          <w:spacing w:val="4"/>
          <w:sz w:val="24"/>
          <w:szCs w:val="24"/>
        </w:rPr>
        <w:t>t</w:t>
      </w:r>
      <w:r w:rsidR="003C4C51" w:rsidRPr="00D462FA">
        <w:rPr>
          <w:rFonts w:asciiTheme="majorBidi" w:hAnsiTheme="majorBidi" w:cstheme="majorBidi"/>
          <w:iCs/>
          <w:spacing w:val="-1"/>
          <w:sz w:val="24"/>
          <w:szCs w:val="24"/>
        </w:rPr>
        <w:t>i</w:t>
      </w:r>
      <w:r w:rsidR="003C4C51" w:rsidRPr="00D462FA">
        <w:rPr>
          <w:rFonts w:asciiTheme="majorBidi" w:hAnsiTheme="majorBidi" w:cstheme="majorBidi"/>
          <w:iCs/>
          <w:sz w:val="24"/>
          <w:szCs w:val="24"/>
        </w:rPr>
        <w:t>bo</w:t>
      </w:r>
      <w:r w:rsidR="003C4C51" w:rsidRPr="00D462FA">
        <w:rPr>
          <w:rFonts w:asciiTheme="majorBidi" w:hAnsiTheme="majorBidi" w:cstheme="majorBidi"/>
          <w:iCs/>
          <w:spacing w:val="4"/>
          <w:sz w:val="24"/>
          <w:szCs w:val="24"/>
        </w:rPr>
        <w:t>d</w:t>
      </w:r>
      <w:r w:rsidR="003C4C51" w:rsidRPr="00D462FA">
        <w:rPr>
          <w:rFonts w:asciiTheme="majorBidi" w:hAnsiTheme="majorBidi" w:cstheme="majorBidi"/>
          <w:iCs/>
          <w:sz w:val="24"/>
          <w:szCs w:val="24"/>
        </w:rPr>
        <w:t>y</w:t>
      </w:r>
      <w:r w:rsidR="003C4C51" w:rsidRPr="00D462FA">
        <w:rPr>
          <w:rFonts w:asciiTheme="majorBidi" w:hAnsiTheme="majorBidi" w:cstheme="majorBidi"/>
          <w:iCs/>
          <w:spacing w:val="56"/>
          <w:sz w:val="24"/>
          <w:szCs w:val="24"/>
        </w:rPr>
        <w:t xml:space="preserve"> </w:t>
      </w:r>
      <w:r w:rsidR="003C4C51" w:rsidRPr="00D462FA">
        <w:rPr>
          <w:rFonts w:asciiTheme="majorBidi" w:hAnsiTheme="majorBidi" w:cstheme="majorBidi"/>
          <w:iCs/>
          <w:spacing w:val="-2"/>
          <w:sz w:val="24"/>
          <w:szCs w:val="24"/>
        </w:rPr>
        <w:t>(</w:t>
      </w:r>
      <w:r w:rsidR="003C4C51" w:rsidRPr="00D462FA">
        <w:rPr>
          <w:rFonts w:asciiTheme="majorBidi" w:hAnsiTheme="majorBidi" w:cstheme="majorBidi"/>
          <w:iCs/>
          <w:spacing w:val="4"/>
          <w:sz w:val="24"/>
          <w:szCs w:val="24"/>
        </w:rPr>
        <w:t>1</w:t>
      </w:r>
      <w:r w:rsidR="003C4C51" w:rsidRPr="00D462FA">
        <w:rPr>
          <w:rFonts w:asciiTheme="majorBidi" w:hAnsiTheme="majorBidi" w:cstheme="majorBidi"/>
          <w:iCs/>
          <w:spacing w:val="-7"/>
          <w:sz w:val="24"/>
          <w:szCs w:val="24"/>
        </w:rPr>
        <w:t>:</w:t>
      </w:r>
      <w:r w:rsidR="003C4C51" w:rsidRPr="00D462FA">
        <w:rPr>
          <w:rFonts w:asciiTheme="majorBidi" w:hAnsiTheme="majorBidi" w:cstheme="majorBidi"/>
          <w:iCs/>
          <w:spacing w:val="4"/>
          <w:sz w:val="24"/>
          <w:szCs w:val="24"/>
        </w:rPr>
        <w:t>1</w:t>
      </w:r>
      <w:r w:rsidR="003C4C51" w:rsidRPr="00D462FA">
        <w:rPr>
          <w:rFonts w:asciiTheme="majorBidi" w:hAnsiTheme="majorBidi" w:cstheme="majorBidi"/>
          <w:iCs/>
          <w:sz w:val="24"/>
          <w:szCs w:val="24"/>
        </w:rPr>
        <w:t>00)</w:t>
      </w:r>
      <w:r w:rsidR="003C4C51" w:rsidRPr="00D462FA">
        <w:rPr>
          <w:rFonts w:asciiTheme="majorBidi" w:hAnsiTheme="majorBidi" w:cstheme="majorBidi"/>
          <w:iCs/>
          <w:spacing w:val="65"/>
          <w:sz w:val="24"/>
          <w:szCs w:val="24"/>
        </w:rPr>
        <w:t xml:space="preserve"> </w:t>
      </w:r>
      <w:r w:rsidR="003C4C51" w:rsidRPr="00D462FA">
        <w:rPr>
          <w:rFonts w:asciiTheme="majorBidi" w:hAnsiTheme="majorBidi" w:cstheme="majorBidi"/>
          <w:b/>
          <w:bCs/>
          <w:iCs/>
          <w:spacing w:val="-2"/>
          <w:sz w:val="24"/>
          <w:szCs w:val="24"/>
          <w:u w:val="thick" w:color="000000"/>
        </w:rPr>
        <w:t>(</w:t>
      </w:r>
      <w:proofErr w:type="spellStart"/>
      <w:r w:rsidR="003C4C51" w:rsidRPr="00D462FA">
        <w:rPr>
          <w:rFonts w:asciiTheme="majorBidi" w:hAnsiTheme="majorBidi" w:cstheme="majorBidi"/>
          <w:b/>
          <w:bCs/>
          <w:iCs/>
          <w:spacing w:val="6"/>
          <w:sz w:val="24"/>
          <w:szCs w:val="24"/>
          <w:u w:val="thick" w:color="000000"/>
        </w:rPr>
        <w:t>Abbexa</w:t>
      </w:r>
      <w:proofErr w:type="spellEnd"/>
      <w:r w:rsidR="003C4C51" w:rsidRPr="00D462FA">
        <w:rPr>
          <w:rFonts w:asciiTheme="majorBidi" w:hAnsiTheme="majorBidi" w:cstheme="majorBidi"/>
          <w:b/>
          <w:bCs/>
          <w:iCs/>
          <w:spacing w:val="6"/>
          <w:sz w:val="24"/>
          <w:szCs w:val="24"/>
          <w:u w:val="thick" w:color="000000"/>
        </w:rPr>
        <w:t xml:space="preserve"> Ltd, Cambridge, UK</w:t>
      </w:r>
      <w:r w:rsidR="003C4C51" w:rsidRPr="00D462FA">
        <w:rPr>
          <w:rFonts w:asciiTheme="majorBidi" w:hAnsiTheme="majorBidi" w:cstheme="majorBidi"/>
          <w:b/>
          <w:bCs/>
          <w:iCs/>
          <w:sz w:val="24"/>
          <w:szCs w:val="24"/>
          <w:u w:val="thick" w:color="000000"/>
        </w:rPr>
        <w:t>.</w:t>
      </w:r>
      <w:r w:rsidR="003C4C51" w:rsidRPr="00D462FA">
        <w:rPr>
          <w:rFonts w:asciiTheme="majorBidi" w:hAnsiTheme="majorBidi" w:cstheme="majorBidi"/>
          <w:b/>
          <w:bCs/>
          <w:iCs/>
          <w:spacing w:val="64"/>
          <w:sz w:val="24"/>
          <w:szCs w:val="24"/>
          <w:u w:val="thick" w:color="000000"/>
        </w:rPr>
        <w:t xml:space="preserve"> </w:t>
      </w:r>
      <w:r w:rsidR="003C4C51" w:rsidRPr="00D462FA">
        <w:rPr>
          <w:rFonts w:asciiTheme="majorBidi" w:hAnsiTheme="majorBidi" w:cstheme="majorBidi"/>
          <w:b/>
          <w:bCs/>
          <w:iCs/>
          <w:spacing w:val="1"/>
          <w:sz w:val="24"/>
          <w:szCs w:val="24"/>
          <w:u w:val="thick" w:color="000000"/>
        </w:rPr>
        <w:t>C</w:t>
      </w:r>
      <w:r w:rsidR="003C4C51" w:rsidRPr="00D462FA">
        <w:rPr>
          <w:rFonts w:asciiTheme="majorBidi" w:hAnsiTheme="majorBidi" w:cstheme="majorBidi"/>
          <w:b/>
          <w:bCs/>
          <w:iCs/>
          <w:sz w:val="24"/>
          <w:szCs w:val="24"/>
          <w:u w:val="thick" w:color="000000"/>
        </w:rPr>
        <w:t>at</w:t>
      </w:r>
      <w:r w:rsidR="003C4C51" w:rsidRPr="00D462FA">
        <w:rPr>
          <w:rFonts w:asciiTheme="majorBidi" w:hAnsiTheme="majorBidi" w:cstheme="majorBidi"/>
          <w:b/>
          <w:bCs/>
          <w:iCs/>
          <w:spacing w:val="60"/>
          <w:sz w:val="24"/>
          <w:szCs w:val="24"/>
          <w:u w:val="thick" w:color="000000"/>
        </w:rPr>
        <w:t xml:space="preserve"> </w:t>
      </w:r>
      <w:r w:rsidR="003C4C51" w:rsidRPr="00D462FA">
        <w:rPr>
          <w:rFonts w:asciiTheme="majorBidi" w:hAnsiTheme="majorBidi" w:cstheme="majorBidi"/>
          <w:b/>
          <w:bCs/>
          <w:iCs/>
          <w:sz w:val="24"/>
          <w:szCs w:val="24"/>
          <w:u w:val="thick" w:color="000000"/>
        </w:rPr>
        <w:t>No</w:t>
      </w:r>
      <w:r w:rsidR="003C4C51" w:rsidRPr="00D462FA">
        <w:rPr>
          <w:rFonts w:asciiTheme="majorBidi" w:hAnsiTheme="majorBidi" w:cstheme="majorBidi"/>
          <w:b/>
          <w:bCs/>
          <w:iCs/>
          <w:w w:val="99"/>
          <w:sz w:val="24"/>
          <w:szCs w:val="24"/>
        </w:rPr>
        <w:t xml:space="preserve"> </w:t>
      </w:r>
      <w:r w:rsidR="003C4C51" w:rsidRPr="00D462FA">
        <w:rPr>
          <w:rFonts w:asciiTheme="majorBidi" w:hAnsiTheme="majorBidi" w:cstheme="majorBidi"/>
          <w:b/>
          <w:bCs/>
          <w:iCs/>
          <w:spacing w:val="2"/>
          <w:sz w:val="24"/>
          <w:szCs w:val="24"/>
          <w:u w:val="thick" w:color="000000"/>
        </w:rPr>
        <w:t>abx302458</w:t>
      </w:r>
      <w:r w:rsidR="003C4C51" w:rsidRPr="00D462FA">
        <w:rPr>
          <w:rFonts w:asciiTheme="majorBidi" w:hAnsiTheme="majorBidi" w:cstheme="majorBidi"/>
          <w:b/>
          <w:bCs/>
          <w:iCs/>
          <w:sz w:val="24"/>
          <w:szCs w:val="24"/>
          <w:u w:val="thick" w:color="000000"/>
        </w:rPr>
        <w:t>,</w:t>
      </w:r>
      <w:r w:rsidR="003C4C51" w:rsidRPr="00D462FA">
        <w:rPr>
          <w:rFonts w:asciiTheme="majorBidi" w:hAnsiTheme="majorBidi" w:cstheme="majorBidi"/>
          <w:b/>
          <w:bCs/>
          <w:iCs/>
          <w:spacing w:val="-9"/>
          <w:sz w:val="24"/>
          <w:szCs w:val="24"/>
          <w:u w:val="thick" w:color="000000"/>
        </w:rPr>
        <w:t xml:space="preserve"> </w:t>
      </w:r>
      <w:r w:rsidR="003C4C51" w:rsidRPr="00D462FA">
        <w:rPr>
          <w:rFonts w:asciiTheme="majorBidi" w:hAnsiTheme="majorBidi" w:cstheme="majorBidi"/>
          <w:b/>
          <w:bCs/>
          <w:iCs/>
          <w:spacing w:val="1"/>
          <w:sz w:val="24"/>
          <w:szCs w:val="24"/>
          <w:u w:val="thick" w:color="000000"/>
        </w:rPr>
        <w:t>c</w:t>
      </w:r>
      <w:r w:rsidR="003C4C51" w:rsidRPr="00D462FA">
        <w:rPr>
          <w:rFonts w:asciiTheme="majorBidi" w:hAnsiTheme="majorBidi" w:cstheme="majorBidi"/>
          <w:b/>
          <w:bCs/>
          <w:iCs/>
          <w:sz w:val="24"/>
          <w:szCs w:val="24"/>
          <w:u w:val="thick" w:color="000000"/>
        </w:rPr>
        <w:t>o</w:t>
      </w:r>
      <w:r w:rsidR="003C4C51" w:rsidRPr="00D462FA">
        <w:rPr>
          <w:rFonts w:asciiTheme="majorBidi" w:hAnsiTheme="majorBidi" w:cstheme="majorBidi"/>
          <w:b/>
          <w:bCs/>
          <w:iCs/>
          <w:spacing w:val="-2"/>
          <w:sz w:val="24"/>
          <w:szCs w:val="24"/>
          <w:u w:val="thick" w:color="000000"/>
        </w:rPr>
        <w:t>n</w:t>
      </w:r>
      <w:r w:rsidR="003C4C51" w:rsidRPr="00D462FA">
        <w:rPr>
          <w:rFonts w:asciiTheme="majorBidi" w:hAnsiTheme="majorBidi" w:cstheme="majorBidi"/>
          <w:b/>
          <w:bCs/>
          <w:iCs/>
          <w:spacing w:val="1"/>
          <w:sz w:val="24"/>
          <w:szCs w:val="24"/>
          <w:u w:val="thick" w:color="000000"/>
        </w:rPr>
        <w:t>c</w:t>
      </w:r>
      <w:r w:rsidR="003C4C51" w:rsidRPr="00D462FA">
        <w:rPr>
          <w:rFonts w:asciiTheme="majorBidi" w:hAnsiTheme="majorBidi" w:cstheme="majorBidi"/>
          <w:iCs/>
          <w:spacing w:val="4"/>
          <w:sz w:val="24"/>
          <w:szCs w:val="24"/>
        </w:rPr>
        <w:t xml:space="preserve">)) </w:t>
      </w:r>
      <w:r w:rsidR="003C4C51" w:rsidRPr="00D462FA">
        <w:rPr>
          <w:rFonts w:asciiTheme="majorBidi" w:hAnsiTheme="majorBidi" w:cstheme="majorBidi"/>
          <w:iCs/>
          <w:sz w:val="24"/>
          <w:szCs w:val="24"/>
        </w:rPr>
        <w:t>and P53</w:t>
      </w:r>
      <w:r w:rsidR="003C4C51" w:rsidRPr="00D462FA">
        <w:rPr>
          <w:rFonts w:asciiTheme="majorBidi" w:hAnsiTheme="majorBidi" w:cstheme="majorBidi"/>
          <w:iCs/>
          <w:spacing w:val="49"/>
          <w:sz w:val="24"/>
          <w:szCs w:val="24"/>
        </w:rPr>
        <w:t xml:space="preserve"> </w:t>
      </w:r>
      <w:r w:rsidR="003C4C51" w:rsidRPr="00D462FA">
        <w:rPr>
          <w:rFonts w:asciiTheme="majorBidi" w:hAnsiTheme="majorBidi" w:cstheme="majorBidi"/>
          <w:iCs/>
          <w:spacing w:val="6"/>
          <w:sz w:val="24"/>
          <w:szCs w:val="24"/>
        </w:rPr>
        <w:t>a</w:t>
      </w:r>
      <w:r w:rsidR="003C4C51" w:rsidRPr="00D462FA">
        <w:rPr>
          <w:rFonts w:asciiTheme="majorBidi" w:hAnsiTheme="majorBidi" w:cstheme="majorBidi"/>
          <w:iCs/>
          <w:spacing w:val="-6"/>
          <w:sz w:val="24"/>
          <w:szCs w:val="24"/>
        </w:rPr>
        <w:t>n</w:t>
      </w:r>
      <w:r w:rsidR="003C4C51" w:rsidRPr="00D462FA">
        <w:rPr>
          <w:rFonts w:asciiTheme="majorBidi" w:hAnsiTheme="majorBidi" w:cstheme="majorBidi"/>
          <w:iCs/>
          <w:spacing w:val="4"/>
          <w:sz w:val="24"/>
          <w:szCs w:val="24"/>
        </w:rPr>
        <w:t>t</w:t>
      </w:r>
      <w:r w:rsidR="003C4C51" w:rsidRPr="00D462FA">
        <w:rPr>
          <w:rFonts w:asciiTheme="majorBidi" w:hAnsiTheme="majorBidi" w:cstheme="majorBidi"/>
          <w:iCs/>
          <w:spacing w:val="-1"/>
          <w:sz w:val="24"/>
          <w:szCs w:val="24"/>
        </w:rPr>
        <w:t>i</w:t>
      </w:r>
      <w:r w:rsidR="003C4C51" w:rsidRPr="00D462FA">
        <w:rPr>
          <w:rFonts w:asciiTheme="majorBidi" w:hAnsiTheme="majorBidi" w:cstheme="majorBidi"/>
          <w:iCs/>
          <w:sz w:val="24"/>
          <w:szCs w:val="24"/>
        </w:rPr>
        <w:t>bo</w:t>
      </w:r>
      <w:r w:rsidR="003C4C51" w:rsidRPr="00D462FA">
        <w:rPr>
          <w:rFonts w:asciiTheme="majorBidi" w:hAnsiTheme="majorBidi" w:cstheme="majorBidi"/>
          <w:iCs/>
          <w:spacing w:val="4"/>
          <w:sz w:val="24"/>
          <w:szCs w:val="24"/>
        </w:rPr>
        <w:t>d</w:t>
      </w:r>
      <w:r w:rsidR="003C4C51" w:rsidRPr="00D462FA">
        <w:rPr>
          <w:rFonts w:asciiTheme="majorBidi" w:hAnsiTheme="majorBidi" w:cstheme="majorBidi"/>
          <w:iCs/>
          <w:sz w:val="24"/>
          <w:szCs w:val="24"/>
        </w:rPr>
        <w:t>y</w:t>
      </w:r>
      <w:r w:rsidR="003C4C51" w:rsidRPr="00D462FA">
        <w:rPr>
          <w:rFonts w:asciiTheme="majorBidi" w:hAnsiTheme="majorBidi" w:cstheme="majorBidi"/>
          <w:iCs/>
          <w:spacing w:val="44"/>
          <w:sz w:val="24"/>
          <w:szCs w:val="24"/>
        </w:rPr>
        <w:t xml:space="preserve"> (</w:t>
      </w:r>
      <w:r w:rsidR="003C4C51" w:rsidRPr="00D462FA">
        <w:rPr>
          <w:rFonts w:asciiTheme="majorBidi" w:hAnsiTheme="majorBidi" w:cstheme="majorBidi"/>
          <w:iCs/>
          <w:spacing w:val="4"/>
          <w:sz w:val="24"/>
          <w:szCs w:val="24"/>
        </w:rPr>
        <w:t>the primary Rabbit ready to use monoclonal antibody</w:t>
      </w:r>
      <w:r w:rsidR="003C4C51" w:rsidRPr="00D462FA">
        <w:rPr>
          <w:rFonts w:asciiTheme="majorBidi" w:hAnsiTheme="majorBidi" w:cstheme="majorBidi"/>
          <w:b/>
          <w:bCs/>
          <w:iCs/>
          <w:spacing w:val="-13"/>
          <w:sz w:val="24"/>
          <w:szCs w:val="24"/>
          <w:u w:color="000000"/>
        </w:rPr>
        <w:t xml:space="preserve"> </w:t>
      </w:r>
      <w:r w:rsidR="003C4C51" w:rsidRPr="00D462FA">
        <w:rPr>
          <w:rFonts w:asciiTheme="majorBidi" w:hAnsiTheme="majorBidi" w:cstheme="majorBidi"/>
          <w:b/>
          <w:bCs/>
          <w:iCs/>
          <w:spacing w:val="6"/>
          <w:sz w:val="24"/>
          <w:szCs w:val="24"/>
          <w:u w:val="thick" w:color="000000"/>
        </w:rPr>
        <w:t>(DAKO</w:t>
      </w:r>
      <w:r w:rsidR="003C4C51" w:rsidRPr="00D462FA">
        <w:rPr>
          <w:rFonts w:asciiTheme="majorBidi" w:hAnsiTheme="majorBidi" w:cstheme="majorBidi"/>
          <w:b/>
          <w:bCs/>
          <w:iCs/>
          <w:spacing w:val="6"/>
          <w:sz w:val="24"/>
          <w:szCs w:val="24"/>
          <w:u w:val="thick" w:color="000000"/>
          <w:rtl/>
        </w:rPr>
        <w:t xml:space="preserve"> </w:t>
      </w:r>
      <w:r w:rsidR="003C4C51" w:rsidRPr="00D462FA">
        <w:rPr>
          <w:rFonts w:asciiTheme="majorBidi" w:hAnsiTheme="majorBidi" w:cstheme="majorBidi"/>
          <w:b/>
          <w:bCs/>
          <w:iCs/>
          <w:spacing w:val="6"/>
          <w:sz w:val="24"/>
          <w:szCs w:val="24"/>
          <w:u w:val="thick" w:color="000000"/>
        </w:rPr>
        <w:t>Agilent Technologies, Inc, USA. Cat</w:t>
      </w:r>
      <w:r w:rsidR="003C4C51" w:rsidRPr="00D462FA">
        <w:rPr>
          <w:rFonts w:asciiTheme="majorBidi" w:hAnsiTheme="majorBidi" w:cstheme="majorBidi"/>
          <w:b/>
          <w:bCs/>
          <w:iCs/>
          <w:spacing w:val="-13"/>
          <w:sz w:val="24"/>
          <w:szCs w:val="24"/>
          <w:u w:val="thick" w:color="000000"/>
        </w:rPr>
        <w:t xml:space="preserve"> </w:t>
      </w:r>
      <w:proofErr w:type="gramStart"/>
      <w:r w:rsidR="003C4C51" w:rsidRPr="00D462FA">
        <w:rPr>
          <w:rFonts w:asciiTheme="majorBidi" w:hAnsiTheme="majorBidi" w:cstheme="majorBidi"/>
          <w:b/>
          <w:bCs/>
          <w:iCs/>
          <w:spacing w:val="6"/>
          <w:sz w:val="24"/>
          <w:szCs w:val="24"/>
          <w:u w:val="thick" w:color="000000"/>
        </w:rPr>
        <w:t>No</w:t>
      </w:r>
      <w:r w:rsidR="003C4C51" w:rsidRPr="00D462FA">
        <w:rPr>
          <w:rFonts w:asciiTheme="majorBidi" w:hAnsiTheme="majorBidi" w:cstheme="majorBidi"/>
          <w:b/>
          <w:bCs/>
          <w:iCs/>
          <w:spacing w:val="6"/>
          <w:sz w:val="24"/>
          <w:szCs w:val="24"/>
          <w:u w:color="000000"/>
        </w:rPr>
        <w:t xml:space="preserve"> </w:t>
      </w:r>
      <w:r w:rsidR="003C4C51" w:rsidRPr="00D462FA">
        <w:rPr>
          <w:rFonts w:asciiTheme="majorBidi" w:hAnsiTheme="majorBidi" w:cstheme="majorBidi"/>
          <w:b/>
          <w:bCs/>
          <w:iCs/>
          <w:spacing w:val="6"/>
          <w:sz w:val="24"/>
          <w:szCs w:val="24"/>
          <w:u w:val="thick" w:color="000000"/>
        </w:rPr>
        <w:t xml:space="preserve"> P</w:t>
      </w:r>
      <w:proofErr w:type="gramEnd"/>
      <w:r w:rsidR="003C4C51" w:rsidRPr="00D462FA">
        <w:rPr>
          <w:rFonts w:asciiTheme="majorBidi" w:hAnsiTheme="majorBidi" w:cstheme="majorBidi"/>
          <w:b/>
          <w:bCs/>
          <w:iCs/>
          <w:spacing w:val="6"/>
          <w:sz w:val="24"/>
          <w:szCs w:val="24"/>
          <w:u w:val="thick" w:color="000000"/>
        </w:rPr>
        <w:t>04637)</w:t>
      </w:r>
      <w:r w:rsidRPr="00D462FA">
        <w:rPr>
          <w:rFonts w:asciiTheme="majorBidi" w:hAnsiTheme="majorBidi" w:cstheme="majorBidi"/>
          <w:iCs/>
          <w:sz w:val="24"/>
          <w:szCs w:val="24"/>
        </w:rPr>
        <w:t>). Immunodetection was carried out using a standard labeled streptavidin-biotin system (</w:t>
      </w:r>
      <w:proofErr w:type="spellStart"/>
      <w:r w:rsidRPr="00D462FA">
        <w:rPr>
          <w:rFonts w:asciiTheme="majorBidi" w:hAnsiTheme="majorBidi" w:cstheme="majorBidi"/>
          <w:b/>
          <w:bCs/>
          <w:iCs/>
          <w:sz w:val="24"/>
          <w:szCs w:val="24"/>
        </w:rPr>
        <w:t>Genemed</w:t>
      </w:r>
      <w:proofErr w:type="spellEnd"/>
      <w:r w:rsidRPr="00D462FA">
        <w:rPr>
          <w:rFonts w:asciiTheme="majorBidi" w:hAnsiTheme="majorBidi" w:cstheme="majorBidi"/>
          <w:b/>
          <w:bCs/>
          <w:iCs/>
          <w:sz w:val="24"/>
          <w:szCs w:val="24"/>
        </w:rPr>
        <w:t>, CA 94080, USA, South San Francisco).</w:t>
      </w:r>
      <w:r w:rsidRPr="00D462FA">
        <w:rPr>
          <w:rFonts w:asciiTheme="majorBidi" w:hAnsiTheme="majorBidi" w:cstheme="majorBidi"/>
          <w:iCs/>
          <w:sz w:val="24"/>
          <w:szCs w:val="24"/>
        </w:rPr>
        <w:t xml:space="preserve"> It was performed based on manufacturer's instructions. DAB was used as chromogen. Normal human placental tissue and high-grade serous ovarian carcinoma were used as external positive control for UBE2C and P53 respectively. Negative control was obtained by processing tissue section with omitting the primary antibody and adding Phosphate Buffered Saline (PBS) instead.</w:t>
      </w:r>
    </w:p>
    <w:p w14:paraId="02B0419B" w14:textId="77777777" w:rsidR="00307E47" w:rsidRPr="00D462FA" w:rsidRDefault="00987044" w:rsidP="001A5539">
      <w:pPr>
        <w:pStyle w:val="BodyText"/>
        <w:spacing w:before="62" w:line="276" w:lineRule="auto"/>
        <w:ind w:right="145" w:firstLine="0"/>
        <w:jc w:val="both"/>
        <w:rPr>
          <w:rFonts w:asciiTheme="majorBidi" w:hAnsiTheme="majorBidi" w:cstheme="majorBidi"/>
          <w:b/>
          <w:bCs/>
          <w:iCs/>
          <w:sz w:val="24"/>
          <w:szCs w:val="24"/>
        </w:rPr>
      </w:pPr>
      <w:r w:rsidRPr="00D462FA">
        <w:rPr>
          <w:rFonts w:asciiTheme="majorBidi" w:hAnsiTheme="majorBidi" w:cstheme="majorBidi"/>
          <w:b/>
          <w:bCs/>
          <w:iCs/>
          <w:sz w:val="24"/>
          <w:szCs w:val="24"/>
        </w:rPr>
        <w:t>I</w:t>
      </w:r>
      <w:r w:rsidR="003C4C51" w:rsidRPr="00D462FA">
        <w:rPr>
          <w:rFonts w:asciiTheme="majorBidi" w:hAnsiTheme="majorBidi" w:cstheme="majorBidi"/>
          <w:b/>
          <w:bCs/>
          <w:iCs/>
          <w:spacing w:val="-2"/>
          <w:sz w:val="24"/>
          <w:szCs w:val="24"/>
        </w:rPr>
        <w:t>nterpretation of UBE2C immunohistochemical staining</w:t>
      </w:r>
      <w:r w:rsidR="003C4C51" w:rsidRPr="00D462FA">
        <w:rPr>
          <w:rFonts w:asciiTheme="majorBidi" w:hAnsiTheme="majorBidi" w:cstheme="majorBidi"/>
          <w:b/>
          <w:bCs/>
          <w:iCs/>
          <w:sz w:val="24"/>
          <w:szCs w:val="24"/>
        </w:rPr>
        <w:t>:</w:t>
      </w:r>
    </w:p>
    <w:p w14:paraId="3ED17834" w14:textId="77777777" w:rsidR="00307E47" w:rsidRPr="00D462FA" w:rsidRDefault="003C4C51" w:rsidP="001A5539">
      <w:pPr>
        <w:pStyle w:val="BodyText"/>
        <w:spacing w:before="62" w:line="276" w:lineRule="auto"/>
        <w:ind w:right="145" w:firstLine="0"/>
        <w:jc w:val="both"/>
        <w:rPr>
          <w:rFonts w:asciiTheme="majorBidi" w:hAnsiTheme="majorBidi" w:cstheme="majorBidi"/>
          <w:iCs/>
          <w:sz w:val="24"/>
          <w:szCs w:val="24"/>
        </w:rPr>
      </w:pPr>
      <w:r w:rsidRPr="00D462FA">
        <w:rPr>
          <w:rFonts w:asciiTheme="majorBidi" w:hAnsiTheme="majorBidi" w:cstheme="majorBidi"/>
          <w:iCs/>
          <w:sz w:val="24"/>
          <w:szCs w:val="24"/>
        </w:rPr>
        <w:t>The positive UBE2C signal was localized to the cytoplasm. The staining of tumor cells was brownish cytoplasmic staining with intensity scored as follows: 0 for no staining, 1 for weak, 2 for moderate and 3 for strong cytoplasmic staining. The percentage of positive cells was subdivided int</w:t>
      </w:r>
      <w:r w:rsidR="0024356B" w:rsidRPr="00D462FA">
        <w:rPr>
          <w:rFonts w:asciiTheme="majorBidi" w:hAnsiTheme="majorBidi" w:cstheme="majorBidi"/>
          <w:iCs/>
          <w:sz w:val="24"/>
          <w:szCs w:val="24"/>
        </w:rPr>
        <w:t>o four groups: 0 for less than 6</w:t>
      </w:r>
      <w:r w:rsidRPr="00D462FA">
        <w:rPr>
          <w:rFonts w:asciiTheme="majorBidi" w:hAnsiTheme="majorBidi" w:cstheme="majorBidi"/>
          <w:iCs/>
          <w:sz w:val="24"/>
          <w:szCs w:val="24"/>
        </w:rPr>
        <w:t>%, 1 for 6–25%, 2 for 26–50%, 3 for 51–75% and 4 for more than 75%.</w:t>
      </w:r>
    </w:p>
    <w:p w14:paraId="04FD32C5" w14:textId="77777777" w:rsidR="00307E47" w:rsidRPr="00D462FA" w:rsidRDefault="003C4C51" w:rsidP="001A5539">
      <w:pPr>
        <w:pStyle w:val="BodyText"/>
        <w:spacing w:before="62" w:line="276" w:lineRule="auto"/>
        <w:ind w:right="145" w:firstLine="0"/>
        <w:jc w:val="both"/>
        <w:rPr>
          <w:rFonts w:asciiTheme="majorBidi" w:hAnsiTheme="majorBidi" w:cstheme="majorBidi"/>
          <w:iCs/>
          <w:sz w:val="24"/>
          <w:szCs w:val="24"/>
          <w:vertAlign w:val="superscript"/>
        </w:rPr>
      </w:pPr>
      <w:r w:rsidRPr="00D462FA">
        <w:rPr>
          <w:rFonts w:asciiTheme="majorBidi" w:hAnsiTheme="majorBidi" w:cstheme="majorBidi"/>
          <w:iCs/>
          <w:sz w:val="24"/>
          <w:szCs w:val="24"/>
        </w:rPr>
        <w:t>Multiplication of the two scores provided the final immunohistochemistry score. The eventual determination of the results was defined as follows: 0 for negative (−), 1–2 for weak positive (+), 3–4 f</w:t>
      </w:r>
      <w:r w:rsidR="005464B6" w:rsidRPr="00D462FA">
        <w:rPr>
          <w:rFonts w:asciiTheme="majorBidi" w:hAnsiTheme="majorBidi" w:cstheme="majorBidi"/>
          <w:iCs/>
          <w:sz w:val="24"/>
          <w:szCs w:val="24"/>
        </w:rPr>
        <w:t>or moderate positive (++) and ≥</w:t>
      </w:r>
      <w:r w:rsidRPr="00D462FA">
        <w:rPr>
          <w:rFonts w:asciiTheme="majorBidi" w:hAnsiTheme="majorBidi" w:cstheme="majorBidi"/>
          <w:iCs/>
          <w:sz w:val="24"/>
          <w:szCs w:val="24"/>
        </w:rPr>
        <w:t>6 for strong positive (+++)</w:t>
      </w:r>
      <w:r w:rsidR="005D0A52">
        <w:rPr>
          <w:rFonts w:asciiTheme="majorBidi" w:hAnsiTheme="majorBidi" w:cstheme="majorBidi"/>
          <w:iCs/>
          <w:sz w:val="24"/>
          <w:szCs w:val="24"/>
        </w:rPr>
        <w:t xml:space="preserve"> </w:t>
      </w:r>
      <w:r w:rsidR="005D0A52" w:rsidRPr="005D0A52">
        <w:rPr>
          <w:rFonts w:asciiTheme="majorBidi" w:hAnsiTheme="majorBidi" w:cstheme="majorBidi"/>
          <w:iCs/>
          <w:sz w:val="24"/>
          <w:szCs w:val="24"/>
          <w:vertAlign w:val="superscript"/>
        </w:rPr>
        <w:t>(</w:t>
      </w:r>
      <w:r w:rsidR="00307E47" w:rsidRPr="005D0A52">
        <w:rPr>
          <w:rFonts w:asciiTheme="majorBidi" w:hAnsiTheme="majorBidi" w:cstheme="majorBidi"/>
          <w:b/>
          <w:bCs/>
          <w:iCs/>
          <w:sz w:val="24"/>
          <w:szCs w:val="24"/>
          <w:vertAlign w:val="superscript"/>
        </w:rPr>
        <w:t>18</w:t>
      </w:r>
      <w:r w:rsidR="005D0A52" w:rsidRPr="005D0A52">
        <w:rPr>
          <w:rFonts w:asciiTheme="majorBidi" w:hAnsiTheme="majorBidi" w:cstheme="majorBidi"/>
          <w:b/>
          <w:bCs/>
          <w:iCs/>
          <w:sz w:val="24"/>
          <w:szCs w:val="24"/>
          <w:vertAlign w:val="superscript"/>
        </w:rPr>
        <w:t>)</w:t>
      </w:r>
    </w:p>
    <w:p w14:paraId="00916BD0" w14:textId="77777777" w:rsidR="003C4C51" w:rsidRPr="00D462FA" w:rsidRDefault="003C4C51" w:rsidP="001A5539">
      <w:pPr>
        <w:pStyle w:val="BodyText"/>
        <w:spacing w:before="62" w:line="276" w:lineRule="auto"/>
        <w:ind w:right="145" w:firstLine="0"/>
        <w:jc w:val="both"/>
        <w:rPr>
          <w:rFonts w:asciiTheme="majorBidi" w:hAnsiTheme="majorBidi" w:cstheme="majorBidi"/>
          <w:b/>
          <w:bCs/>
          <w:iCs/>
          <w:sz w:val="24"/>
          <w:szCs w:val="24"/>
        </w:rPr>
      </w:pPr>
      <w:r w:rsidRPr="00D462FA">
        <w:rPr>
          <w:rFonts w:asciiTheme="majorBidi" w:hAnsiTheme="majorBidi" w:cstheme="majorBidi"/>
          <w:b/>
          <w:bCs/>
          <w:iCs/>
          <w:spacing w:val="-2"/>
          <w:sz w:val="24"/>
          <w:szCs w:val="24"/>
        </w:rPr>
        <w:t>Interpretation of P53 immunohistochemical staining</w:t>
      </w:r>
      <w:r w:rsidRPr="00D462FA">
        <w:rPr>
          <w:rFonts w:asciiTheme="majorBidi" w:hAnsiTheme="majorBidi" w:cstheme="majorBidi"/>
          <w:b/>
          <w:bCs/>
          <w:iCs/>
          <w:sz w:val="24"/>
          <w:szCs w:val="24"/>
        </w:rPr>
        <w:t>:</w:t>
      </w:r>
    </w:p>
    <w:p w14:paraId="65E1BF89" w14:textId="77777777" w:rsidR="00307E47" w:rsidRPr="00D462FA" w:rsidRDefault="003C4C51" w:rsidP="001A5539">
      <w:pPr>
        <w:pStyle w:val="BodyText"/>
        <w:spacing w:line="276" w:lineRule="auto"/>
        <w:ind w:right="145" w:firstLine="542"/>
        <w:jc w:val="both"/>
        <w:rPr>
          <w:rFonts w:asciiTheme="majorBidi" w:hAnsiTheme="majorBidi" w:cstheme="majorBidi"/>
          <w:iCs/>
          <w:sz w:val="24"/>
          <w:szCs w:val="24"/>
          <w:vertAlign w:val="superscript"/>
        </w:rPr>
      </w:pPr>
      <w:r w:rsidRPr="00D462FA">
        <w:rPr>
          <w:rFonts w:asciiTheme="majorBidi" w:hAnsiTheme="majorBidi" w:cstheme="majorBidi"/>
          <w:iCs/>
          <w:spacing w:val="-2"/>
          <w:sz w:val="24"/>
          <w:szCs w:val="24"/>
        </w:rPr>
        <w:t>P</w:t>
      </w:r>
      <w:r w:rsidRPr="00D462FA">
        <w:rPr>
          <w:rFonts w:asciiTheme="majorBidi" w:hAnsiTheme="majorBidi" w:cstheme="majorBidi"/>
          <w:iCs/>
          <w:sz w:val="24"/>
          <w:szCs w:val="24"/>
        </w:rPr>
        <w:t>o</w:t>
      </w:r>
      <w:r w:rsidRPr="00D462FA">
        <w:rPr>
          <w:rFonts w:asciiTheme="majorBidi" w:hAnsiTheme="majorBidi" w:cstheme="majorBidi"/>
          <w:iCs/>
          <w:spacing w:val="6"/>
          <w:sz w:val="24"/>
          <w:szCs w:val="24"/>
        </w:rPr>
        <w:t>s</w:t>
      </w:r>
      <w:r w:rsidRPr="00D462FA">
        <w:rPr>
          <w:rFonts w:asciiTheme="majorBidi" w:hAnsiTheme="majorBidi" w:cstheme="majorBidi"/>
          <w:iCs/>
          <w:spacing w:val="-7"/>
          <w:sz w:val="24"/>
          <w:szCs w:val="24"/>
        </w:rPr>
        <w:t>i</w:t>
      </w:r>
      <w:r w:rsidRPr="00D462FA">
        <w:rPr>
          <w:rFonts w:asciiTheme="majorBidi" w:hAnsiTheme="majorBidi" w:cstheme="majorBidi"/>
          <w:iCs/>
          <w:spacing w:val="4"/>
          <w:sz w:val="24"/>
          <w:szCs w:val="24"/>
        </w:rPr>
        <w:t>t</w:t>
      </w:r>
      <w:r w:rsidRPr="00D462FA">
        <w:rPr>
          <w:rFonts w:asciiTheme="majorBidi" w:hAnsiTheme="majorBidi" w:cstheme="majorBidi"/>
          <w:iCs/>
          <w:spacing w:val="-1"/>
          <w:sz w:val="24"/>
          <w:szCs w:val="24"/>
        </w:rPr>
        <w:t>i</w:t>
      </w:r>
      <w:r w:rsidRPr="00D462FA">
        <w:rPr>
          <w:rFonts w:asciiTheme="majorBidi" w:hAnsiTheme="majorBidi" w:cstheme="majorBidi"/>
          <w:iCs/>
          <w:sz w:val="24"/>
          <w:szCs w:val="24"/>
        </w:rPr>
        <w:t>v</w:t>
      </w:r>
      <w:r w:rsidRPr="00D462FA">
        <w:rPr>
          <w:rFonts w:asciiTheme="majorBidi" w:hAnsiTheme="majorBidi" w:cstheme="majorBidi"/>
          <w:iCs/>
          <w:spacing w:val="-7"/>
          <w:sz w:val="24"/>
          <w:szCs w:val="24"/>
        </w:rPr>
        <w:t>i</w:t>
      </w:r>
      <w:r w:rsidRPr="00D462FA">
        <w:rPr>
          <w:rFonts w:asciiTheme="majorBidi" w:hAnsiTheme="majorBidi" w:cstheme="majorBidi"/>
          <w:iCs/>
          <w:spacing w:val="4"/>
          <w:sz w:val="24"/>
          <w:szCs w:val="24"/>
        </w:rPr>
        <w:t>t</w:t>
      </w:r>
      <w:r w:rsidRPr="00D462FA">
        <w:rPr>
          <w:rFonts w:asciiTheme="majorBidi" w:hAnsiTheme="majorBidi" w:cstheme="majorBidi"/>
          <w:iCs/>
          <w:sz w:val="24"/>
          <w:szCs w:val="24"/>
        </w:rPr>
        <w:t>y</w:t>
      </w:r>
      <w:r w:rsidRPr="00D462FA">
        <w:rPr>
          <w:rFonts w:asciiTheme="majorBidi" w:hAnsiTheme="majorBidi" w:cstheme="majorBidi"/>
          <w:iCs/>
          <w:spacing w:val="14"/>
          <w:sz w:val="24"/>
          <w:szCs w:val="24"/>
        </w:rPr>
        <w:t xml:space="preserve"> </w:t>
      </w:r>
      <w:r w:rsidRPr="00D462FA">
        <w:rPr>
          <w:rFonts w:asciiTheme="majorBidi" w:hAnsiTheme="majorBidi" w:cstheme="majorBidi"/>
          <w:iCs/>
          <w:sz w:val="24"/>
          <w:szCs w:val="24"/>
        </w:rPr>
        <w:t>w</w:t>
      </w:r>
      <w:r w:rsidRPr="00D462FA">
        <w:rPr>
          <w:rFonts w:asciiTheme="majorBidi" w:hAnsiTheme="majorBidi" w:cstheme="majorBidi"/>
          <w:iCs/>
          <w:spacing w:val="1"/>
          <w:sz w:val="24"/>
          <w:szCs w:val="24"/>
        </w:rPr>
        <w:t>a</w:t>
      </w:r>
      <w:r w:rsidRPr="00D462FA">
        <w:rPr>
          <w:rFonts w:asciiTheme="majorBidi" w:hAnsiTheme="majorBidi" w:cstheme="majorBidi"/>
          <w:iCs/>
          <w:sz w:val="24"/>
          <w:szCs w:val="24"/>
        </w:rPr>
        <w:t>s</w:t>
      </w:r>
      <w:r w:rsidRPr="00D462FA">
        <w:rPr>
          <w:rFonts w:asciiTheme="majorBidi" w:hAnsiTheme="majorBidi" w:cstheme="majorBidi"/>
          <w:iCs/>
          <w:spacing w:val="21"/>
          <w:sz w:val="24"/>
          <w:szCs w:val="24"/>
        </w:rPr>
        <w:t xml:space="preserve"> </w:t>
      </w:r>
      <w:r w:rsidRPr="00D462FA">
        <w:rPr>
          <w:rFonts w:asciiTheme="majorBidi" w:hAnsiTheme="majorBidi" w:cstheme="majorBidi"/>
          <w:iCs/>
          <w:spacing w:val="1"/>
          <w:sz w:val="24"/>
          <w:szCs w:val="24"/>
        </w:rPr>
        <w:t>c</w:t>
      </w:r>
      <w:r w:rsidRPr="00D462FA">
        <w:rPr>
          <w:rFonts w:asciiTheme="majorBidi" w:hAnsiTheme="majorBidi" w:cstheme="majorBidi"/>
          <w:iCs/>
          <w:sz w:val="24"/>
          <w:szCs w:val="24"/>
        </w:rPr>
        <w:t>o</w:t>
      </w:r>
      <w:r w:rsidRPr="00D462FA">
        <w:rPr>
          <w:rFonts w:asciiTheme="majorBidi" w:hAnsiTheme="majorBidi" w:cstheme="majorBidi"/>
          <w:iCs/>
          <w:spacing w:val="-6"/>
          <w:sz w:val="24"/>
          <w:szCs w:val="24"/>
        </w:rPr>
        <w:t>n</w:t>
      </w:r>
      <w:r w:rsidRPr="00D462FA">
        <w:rPr>
          <w:rFonts w:asciiTheme="majorBidi" w:hAnsiTheme="majorBidi" w:cstheme="majorBidi"/>
          <w:iCs/>
          <w:spacing w:val="6"/>
          <w:sz w:val="24"/>
          <w:szCs w:val="24"/>
        </w:rPr>
        <w:t>s</w:t>
      </w:r>
      <w:r w:rsidRPr="00D462FA">
        <w:rPr>
          <w:rFonts w:asciiTheme="majorBidi" w:hAnsiTheme="majorBidi" w:cstheme="majorBidi"/>
          <w:iCs/>
          <w:spacing w:val="-7"/>
          <w:sz w:val="24"/>
          <w:szCs w:val="24"/>
        </w:rPr>
        <w:t>i</w:t>
      </w:r>
      <w:r w:rsidRPr="00D462FA">
        <w:rPr>
          <w:rFonts w:asciiTheme="majorBidi" w:hAnsiTheme="majorBidi" w:cstheme="majorBidi"/>
          <w:iCs/>
          <w:sz w:val="24"/>
          <w:szCs w:val="24"/>
        </w:rPr>
        <w:t>d</w:t>
      </w:r>
      <w:r w:rsidRPr="00D462FA">
        <w:rPr>
          <w:rFonts w:asciiTheme="majorBidi" w:hAnsiTheme="majorBidi" w:cstheme="majorBidi"/>
          <w:iCs/>
          <w:spacing w:val="1"/>
          <w:sz w:val="24"/>
          <w:szCs w:val="24"/>
        </w:rPr>
        <w:t>e</w:t>
      </w:r>
      <w:r w:rsidRPr="00D462FA">
        <w:rPr>
          <w:rFonts w:asciiTheme="majorBidi" w:hAnsiTheme="majorBidi" w:cstheme="majorBidi"/>
          <w:iCs/>
          <w:spacing w:val="-2"/>
          <w:sz w:val="24"/>
          <w:szCs w:val="24"/>
        </w:rPr>
        <w:t>r</w:t>
      </w:r>
      <w:r w:rsidRPr="00D462FA">
        <w:rPr>
          <w:rFonts w:asciiTheme="majorBidi" w:hAnsiTheme="majorBidi" w:cstheme="majorBidi"/>
          <w:iCs/>
          <w:spacing w:val="1"/>
          <w:sz w:val="24"/>
          <w:szCs w:val="24"/>
        </w:rPr>
        <w:t>e</w:t>
      </w:r>
      <w:r w:rsidRPr="00D462FA">
        <w:rPr>
          <w:rFonts w:asciiTheme="majorBidi" w:hAnsiTheme="majorBidi" w:cstheme="majorBidi"/>
          <w:iCs/>
          <w:sz w:val="24"/>
          <w:szCs w:val="24"/>
        </w:rPr>
        <w:t>d</w:t>
      </w:r>
      <w:r w:rsidRPr="00D462FA">
        <w:rPr>
          <w:rFonts w:asciiTheme="majorBidi" w:hAnsiTheme="majorBidi" w:cstheme="majorBidi"/>
          <w:iCs/>
          <w:spacing w:val="19"/>
          <w:sz w:val="24"/>
          <w:szCs w:val="24"/>
        </w:rPr>
        <w:t xml:space="preserve"> </w:t>
      </w:r>
      <w:r w:rsidRPr="00D462FA">
        <w:rPr>
          <w:rFonts w:asciiTheme="majorBidi" w:hAnsiTheme="majorBidi" w:cstheme="majorBidi"/>
          <w:iCs/>
          <w:spacing w:val="1"/>
          <w:sz w:val="24"/>
          <w:szCs w:val="24"/>
        </w:rPr>
        <w:t>a</w:t>
      </w:r>
      <w:r w:rsidRPr="00D462FA">
        <w:rPr>
          <w:rFonts w:asciiTheme="majorBidi" w:hAnsiTheme="majorBidi" w:cstheme="majorBidi"/>
          <w:iCs/>
          <w:sz w:val="24"/>
          <w:szCs w:val="24"/>
        </w:rPr>
        <w:t>s</w:t>
      </w:r>
      <w:r w:rsidRPr="00D462FA">
        <w:rPr>
          <w:rFonts w:asciiTheme="majorBidi" w:hAnsiTheme="majorBidi" w:cstheme="majorBidi"/>
          <w:iCs/>
          <w:spacing w:val="21"/>
          <w:sz w:val="24"/>
          <w:szCs w:val="24"/>
        </w:rPr>
        <w:t xml:space="preserve"> </w:t>
      </w:r>
      <w:r w:rsidRPr="00D462FA">
        <w:rPr>
          <w:rFonts w:asciiTheme="majorBidi" w:hAnsiTheme="majorBidi" w:cstheme="majorBidi"/>
          <w:iCs/>
          <w:sz w:val="24"/>
          <w:szCs w:val="24"/>
        </w:rPr>
        <w:t>b</w:t>
      </w:r>
      <w:r w:rsidRPr="00D462FA">
        <w:rPr>
          <w:rFonts w:asciiTheme="majorBidi" w:hAnsiTheme="majorBidi" w:cstheme="majorBidi"/>
          <w:iCs/>
          <w:spacing w:val="-2"/>
          <w:sz w:val="24"/>
          <w:szCs w:val="24"/>
        </w:rPr>
        <w:t>r</w:t>
      </w:r>
      <w:r w:rsidRPr="00D462FA">
        <w:rPr>
          <w:rFonts w:asciiTheme="majorBidi" w:hAnsiTheme="majorBidi" w:cstheme="majorBidi"/>
          <w:iCs/>
          <w:sz w:val="24"/>
          <w:szCs w:val="24"/>
        </w:rPr>
        <w:t>own</w:t>
      </w:r>
      <w:r w:rsidRPr="00D462FA">
        <w:rPr>
          <w:rFonts w:asciiTheme="majorBidi" w:hAnsiTheme="majorBidi" w:cstheme="majorBidi"/>
          <w:iCs/>
          <w:spacing w:val="-7"/>
          <w:sz w:val="24"/>
          <w:szCs w:val="24"/>
        </w:rPr>
        <w:t>i</w:t>
      </w:r>
      <w:r w:rsidRPr="00D462FA">
        <w:rPr>
          <w:rFonts w:asciiTheme="majorBidi" w:hAnsiTheme="majorBidi" w:cstheme="majorBidi"/>
          <w:iCs/>
          <w:spacing w:val="6"/>
          <w:sz w:val="24"/>
          <w:szCs w:val="24"/>
        </w:rPr>
        <w:t>s</w:t>
      </w:r>
      <w:r w:rsidRPr="00D462FA">
        <w:rPr>
          <w:rFonts w:asciiTheme="majorBidi" w:hAnsiTheme="majorBidi" w:cstheme="majorBidi"/>
          <w:iCs/>
          <w:sz w:val="24"/>
          <w:szCs w:val="24"/>
        </w:rPr>
        <w:t>h</w:t>
      </w:r>
      <w:r w:rsidRPr="00D462FA">
        <w:rPr>
          <w:rFonts w:asciiTheme="majorBidi" w:hAnsiTheme="majorBidi" w:cstheme="majorBidi"/>
          <w:iCs/>
          <w:spacing w:val="19"/>
          <w:sz w:val="24"/>
          <w:szCs w:val="24"/>
        </w:rPr>
        <w:t xml:space="preserve"> </w:t>
      </w:r>
      <w:r w:rsidRPr="00D462FA">
        <w:rPr>
          <w:rFonts w:asciiTheme="majorBidi" w:hAnsiTheme="majorBidi" w:cstheme="majorBidi"/>
          <w:iCs/>
          <w:spacing w:val="-6"/>
          <w:sz w:val="24"/>
          <w:szCs w:val="24"/>
        </w:rPr>
        <w:t>nuclear</w:t>
      </w:r>
      <w:r w:rsidRPr="00D462FA">
        <w:rPr>
          <w:rFonts w:asciiTheme="majorBidi" w:hAnsiTheme="majorBidi" w:cstheme="majorBidi"/>
          <w:iCs/>
          <w:w w:val="99"/>
          <w:sz w:val="24"/>
          <w:szCs w:val="24"/>
        </w:rPr>
        <w:t xml:space="preserve"> </w:t>
      </w:r>
      <w:r w:rsidRPr="00D462FA">
        <w:rPr>
          <w:rFonts w:asciiTheme="majorBidi" w:hAnsiTheme="majorBidi" w:cstheme="majorBidi"/>
          <w:iCs/>
          <w:spacing w:val="2"/>
          <w:sz w:val="24"/>
          <w:szCs w:val="24"/>
        </w:rPr>
        <w:t>s</w:t>
      </w:r>
      <w:r w:rsidRPr="00D462FA">
        <w:rPr>
          <w:rFonts w:asciiTheme="majorBidi" w:hAnsiTheme="majorBidi" w:cstheme="majorBidi"/>
          <w:iCs/>
          <w:spacing w:val="-1"/>
          <w:sz w:val="24"/>
          <w:szCs w:val="24"/>
        </w:rPr>
        <w:t>t</w:t>
      </w:r>
      <w:r w:rsidRPr="00D462FA">
        <w:rPr>
          <w:rFonts w:asciiTheme="majorBidi" w:hAnsiTheme="majorBidi" w:cstheme="majorBidi"/>
          <w:iCs/>
          <w:spacing w:val="1"/>
          <w:sz w:val="24"/>
          <w:szCs w:val="24"/>
        </w:rPr>
        <w:t>a</w:t>
      </w:r>
      <w:r w:rsidRPr="00D462FA">
        <w:rPr>
          <w:rFonts w:asciiTheme="majorBidi" w:hAnsiTheme="majorBidi" w:cstheme="majorBidi"/>
          <w:iCs/>
          <w:spacing w:val="-1"/>
          <w:sz w:val="24"/>
          <w:szCs w:val="24"/>
        </w:rPr>
        <w:t>i</w:t>
      </w:r>
      <w:r w:rsidRPr="00D462FA">
        <w:rPr>
          <w:rFonts w:asciiTheme="majorBidi" w:hAnsiTheme="majorBidi" w:cstheme="majorBidi"/>
          <w:iCs/>
          <w:sz w:val="24"/>
          <w:szCs w:val="24"/>
        </w:rPr>
        <w:t>n</w:t>
      </w:r>
      <w:r w:rsidRPr="00D462FA">
        <w:rPr>
          <w:rFonts w:asciiTheme="majorBidi" w:hAnsiTheme="majorBidi" w:cstheme="majorBidi"/>
          <w:iCs/>
          <w:spacing w:val="-1"/>
          <w:sz w:val="24"/>
          <w:szCs w:val="24"/>
        </w:rPr>
        <w:t>i</w:t>
      </w:r>
      <w:r w:rsidRPr="00D462FA">
        <w:rPr>
          <w:rFonts w:asciiTheme="majorBidi" w:hAnsiTheme="majorBidi" w:cstheme="majorBidi"/>
          <w:iCs/>
          <w:sz w:val="24"/>
          <w:szCs w:val="24"/>
        </w:rPr>
        <w:t>ng</w:t>
      </w:r>
      <w:r w:rsidRPr="00D462FA">
        <w:rPr>
          <w:rFonts w:asciiTheme="majorBidi" w:hAnsiTheme="majorBidi" w:cstheme="majorBidi"/>
          <w:iCs/>
          <w:spacing w:val="-11"/>
          <w:sz w:val="24"/>
          <w:szCs w:val="24"/>
        </w:rPr>
        <w:t xml:space="preserve"> </w:t>
      </w:r>
      <w:r w:rsidRPr="00D462FA">
        <w:rPr>
          <w:rFonts w:asciiTheme="majorBidi" w:hAnsiTheme="majorBidi" w:cstheme="majorBidi"/>
          <w:iCs/>
          <w:spacing w:val="4"/>
          <w:sz w:val="24"/>
          <w:szCs w:val="24"/>
        </w:rPr>
        <w:t>o</w:t>
      </w:r>
      <w:r w:rsidRPr="00D462FA">
        <w:rPr>
          <w:rFonts w:asciiTheme="majorBidi" w:hAnsiTheme="majorBidi" w:cstheme="majorBidi"/>
          <w:iCs/>
          <w:sz w:val="24"/>
          <w:szCs w:val="24"/>
        </w:rPr>
        <w:t>f</w:t>
      </w:r>
      <w:r w:rsidRPr="00D462FA">
        <w:rPr>
          <w:rFonts w:asciiTheme="majorBidi" w:hAnsiTheme="majorBidi" w:cstheme="majorBidi"/>
          <w:iCs/>
          <w:spacing w:val="-7"/>
          <w:sz w:val="24"/>
          <w:szCs w:val="24"/>
        </w:rPr>
        <w:t xml:space="preserve"> </w:t>
      </w:r>
      <w:r w:rsidRPr="00D462FA">
        <w:rPr>
          <w:rFonts w:asciiTheme="majorBidi" w:hAnsiTheme="majorBidi" w:cstheme="majorBidi"/>
          <w:iCs/>
          <w:spacing w:val="4"/>
          <w:sz w:val="24"/>
          <w:szCs w:val="24"/>
        </w:rPr>
        <w:t>t</w:t>
      </w:r>
      <w:r w:rsidRPr="00D462FA">
        <w:rPr>
          <w:rFonts w:asciiTheme="majorBidi" w:hAnsiTheme="majorBidi" w:cstheme="majorBidi"/>
          <w:iCs/>
          <w:sz w:val="24"/>
          <w:szCs w:val="24"/>
        </w:rPr>
        <w:t>u</w:t>
      </w:r>
      <w:r w:rsidRPr="00D462FA">
        <w:rPr>
          <w:rFonts w:asciiTheme="majorBidi" w:hAnsiTheme="majorBidi" w:cstheme="majorBidi"/>
          <w:iCs/>
          <w:spacing w:val="-7"/>
          <w:sz w:val="24"/>
          <w:szCs w:val="24"/>
        </w:rPr>
        <w:t>m</w:t>
      </w:r>
      <w:r w:rsidRPr="00D462FA">
        <w:rPr>
          <w:rFonts w:asciiTheme="majorBidi" w:hAnsiTheme="majorBidi" w:cstheme="majorBidi"/>
          <w:iCs/>
          <w:spacing w:val="4"/>
          <w:sz w:val="24"/>
          <w:szCs w:val="24"/>
        </w:rPr>
        <w:t>o</w:t>
      </w:r>
      <w:r w:rsidRPr="00D462FA">
        <w:rPr>
          <w:rFonts w:asciiTheme="majorBidi" w:hAnsiTheme="majorBidi" w:cstheme="majorBidi"/>
          <w:iCs/>
          <w:sz w:val="24"/>
          <w:szCs w:val="24"/>
        </w:rPr>
        <w:t>r</w:t>
      </w:r>
      <w:r w:rsidRPr="00D462FA">
        <w:rPr>
          <w:rFonts w:asciiTheme="majorBidi" w:hAnsiTheme="majorBidi" w:cstheme="majorBidi"/>
          <w:iCs/>
          <w:spacing w:val="-7"/>
          <w:sz w:val="24"/>
          <w:szCs w:val="24"/>
        </w:rPr>
        <w:t xml:space="preserve"> </w:t>
      </w:r>
      <w:r w:rsidRPr="00D462FA">
        <w:rPr>
          <w:rFonts w:asciiTheme="majorBidi" w:hAnsiTheme="majorBidi" w:cstheme="majorBidi"/>
          <w:iCs/>
          <w:spacing w:val="1"/>
          <w:sz w:val="24"/>
          <w:szCs w:val="24"/>
        </w:rPr>
        <w:t>ce</w:t>
      </w:r>
      <w:r w:rsidRPr="00D462FA">
        <w:rPr>
          <w:rFonts w:asciiTheme="majorBidi" w:hAnsiTheme="majorBidi" w:cstheme="majorBidi"/>
          <w:iCs/>
          <w:spacing w:val="-1"/>
          <w:sz w:val="24"/>
          <w:szCs w:val="24"/>
        </w:rPr>
        <w:t>l</w:t>
      </w:r>
      <w:r w:rsidRPr="00D462FA">
        <w:rPr>
          <w:rFonts w:asciiTheme="majorBidi" w:hAnsiTheme="majorBidi" w:cstheme="majorBidi"/>
          <w:iCs/>
          <w:spacing w:val="-7"/>
          <w:sz w:val="24"/>
          <w:szCs w:val="24"/>
        </w:rPr>
        <w:t>l</w:t>
      </w:r>
      <w:r w:rsidRPr="00D462FA">
        <w:rPr>
          <w:rFonts w:asciiTheme="majorBidi" w:hAnsiTheme="majorBidi" w:cstheme="majorBidi"/>
          <w:iCs/>
          <w:spacing w:val="2"/>
          <w:sz w:val="24"/>
          <w:szCs w:val="24"/>
        </w:rPr>
        <w:t xml:space="preserve">s </w:t>
      </w:r>
      <w:r w:rsidRPr="00D462FA">
        <w:rPr>
          <w:rFonts w:asciiTheme="majorBidi" w:hAnsiTheme="majorBidi" w:cstheme="majorBidi"/>
          <w:iCs/>
          <w:sz w:val="24"/>
          <w:szCs w:val="24"/>
        </w:rPr>
        <w:t xml:space="preserve">with intensity scored as follows: 0 for no staining, 1 for weak, 2 for moderate and 3 for strong </w:t>
      </w:r>
      <w:r w:rsidR="004B70C3" w:rsidRPr="00D462FA">
        <w:rPr>
          <w:rFonts w:asciiTheme="majorBidi" w:hAnsiTheme="majorBidi" w:cstheme="majorBidi"/>
          <w:iCs/>
          <w:sz w:val="24"/>
          <w:szCs w:val="24"/>
        </w:rPr>
        <w:t>nuclear</w:t>
      </w:r>
      <w:r w:rsidRPr="00D462FA">
        <w:rPr>
          <w:rFonts w:asciiTheme="majorBidi" w:hAnsiTheme="majorBidi" w:cstheme="majorBidi"/>
          <w:iCs/>
          <w:sz w:val="24"/>
          <w:szCs w:val="24"/>
        </w:rPr>
        <w:t xml:space="preserve"> staining. The percentage of p53 immunoreactive cells was scored as 0 to 3+ in positive regions. Nuclear p53 expression in</w:t>
      </w:r>
      <w:r w:rsidR="004B70C3" w:rsidRPr="00D462FA">
        <w:rPr>
          <w:rFonts w:asciiTheme="majorBidi" w:hAnsiTheme="majorBidi" w:cstheme="majorBidi"/>
          <w:iCs/>
          <w:sz w:val="24"/>
          <w:szCs w:val="24"/>
        </w:rPr>
        <w:t xml:space="preserve"> &lt;10% of tumor cells was scored as negative, while ≥ 10%</w:t>
      </w:r>
      <w:r w:rsidR="005464B6" w:rsidRPr="00D462FA">
        <w:rPr>
          <w:rFonts w:asciiTheme="majorBidi" w:hAnsiTheme="majorBidi" w:cstheme="majorBidi"/>
          <w:iCs/>
          <w:sz w:val="24"/>
          <w:szCs w:val="24"/>
        </w:rPr>
        <w:t xml:space="preserve"> was </w:t>
      </w:r>
      <w:r w:rsidR="004B70C3" w:rsidRPr="00D462FA">
        <w:rPr>
          <w:rFonts w:asciiTheme="majorBidi" w:hAnsiTheme="majorBidi" w:cstheme="majorBidi"/>
          <w:iCs/>
          <w:sz w:val="24"/>
          <w:szCs w:val="24"/>
        </w:rPr>
        <w:t>positive (</w:t>
      </w:r>
      <w:r w:rsidRPr="00D462FA">
        <w:rPr>
          <w:rFonts w:asciiTheme="majorBidi" w:hAnsiTheme="majorBidi" w:cstheme="majorBidi"/>
          <w:iCs/>
          <w:sz w:val="24"/>
          <w:szCs w:val="24"/>
        </w:rPr>
        <w:t>10%- 3</w:t>
      </w:r>
      <w:r w:rsidR="005464B6" w:rsidRPr="00D462FA">
        <w:rPr>
          <w:rFonts w:asciiTheme="majorBidi" w:hAnsiTheme="majorBidi" w:cstheme="majorBidi"/>
          <w:iCs/>
          <w:sz w:val="24"/>
          <w:szCs w:val="24"/>
        </w:rPr>
        <w:t>0% +, 31%-50% ++, and &gt;</w:t>
      </w:r>
      <w:r w:rsidR="00F10F10" w:rsidRPr="00D462FA">
        <w:rPr>
          <w:rFonts w:asciiTheme="majorBidi" w:hAnsiTheme="majorBidi" w:cstheme="majorBidi"/>
          <w:iCs/>
          <w:sz w:val="24"/>
          <w:szCs w:val="24"/>
        </w:rPr>
        <w:t>50% +++</w:t>
      </w:r>
      <w:r w:rsidR="004B70C3" w:rsidRPr="00D462FA">
        <w:rPr>
          <w:rFonts w:asciiTheme="majorBidi" w:hAnsiTheme="majorBidi" w:cstheme="majorBidi"/>
          <w:iCs/>
          <w:sz w:val="24"/>
          <w:szCs w:val="24"/>
        </w:rPr>
        <w:t xml:space="preserve">) </w:t>
      </w:r>
      <w:r w:rsidR="005D0A52" w:rsidRPr="005D0A52">
        <w:rPr>
          <w:rFonts w:asciiTheme="majorBidi" w:hAnsiTheme="majorBidi" w:cstheme="majorBidi"/>
          <w:iCs/>
          <w:sz w:val="24"/>
          <w:szCs w:val="24"/>
          <w:vertAlign w:val="superscript"/>
        </w:rPr>
        <w:t>(</w:t>
      </w:r>
      <w:r w:rsidR="00307E47" w:rsidRPr="00D462FA">
        <w:rPr>
          <w:rFonts w:asciiTheme="majorBidi" w:hAnsiTheme="majorBidi" w:cstheme="majorBidi"/>
          <w:b/>
          <w:bCs/>
          <w:iCs/>
          <w:sz w:val="24"/>
          <w:szCs w:val="24"/>
          <w:vertAlign w:val="superscript"/>
        </w:rPr>
        <w:t>19</w:t>
      </w:r>
      <w:r w:rsidR="005D0A52">
        <w:rPr>
          <w:rFonts w:asciiTheme="majorBidi" w:hAnsiTheme="majorBidi" w:cstheme="majorBidi"/>
          <w:b/>
          <w:bCs/>
          <w:iCs/>
          <w:sz w:val="24"/>
          <w:szCs w:val="24"/>
          <w:vertAlign w:val="superscript"/>
        </w:rPr>
        <w:t>)</w:t>
      </w:r>
    </w:p>
    <w:p w14:paraId="207DD4B9" w14:textId="77777777" w:rsidR="00307E47" w:rsidRPr="00D462FA" w:rsidRDefault="003C4C51" w:rsidP="001A5539">
      <w:pPr>
        <w:pStyle w:val="BodyText"/>
        <w:spacing w:line="276" w:lineRule="auto"/>
        <w:ind w:right="145" w:firstLine="542"/>
        <w:jc w:val="both"/>
        <w:rPr>
          <w:rFonts w:asciiTheme="majorBidi" w:hAnsiTheme="majorBidi" w:cstheme="majorBidi"/>
          <w:iCs/>
          <w:spacing w:val="-6"/>
          <w:sz w:val="24"/>
          <w:szCs w:val="24"/>
        </w:rPr>
      </w:pPr>
      <w:r w:rsidRPr="00D462FA">
        <w:rPr>
          <w:rFonts w:asciiTheme="majorBidi" w:hAnsiTheme="majorBidi" w:cstheme="majorBidi"/>
          <w:iCs/>
          <w:spacing w:val="-3"/>
          <w:sz w:val="24"/>
          <w:szCs w:val="24"/>
        </w:rPr>
        <w:t>T</w:t>
      </w:r>
      <w:r w:rsidRPr="00D462FA">
        <w:rPr>
          <w:rFonts w:asciiTheme="majorBidi" w:hAnsiTheme="majorBidi" w:cstheme="majorBidi"/>
          <w:iCs/>
          <w:sz w:val="24"/>
          <w:szCs w:val="24"/>
        </w:rPr>
        <w:t>o</w:t>
      </w:r>
      <w:r w:rsidRPr="00D462FA">
        <w:rPr>
          <w:rFonts w:asciiTheme="majorBidi" w:hAnsiTheme="majorBidi" w:cstheme="majorBidi"/>
          <w:iCs/>
          <w:spacing w:val="5"/>
          <w:sz w:val="24"/>
          <w:szCs w:val="24"/>
        </w:rPr>
        <w:t xml:space="preserve"> </w:t>
      </w:r>
      <w:r w:rsidRPr="00D462FA">
        <w:rPr>
          <w:rFonts w:asciiTheme="majorBidi" w:hAnsiTheme="majorBidi" w:cstheme="majorBidi"/>
          <w:iCs/>
          <w:spacing w:val="1"/>
          <w:sz w:val="24"/>
          <w:szCs w:val="24"/>
        </w:rPr>
        <w:t>c</w:t>
      </w:r>
      <w:r w:rsidRPr="00D462FA">
        <w:rPr>
          <w:rFonts w:asciiTheme="majorBidi" w:hAnsiTheme="majorBidi" w:cstheme="majorBidi"/>
          <w:iCs/>
          <w:spacing w:val="4"/>
          <w:sz w:val="24"/>
          <w:szCs w:val="24"/>
        </w:rPr>
        <w:t>o</w:t>
      </w:r>
      <w:r w:rsidRPr="00D462FA">
        <w:rPr>
          <w:rFonts w:asciiTheme="majorBidi" w:hAnsiTheme="majorBidi" w:cstheme="majorBidi"/>
          <w:iCs/>
          <w:spacing w:val="-7"/>
          <w:sz w:val="24"/>
          <w:szCs w:val="24"/>
        </w:rPr>
        <w:t>m</w:t>
      </w:r>
      <w:r w:rsidRPr="00D462FA">
        <w:rPr>
          <w:rFonts w:asciiTheme="majorBidi" w:hAnsiTheme="majorBidi" w:cstheme="majorBidi"/>
          <w:iCs/>
          <w:sz w:val="24"/>
          <w:szCs w:val="24"/>
        </w:rPr>
        <w:t>p</w:t>
      </w:r>
      <w:r w:rsidRPr="00D462FA">
        <w:rPr>
          <w:rFonts w:asciiTheme="majorBidi" w:hAnsiTheme="majorBidi" w:cstheme="majorBidi"/>
          <w:iCs/>
          <w:spacing w:val="1"/>
          <w:sz w:val="24"/>
          <w:szCs w:val="24"/>
        </w:rPr>
        <w:t>a</w:t>
      </w:r>
      <w:r w:rsidRPr="00D462FA">
        <w:rPr>
          <w:rFonts w:asciiTheme="majorBidi" w:hAnsiTheme="majorBidi" w:cstheme="majorBidi"/>
          <w:iCs/>
          <w:spacing w:val="-2"/>
          <w:sz w:val="24"/>
          <w:szCs w:val="24"/>
        </w:rPr>
        <w:t>r</w:t>
      </w:r>
      <w:r w:rsidRPr="00D462FA">
        <w:rPr>
          <w:rFonts w:asciiTheme="majorBidi" w:hAnsiTheme="majorBidi" w:cstheme="majorBidi"/>
          <w:iCs/>
          <w:sz w:val="24"/>
          <w:szCs w:val="24"/>
        </w:rPr>
        <w:t>e</w:t>
      </w:r>
      <w:r w:rsidRPr="00D462FA">
        <w:rPr>
          <w:rFonts w:asciiTheme="majorBidi" w:hAnsiTheme="majorBidi" w:cstheme="majorBidi"/>
          <w:iCs/>
          <w:spacing w:val="6"/>
          <w:sz w:val="24"/>
          <w:szCs w:val="24"/>
        </w:rPr>
        <w:t xml:space="preserve"> a</w:t>
      </w:r>
      <w:r w:rsidRPr="00D462FA">
        <w:rPr>
          <w:rFonts w:asciiTheme="majorBidi" w:hAnsiTheme="majorBidi" w:cstheme="majorBidi"/>
          <w:iCs/>
          <w:spacing w:val="-1"/>
          <w:sz w:val="24"/>
          <w:szCs w:val="24"/>
        </w:rPr>
        <w:t>l</w:t>
      </w:r>
      <w:r w:rsidRPr="00D462FA">
        <w:rPr>
          <w:rFonts w:asciiTheme="majorBidi" w:hAnsiTheme="majorBidi" w:cstheme="majorBidi"/>
          <w:iCs/>
          <w:sz w:val="24"/>
          <w:szCs w:val="24"/>
        </w:rPr>
        <w:t xml:space="preserve">l </w:t>
      </w:r>
      <w:r w:rsidRPr="00D462FA">
        <w:rPr>
          <w:rFonts w:asciiTheme="majorBidi" w:hAnsiTheme="majorBidi" w:cstheme="majorBidi"/>
          <w:iCs/>
          <w:spacing w:val="4"/>
          <w:sz w:val="24"/>
          <w:szCs w:val="24"/>
        </w:rPr>
        <w:t>o</w:t>
      </w:r>
      <w:r w:rsidRPr="00D462FA">
        <w:rPr>
          <w:rFonts w:asciiTheme="majorBidi" w:hAnsiTheme="majorBidi" w:cstheme="majorBidi"/>
          <w:iCs/>
          <w:sz w:val="24"/>
          <w:szCs w:val="24"/>
        </w:rPr>
        <w:t>f</w:t>
      </w:r>
      <w:r w:rsidRPr="00D462FA">
        <w:rPr>
          <w:rFonts w:asciiTheme="majorBidi" w:hAnsiTheme="majorBidi" w:cstheme="majorBidi"/>
          <w:iCs/>
          <w:spacing w:val="-1"/>
          <w:sz w:val="24"/>
          <w:szCs w:val="24"/>
        </w:rPr>
        <w:t xml:space="preserve"> </w:t>
      </w:r>
      <w:r w:rsidRPr="00D462FA">
        <w:rPr>
          <w:rFonts w:asciiTheme="majorBidi" w:hAnsiTheme="majorBidi" w:cstheme="majorBidi"/>
          <w:iCs/>
          <w:spacing w:val="4"/>
          <w:sz w:val="24"/>
          <w:szCs w:val="24"/>
        </w:rPr>
        <w:t>t</w:t>
      </w:r>
      <w:r w:rsidRPr="00D462FA">
        <w:rPr>
          <w:rFonts w:asciiTheme="majorBidi" w:hAnsiTheme="majorBidi" w:cstheme="majorBidi"/>
          <w:iCs/>
          <w:spacing w:val="-6"/>
          <w:sz w:val="24"/>
          <w:szCs w:val="24"/>
        </w:rPr>
        <w:t>h</w:t>
      </w:r>
      <w:r w:rsidRPr="00D462FA">
        <w:rPr>
          <w:rFonts w:asciiTheme="majorBidi" w:hAnsiTheme="majorBidi" w:cstheme="majorBidi"/>
          <w:iCs/>
          <w:sz w:val="24"/>
          <w:szCs w:val="24"/>
        </w:rPr>
        <w:t>e</w:t>
      </w:r>
      <w:r w:rsidRPr="00D462FA">
        <w:rPr>
          <w:rFonts w:asciiTheme="majorBidi" w:hAnsiTheme="majorBidi" w:cstheme="majorBidi"/>
          <w:iCs/>
          <w:spacing w:val="6"/>
          <w:sz w:val="24"/>
          <w:szCs w:val="24"/>
        </w:rPr>
        <w:t xml:space="preserve"> </w:t>
      </w:r>
      <w:r w:rsidRPr="00D462FA">
        <w:rPr>
          <w:rFonts w:asciiTheme="majorBidi" w:hAnsiTheme="majorBidi" w:cstheme="majorBidi"/>
          <w:iCs/>
          <w:spacing w:val="1"/>
          <w:sz w:val="24"/>
          <w:szCs w:val="24"/>
        </w:rPr>
        <w:t>a</w:t>
      </w:r>
      <w:r w:rsidRPr="00D462FA">
        <w:rPr>
          <w:rFonts w:asciiTheme="majorBidi" w:hAnsiTheme="majorBidi" w:cstheme="majorBidi"/>
          <w:iCs/>
          <w:spacing w:val="-6"/>
          <w:sz w:val="24"/>
          <w:szCs w:val="24"/>
        </w:rPr>
        <w:t>v</w:t>
      </w:r>
      <w:r w:rsidRPr="00D462FA">
        <w:rPr>
          <w:rFonts w:asciiTheme="majorBidi" w:hAnsiTheme="majorBidi" w:cstheme="majorBidi"/>
          <w:iCs/>
          <w:spacing w:val="6"/>
          <w:sz w:val="24"/>
          <w:szCs w:val="24"/>
        </w:rPr>
        <w:t>a</w:t>
      </w:r>
      <w:r w:rsidRPr="00D462FA">
        <w:rPr>
          <w:rFonts w:asciiTheme="majorBidi" w:hAnsiTheme="majorBidi" w:cstheme="majorBidi"/>
          <w:iCs/>
          <w:spacing w:val="-1"/>
          <w:sz w:val="24"/>
          <w:szCs w:val="24"/>
        </w:rPr>
        <w:t>il</w:t>
      </w:r>
      <w:r w:rsidRPr="00D462FA">
        <w:rPr>
          <w:rFonts w:asciiTheme="majorBidi" w:hAnsiTheme="majorBidi" w:cstheme="majorBidi"/>
          <w:iCs/>
          <w:spacing w:val="1"/>
          <w:sz w:val="24"/>
          <w:szCs w:val="24"/>
        </w:rPr>
        <w:t>a</w:t>
      </w:r>
      <w:r w:rsidRPr="00D462FA">
        <w:rPr>
          <w:rFonts w:asciiTheme="majorBidi" w:hAnsiTheme="majorBidi" w:cstheme="majorBidi"/>
          <w:iCs/>
          <w:spacing w:val="4"/>
          <w:sz w:val="24"/>
          <w:szCs w:val="24"/>
        </w:rPr>
        <w:t>b</w:t>
      </w:r>
      <w:r w:rsidRPr="00D462FA">
        <w:rPr>
          <w:rFonts w:asciiTheme="majorBidi" w:hAnsiTheme="majorBidi" w:cstheme="majorBidi"/>
          <w:iCs/>
          <w:spacing w:val="-7"/>
          <w:sz w:val="24"/>
          <w:szCs w:val="24"/>
        </w:rPr>
        <w:t>l</w:t>
      </w:r>
      <w:r w:rsidRPr="00D462FA">
        <w:rPr>
          <w:rFonts w:asciiTheme="majorBidi" w:hAnsiTheme="majorBidi" w:cstheme="majorBidi"/>
          <w:iCs/>
          <w:sz w:val="24"/>
          <w:szCs w:val="24"/>
        </w:rPr>
        <w:t>e</w:t>
      </w:r>
      <w:r w:rsidRPr="00D462FA">
        <w:rPr>
          <w:rFonts w:asciiTheme="majorBidi" w:hAnsiTheme="majorBidi" w:cstheme="majorBidi"/>
          <w:iCs/>
          <w:spacing w:val="6"/>
          <w:sz w:val="24"/>
          <w:szCs w:val="24"/>
        </w:rPr>
        <w:t xml:space="preserve"> </w:t>
      </w:r>
      <w:r w:rsidRPr="00D462FA">
        <w:rPr>
          <w:rFonts w:asciiTheme="majorBidi" w:hAnsiTheme="majorBidi" w:cstheme="majorBidi"/>
          <w:iCs/>
          <w:sz w:val="24"/>
          <w:szCs w:val="24"/>
        </w:rPr>
        <w:t>d</w:t>
      </w:r>
      <w:r w:rsidRPr="00D462FA">
        <w:rPr>
          <w:rFonts w:asciiTheme="majorBidi" w:hAnsiTheme="majorBidi" w:cstheme="majorBidi"/>
          <w:iCs/>
          <w:spacing w:val="1"/>
          <w:sz w:val="24"/>
          <w:szCs w:val="24"/>
        </w:rPr>
        <w:t>a</w:t>
      </w:r>
      <w:r w:rsidRPr="00D462FA">
        <w:rPr>
          <w:rFonts w:asciiTheme="majorBidi" w:hAnsiTheme="majorBidi" w:cstheme="majorBidi"/>
          <w:iCs/>
          <w:spacing w:val="-1"/>
          <w:sz w:val="24"/>
          <w:szCs w:val="24"/>
        </w:rPr>
        <w:t>t</w:t>
      </w:r>
      <w:r w:rsidRPr="00D462FA">
        <w:rPr>
          <w:rFonts w:asciiTheme="majorBidi" w:hAnsiTheme="majorBidi" w:cstheme="majorBidi"/>
          <w:iCs/>
          <w:spacing w:val="1"/>
          <w:sz w:val="24"/>
          <w:szCs w:val="24"/>
        </w:rPr>
        <w:t>a</w:t>
      </w:r>
      <w:r w:rsidRPr="00D462FA">
        <w:rPr>
          <w:rFonts w:asciiTheme="majorBidi" w:hAnsiTheme="majorBidi" w:cstheme="majorBidi"/>
          <w:iCs/>
          <w:sz w:val="24"/>
          <w:szCs w:val="24"/>
        </w:rPr>
        <w:t>,</w:t>
      </w:r>
      <w:r w:rsidRPr="00D462FA">
        <w:rPr>
          <w:rFonts w:asciiTheme="majorBidi" w:hAnsiTheme="majorBidi" w:cstheme="majorBidi"/>
          <w:iCs/>
          <w:spacing w:val="8"/>
          <w:sz w:val="24"/>
          <w:szCs w:val="24"/>
        </w:rPr>
        <w:t xml:space="preserve"> </w:t>
      </w:r>
      <w:r w:rsidRPr="00D462FA">
        <w:rPr>
          <w:rFonts w:asciiTheme="majorBidi" w:hAnsiTheme="majorBidi" w:cstheme="majorBidi"/>
          <w:iCs/>
          <w:spacing w:val="1"/>
          <w:sz w:val="24"/>
          <w:szCs w:val="24"/>
        </w:rPr>
        <w:t>a</w:t>
      </w:r>
      <w:r w:rsidRPr="00D462FA">
        <w:rPr>
          <w:rFonts w:asciiTheme="majorBidi" w:hAnsiTheme="majorBidi" w:cstheme="majorBidi"/>
          <w:iCs/>
          <w:sz w:val="24"/>
          <w:szCs w:val="24"/>
        </w:rPr>
        <w:t>n</w:t>
      </w:r>
      <w:r w:rsidRPr="00D462FA">
        <w:rPr>
          <w:rFonts w:asciiTheme="majorBidi" w:hAnsiTheme="majorBidi" w:cstheme="majorBidi"/>
          <w:iCs/>
          <w:spacing w:val="1"/>
          <w:sz w:val="24"/>
          <w:szCs w:val="24"/>
        </w:rPr>
        <w:t xml:space="preserve"> </w:t>
      </w:r>
      <w:r w:rsidRPr="00D462FA">
        <w:rPr>
          <w:rFonts w:asciiTheme="majorBidi" w:hAnsiTheme="majorBidi" w:cstheme="majorBidi"/>
          <w:iCs/>
          <w:spacing w:val="4"/>
          <w:sz w:val="24"/>
          <w:szCs w:val="24"/>
        </w:rPr>
        <w:t>o</w:t>
      </w:r>
      <w:r w:rsidRPr="00D462FA">
        <w:rPr>
          <w:rFonts w:asciiTheme="majorBidi" w:hAnsiTheme="majorBidi" w:cstheme="majorBidi"/>
          <w:iCs/>
          <w:sz w:val="24"/>
          <w:szCs w:val="24"/>
        </w:rPr>
        <w:t>v</w:t>
      </w:r>
      <w:r w:rsidRPr="00D462FA">
        <w:rPr>
          <w:rFonts w:asciiTheme="majorBidi" w:hAnsiTheme="majorBidi" w:cstheme="majorBidi"/>
          <w:iCs/>
          <w:spacing w:val="1"/>
          <w:sz w:val="24"/>
          <w:szCs w:val="24"/>
        </w:rPr>
        <w:t>e</w:t>
      </w:r>
      <w:r w:rsidRPr="00D462FA">
        <w:rPr>
          <w:rFonts w:asciiTheme="majorBidi" w:hAnsiTheme="majorBidi" w:cstheme="majorBidi"/>
          <w:iCs/>
          <w:spacing w:val="-2"/>
          <w:sz w:val="24"/>
          <w:szCs w:val="24"/>
        </w:rPr>
        <w:t>r</w:t>
      </w:r>
      <w:r w:rsidRPr="00D462FA">
        <w:rPr>
          <w:rFonts w:asciiTheme="majorBidi" w:hAnsiTheme="majorBidi" w:cstheme="majorBidi"/>
          <w:iCs/>
          <w:spacing w:val="1"/>
          <w:sz w:val="24"/>
          <w:szCs w:val="24"/>
        </w:rPr>
        <w:t>a</w:t>
      </w:r>
      <w:r w:rsidRPr="00D462FA">
        <w:rPr>
          <w:rFonts w:asciiTheme="majorBidi" w:hAnsiTheme="majorBidi" w:cstheme="majorBidi"/>
          <w:iCs/>
          <w:spacing w:val="-1"/>
          <w:sz w:val="24"/>
          <w:szCs w:val="24"/>
        </w:rPr>
        <w:t>l</w:t>
      </w:r>
      <w:r w:rsidRPr="00D462FA">
        <w:rPr>
          <w:rFonts w:asciiTheme="majorBidi" w:hAnsiTheme="majorBidi" w:cstheme="majorBidi"/>
          <w:iCs/>
          <w:sz w:val="24"/>
          <w:szCs w:val="24"/>
        </w:rPr>
        <w:t>l</w:t>
      </w:r>
      <w:r w:rsidRPr="00D462FA">
        <w:rPr>
          <w:rFonts w:asciiTheme="majorBidi" w:hAnsiTheme="majorBidi" w:cstheme="majorBidi"/>
          <w:iCs/>
          <w:spacing w:val="5"/>
          <w:sz w:val="24"/>
          <w:szCs w:val="24"/>
        </w:rPr>
        <w:t xml:space="preserve"> </w:t>
      </w:r>
      <w:r w:rsidRPr="00D462FA">
        <w:rPr>
          <w:rFonts w:asciiTheme="majorBidi" w:hAnsiTheme="majorBidi" w:cstheme="majorBidi"/>
          <w:iCs/>
          <w:sz w:val="24"/>
          <w:szCs w:val="24"/>
        </w:rPr>
        <w:t>H</w:t>
      </w:r>
      <w:r w:rsidRPr="00D462FA">
        <w:rPr>
          <w:rFonts w:asciiTheme="majorBidi" w:hAnsiTheme="majorBidi" w:cstheme="majorBidi"/>
          <w:iCs/>
          <w:spacing w:val="-7"/>
          <w:sz w:val="24"/>
          <w:szCs w:val="24"/>
        </w:rPr>
        <w:t>i</w:t>
      </w:r>
      <w:r w:rsidRPr="00D462FA">
        <w:rPr>
          <w:rFonts w:asciiTheme="majorBidi" w:hAnsiTheme="majorBidi" w:cstheme="majorBidi"/>
          <w:iCs/>
          <w:spacing w:val="2"/>
          <w:sz w:val="24"/>
          <w:szCs w:val="24"/>
        </w:rPr>
        <w:t>s</w:t>
      </w:r>
      <w:r w:rsidRPr="00D462FA">
        <w:rPr>
          <w:rFonts w:asciiTheme="majorBidi" w:hAnsiTheme="majorBidi" w:cstheme="majorBidi"/>
          <w:iCs/>
          <w:spacing w:val="4"/>
          <w:sz w:val="24"/>
          <w:szCs w:val="24"/>
        </w:rPr>
        <w:t>t</w:t>
      </w:r>
      <w:r w:rsidRPr="00D462FA">
        <w:rPr>
          <w:rFonts w:asciiTheme="majorBidi" w:hAnsiTheme="majorBidi" w:cstheme="majorBidi"/>
          <w:iCs/>
          <w:sz w:val="24"/>
          <w:szCs w:val="24"/>
        </w:rPr>
        <w:t>o</w:t>
      </w:r>
      <w:r w:rsidRPr="00D462FA">
        <w:rPr>
          <w:rFonts w:asciiTheme="majorBidi" w:hAnsiTheme="majorBidi" w:cstheme="majorBidi"/>
          <w:iCs/>
          <w:spacing w:val="6"/>
          <w:sz w:val="24"/>
          <w:szCs w:val="24"/>
        </w:rPr>
        <w:t>c</w:t>
      </w:r>
      <w:r w:rsidRPr="00D462FA">
        <w:rPr>
          <w:rFonts w:asciiTheme="majorBidi" w:hAnsiTheme="majorBidi" w:cstheme="majorBidi"/>
          <w:iCs/>
          <w:spacing w:val="-6"/>
          <w:sz w:val="24"/>
          <w:szCs w:val="24"/>
        </w:rPr>
        <w:t>h</w:t>
      </w:r>
      <w:r w:rsidRPr="00D462FA">
        <w:rPr>
          <w:rFonts w:asciiTheme="majorBidi" w:hAnsiTheme="majorBidi" w:cstheme="majorBidi"/>
          <w:iCs/>
          <w:spacing w:val="6"/>
          <w:sz w:val="24"/>
          <w:szCs w:val="24"/>
        </w:rPr>
        <w:t>e</w:t>
      </w:r>
      <w:r w:rsidRPr="00D462FA">
        <w:rPr>
          <w:rFonts w:asciiTheme="majorBidi" w:hAnsiTheme="majorBidi" w:cstheme="majorBidi"/>
          <w:iCs/>
          <w:spacing w:val="-7"/>
          <w:sz w:val="24"/>
          <w:szCs w:val="24"/>
        </w:rPr>
        <w:t>m</w:t>
      </w:r>
      <w:r w:rsidRPr="00D462FA">
        <w:rPr>
          <w:rFonts w:asciiTheme="majorBidi" w:hAnsiTheme="majorBidi" w:cstheme="majorBidi"/>
          <w:iCs/>
          <w:spacing w:val="-1"/>
          <w:sz w:val="24"/>
          <w:szCs w:val="24"/>
        </w:rPr>
        <w:t>i</w:t>
      </w:r>
      <w:r w:rsidRPr="00D462FA">
        <w:rPr>
          <w:rFonts w:asciiTheme="majorBidi" w:hAnsiTheme="majorBidi" w:cstheme="majorBidi"/>
          <w:iCs/>
          <w:spacing w:val="1"/>
          <w:sz w:val="24"/>
          <w:szCs w:val="24"/>
        </w:rPr>
        <w:t>c</w:t>
      </w:r>
      <w:r w:rsidRPr="00D462FA">
        <w:rPr>
          <w:rFonts w:asciiTheme="majorBidi" w:hAnsiTheme="majorBidi" w:cstheme="majorBidi"/>
          <w:iCs/>
          <w:spacing w:val="6"/>
          <w:sz w:val="24"/>
          <w:szCs w:val="24"/>
        </w:rPr>
        <w:t>a</w:t>
      </w:r>
      <w:r w:rsidRPr="00D462FA">
        <w:rPr>
          <w:rFonts w:asciiTheme="majorBidi" w:hAnsiTheme="majorBidi" w:cstheme="majorBidi"/>
          <w:iCs/>
          <w:sz w:val="24"/>
          <w:szCs w:val="24"/>
        </w:rPr>
        <w:t xml:space="preserve">l </w:t>
      </w:r>
      <w:r w:rsidRPr="00D462FA">
        <w:rPr>
          <w:rFonts w:asciiTheme="majorBidi" w:hAnsiTheme="majorBidi" w:cstheme="majorBidi"/>
          <w:iCs/>
          <w:spacing w:val="-2"/>
          <w:sz w:val="24"/>
          <w:szCs w:val="24"/>
        </w:rPr>
        <w:t>S</w:t>
      </w:r>
      <w:r w:rsidRPr="00D462FA">
        <w:rPr>
          <w:rFonts w:asciiTheme="majorBidi" w:hAnsiTheme="majorBidi" w:cstheme="majorBidi"/>
          <w:iCs/>
          <w:spacing w:val="1"/>
          <w:sz w:val="24"/>
          <w:szCs w:val="24"/>
        </w:rPr>
        <w:t>c</w:t>
      </w:r>
      <w:r w:rsidRPr="00D462FA">
        <w:rPr>
          <w:rFonts w:asciiTheme="majorBidi" w:hAnsiTheme="majorBidi" w:cstheme="majorBidi"/>
          <w:iCs/>
          <w:sz w:val="24"/>
          <w:szCs w:val="24"/>
        </w:rPr>
        <w:t>o</w:t>
      </w:r>
      <w:r w:rsidRPr="00D462FA">
        <w:rPr>
          <w:rFonts w:asciiTheme="majorBidi" w:hAnsiTheme="majorBidi" w:cstheme="majorBidi"/>
          <w:iCs/>
          <w:spacing w:val="-2"/>
          <w:sz w:val="24"/>
          <w:szCs w:val="24"/>
        </w:rPr>
        <w:t>r</w:t>
      </w:r>
      <w:r w:rsidRPr="00D462FA">
        <w:rPr>
          <w:rFonts w:asciiTheme="majorBidi" w:hAnsiTheme="majorBidi" w:cstheme="majorBidi"/>
          <w:iCs/>
          <w:sz w:val="24"/>
          <w:szCs w:val="24"/>
        </w:rPr>
        <w:t>e</w:t>
      </w:r>
      <w:r w:rsidRPr="00D462FA">
        <w:rPr>
          <w:rFonts w:asciiTheme="majorBidi" w:hAnsiTheme="majorBidi" w:cstheme="majorBidi"/>
          <w:iCs/>
          <w:w w:val="99"/>
          <w:sz w:val="24"/>
          <w:szCs w:val="24"/>
        </w:rPr>
        <w:t xml:space="preserve"> </w:t>
      </w:r>
      <w:r w:rsidRPr="00D462FA">
        <w:rPr>
          <w:rFonts w:asciiTheme="majorBidi" w:hAnsiTheme="majorBidi" w:cstheme="majorBidi"/>
          <w:iCs/>
          <w:spacing w:val="3"/>
          <w:sz w:val="24"/>
          <w:szCs w:val="24"/>
        </w:rPr>
        <w:t>(</w:t>
      </w:r>
      <w:r w:rsidRPr="00D462FA">
        <w:rPr>
          <w:rFonts w:asciiTheme="majorBidi" w:hAnsiTheme="majorBidi" w:cstheme="majorBidi"/>
          <w:iCs/>
          <w:spacing w:val="-6"/>
          <w:sz w:val="24"/>
          <w:szCs w:val="24"/>
        </w:rPr>
        <w:t>H</w:t>
      </w:r>
      <w:r w:rsidRPr="00D462FA">
        <w:rPr>
          <w:rFonts w:asciiTheme="majorBidi" w:hAnsiTheme="majorBidi" w:cstheme="majorBidi"/>
          <w:iCs/>
          <w:spacing w:val="-2"/>
          <w:sz w:val="24"/>
          <w:szCs w:val="24"/>
        </w:rPr>
        <w:t>-</w:t>
      </w:r>
      <w:r w:rsidRPr="00D462FA">
        <w:rPr>
          <w:rFonts w:asciiTheme="majorBidi" w:hAnsiTheme="majorBidi" w:cstheme="majorBidi"/>
          <w:iCs/>
          <w:spacing w:val="2"/>
          <w:sz w:val="24"/>
          <w:szCs w:val="24"/>
        </w:rPr>
        <w:t>s</w:t>
      </w:r>
      <w:r w:rsidRPr="00D462FA">
        <w:rPr>
          <w:rFonts w:asciiTheme="majorBidi" w:hAnsiTheme="majorBidi" w:cstheme="majorBidi"/>
          <w:iCs/>
          <w:spacing w:val="1"/>
          <w:sz w:val="24"/>
          <w:szCs w:val="24"/>
        </w:rPr>
        <w:t>c</w:t>
      </w:r>
      <w:r w:rsidRPr="00D462FA">
        <w:rPr>
          <w:rFonts w:asciiTheme="majorBidi" w:hAnsiTheme="majorBidi" w:cstheme="majorBidi"/>
          <w:iCs/>
          <w:sz w:val="24"/>
          <w:szCs w:val="24"/>
        </w:rPr>
        <w:t>o</w:t>
      </w:r>
      <w:r w:rsidRPr="00D462FA">
        <w:rPr>
          <w:rFonts w:asciiTheme="majorBidi" w:hAnsiTheme="majorBidi" w:cstheme="majorBidi"/>
          <w:iCs/>
          <w:spacing w:val="-2"/>
          <w:sz w:val="24"/>
          <w:szCs w:val="24"/>
        </w:rPr>
        <w:t>r</w:t>
      </w:r>
      <w:r w:rsidRPr="00D462FA">
        <w:rPr>
          <w:rFonts w:asciiTheme="majorBidi" w:hAnsiTheme="majorBidi" w:cstheme="majorBidi"/>
          <w:iCs/>
          <w:spacing w:val="1"/>
          <w:sz w:val="24"/>
          <w:szCs w:val="24"/>
        </w:rPr>
        <w:t>e</w:t>
      </w:r>
      <w:r w:rsidRPr="00D462FA">
        <w:rPr>
          <w:rFonts w:asciiTheme="majorBidi" w:hAnsiTheme="majorBidi" w:cstheme="majorBidi"/>
          <w:iCs/>
          <w:sz w:val="24"/>
          <w:szCs w:val="24"/>
        </w:rPr>
        <w:t>)</w:t>
      </w:r>
      <w:r w:rsidRPr="00D462FA">
        <w:rPr>
          <w:rFonts w:asciiTheme="majorBidi" w:hAnsiTheme="majorBidi" w:cstheme="majorBidi"/>
          <w:iCs/>
          <w:spacing w:val="4"/>
          <w:sz w:val="24"/>
          <w:szCs w:val="24"/>
        </w:rPr>
        <w:t xml:space="preserve"> </w:t>
      </w:r>
      <w:r w:rsidRPr="00D462FA">
        <w:rPr>
          <w:rFonts w:asciiTheme="majorBidi" w:hAnsiTheme="majorBidi" w:cstheme="majorBidi"/>
          <w:iCs/>
          <w:sz w:val="24"/>
          <w:szCs w:val="24"/>
        </w:rPr>
        <w:t>w</w:t>
      </w:r>
      <w:r w:rsidRPr="00D462FA">
        <w:rPr>
          <w:rFonts w:asciiTheme="majorBidi" w:hAnsiTheme="majorBidi" w:cstheme="majorBidi"/>
          <w:iCs/>
          <w:spacing w:val="1"/>
          <w:sz w:val="24"/>
          <w:szCs w:val="24"/>
        </w:rPr>
        <w:t>a</w:t>
      </w:r>
      <w:r w:rsidRPr="00D462FA">
        <w:rPr>
          <w:rFonts w:asciiTheme="majorBidi" w:hAnsiTheme="majorBidi" w:cstheme="majorBidi"/>
          <w:iCs/>
          <w:sz w:val="24"/>
          <w:szCs w:val="24"/>
        </w:rPr>
        <w:t>s</w:t>
      </w:r>
      <w:r w:rsidRPr="00D462FA">
        <w:rPr>
          <w:rFonts w:asciiTheme="majorBidi" w:hAnsiTheme="majorBidi" w:cstheme="majorBidi"/>
          <w:iCs/>
          <w:spacing w:val="7"/>
          <w:sz w:val="24"/>
          <w:szCs w:val="24"/>
        </w:rPr>
        <w:t xml:space="preserve"> </w:t>
      </w:r>
      <w:r w:rsidRPr="00D462FA">
        <w:rPr>
          <w:rFonts w:asciiTheme="majorBidi" w:hAnsiTheme="majorBidi" w:cstheme="majorBidi"/>
          <w:iCs/>
          <w:spacing w:val="1"/>
          <w:sz w:val="24"/>
          <w:szCs w:val="24"/>
        </w:rPr>
        <w:t>a</w:t>
      </w:r>
      <w:r w:rsidRPr="00D462FA">
        <w:rPr>
          <w:rFonts w:asciiTheme="majorBidi" w:hAnsiTheme="majorBidi" w:cstheme="majorBidi"/>
          <w:iCs/>
          <w:spacing w:val="2"/>
          <w:sz w:val="24"/>
          <w:szCs w:val="24"/>
        </w:rPr>
        <w:t>ss</w:t>
      </w:r>
      <w:r w:rsidRPr="00D462FA">
        <w:rPr>
          <w:rFonts w:asciiTheme="majorBidi" w:hAnsiTheme="majorBidi" w:cstheme="majorBidi"/>
          <w:iCs/>
          <w:spacing w:val="-7"/>
          <w:sz w:val="24"/>
          <w:szCs w:val="24"/>
        </w:rPr>
        <w:t>i</w:t>
      </w:r>
      <w:r w:rsidRPr="00D462FA">
        <w:rPr>
          <w:rFonts w:asciiTheme="majorBidi" w:hAnsiTheme="majorBidi" w:cstheme="majorBidi"/>
          <w:iCs/>
          <w:sz w:val="24"/>
          <w:szCs w:val="24"/>
        </w:rPr>
        <w:t>g</w:t>
      </w:r>
      <w:r w:rsidRPr="00D462FA">
        <w:rPr>
          <w:rFonts w:asciiTheme="majorBidi" w:hAnsiTheme="majorBidi" w:cstheme="majorBidi"/>
          <w:iCs/>
          <w:spacing w:val="-6"/>
          <w:sz w:val="24"/>
          <w:szCs w:val="24"/>
        </w:rPr>
        <w:t>n</w:t>
      </w:r>
      <w:r w:rsidRPr="00D462FA">
        <w:rPr>
          <w:rFonts w:asciiTheme="majorBidi" w:hAnsiTheme="majorBidi" w:cstheme="majorBidi"/>
          <w:iCs/>
          <w:spacing w:val="6"/>
          <w:sz w:val="24"/>
          <w:szCs w:val="24"/>
        </w:rPr>
        <w:t>e</w:t>
      </w:r>
      <w:r w:rsidRPr="00D462FA">
        <w:rPr>
          <w:rFonts w:asciiTheme="majorBidi" w:hAnsiTheme="majorBidi" w:cstheme="majorBidi"/>
          <w:iCs/>
          <w:sz w:val="24"/>
          <w:szCs w:val="24"/>
        </w:rPr>
        <w:t>d</w:t>
      </w:r>
      <w:r w:rsidRPr="00D462FA">
        <w:rPr>
          <w:rFonts w:asciiTheme="majorBidi" w:hAnsiTheme="majorBidi" w:cstheme="majorBidi"/>
          <w:iCs/>
          <w:spacing w:val="5"/>
          <w:sz w:val="24"/>
          <w:szCs w:val="24"/>
        </w:rPr>
        <w:t xml:space="preserve"> </w:t>
      </w:r>
      <w:r w:rsidRPr="00D462FA">
        <w:rPr>
          <w:rFonts w:asciiTheme="majorBidi" w:hAnsiTheme="majorBidi" w:cstheme="majorBidi"/>
          <w:iCs/>
          <w:spacing w:val="-1"/>
          <w:sz w:val="24"/>
          <w:szCs w:val="24"/>
        </w:rPr>
        <w:t>t</w:t>
      </w:r>
      <w:r w:rsidRPr="00D462FA">
        <w:rPr>
          <w:rFonts w:asciiTheme="majorBidi" w:hAnsiTheme="majorBidi" w:cstheme="majorBidi"/>
          <w:iCs/>
          <w:sz w:val="24"/>
          <w:szCs w:val="24"/>
        </w:rPr>
        <w:t>o</w:t>
      </w:r>
      <w:r w:rsidRPr="00D462FA">
        <w:rPr>
          <w:rFonts w:asciiTheme="majorBidi" w:hAnsiTheme="majorBidi" w:cstheme="majorBidi"/>
          <w:iCs/>
          <w:spacing w:val="6"/>
          <w:sz w:val="24"/>
          <w:szCs w:val="24"/>
        </w:rPr>
        <w:t xml:space="preserve"> </w:t>
      </w:r>
      <w:r w:rsidRPr="00D462FA">
        <w:rPr>
          <w:rFonts w:asciiTheme="majorBidi" w:hAnsiTheme="majorBidi" w:cstheme="majorBidi"/>
          <w:iCs/>
          <w:spacing w:val="1"/>
          <w:sz w:val="24"/>
          <w:szCs w:val="24"/>
        </w:rPr>
        <w:t>eac</w:t>
      </w:r>
      <w:r w:rsidRPr="00D462FA">
        <w:rPr>
          <w:rFonts w:asciiTheme="majorBidi" w:hAnsiTheme="majorBidi" w:cstheme="majorBidi"/>
          <w:iCs/>
          <w:sz w:val="24"/>
          <w:szCs w:val="24"/>
        </w:rPr>
        <w:t xml:space="preserve">h </w:t>
      </w:r>
      <w:r w:rsidRPr="00D462FA">
        <w:rPr>
          <w:rFonts w:asciiTheme="majorBidi" w:hAnsiTheme="majorBidi" w:cstheme="majorBidi"/>
          <w:iCs/>
          <w:spacing w:val="1"/>
          <w:sz w:val="24"/>
          <w:szCs w:val="24"/>
        </w:rPr>
        <w:t>ca</w:t>
      </w:r>
      <w:r w:rsidRPr="00D462FA">
        <w:rPr>
          <w:rFonts w:asciiTheme="majorBidi" w:hAnsiTheme="majorBidi" w:cstheme="majorBidi"/>
          <w:iCs/>
          <w:spacing w:val="2"/>
          <w:sz w:val="24"/>
          <w:szCs w:val="24"/>
        </w:rPr>
        <w:t>s</w:t>
      </w:r>
      <w:r w:rsidRPr="00D462FA">
        <w:rPr>
          <w:rFonts w:asciiTheme="majorBidi" w:hAnsiTheme="majorBidi" w:cstheme="majorBidi"/>
          <w:iCs/>
          <w:sz w:val="24"/>
          <w:szCs w:val="24"/>
        </w:rPr>
        <w:t>e</w:t>
      </w:r>
      <w:r w:rsidRPr="00D462FA">
        <w:rPr>
          <w:rFonts w:asciiTheme="majorBidi" w:hAnsiTheme="majorBidi" w:cstheme="majorBidi"/>
          <w:iCs/>
          <w:spacing w:val="2"/>
          <w:sz w:val="24"/>
          <w:szCs w:val="24"/>
        </w:rPr>
        <w:t xml:space="preserve"> </w:t>
      </w:r>
      <w:r w:rsidRPr="00D462FA">
        <w:rPr>
          <w:rFonts w:asciiTheme="majorBidi" w:hAnsiTheme="majorBidi" w:cstheme="majorBidi"/>
          <w:iCs/>
          <w:sz w:val="24"/>
          <w:szCs w:val="24"/>
        </w:rPr>
        <w:t>by</w:t>
      </w:r>
      <w:r w:rsidRPr="00D462FA">
        <w:rPr>
          <w:rFonts w:asciiTheme="majorBidi" w:hAnsiTheme="majorBidi" w:cstheme="majorBidi"/>
          <w:iCs/>
          <w:spacing w:val="5"/>
          <w:sz w:val="24"/>
          <w:szCs w:val="24"/>
        </w:rPr>
        <w:t xml:space="preserve"> </w:t>
      </w:r>
      <w:r w:rsidRPr="00D462FA">
        <w:rPr>
          <w:rFonts w:asciiTheme="majorBidi" w:hAnsiTheme="majorBidi" w:cstheme="majorBidi"/>
          <w:iCs/>
          <w:spacing w:val="-7"/>
          <w:sz w:val="24"/>
          <w:szCs w:val="24"/>
        </w:rPr>
        <w:t>m</w:t>
      </w:r>
      <w:r w:rsidRPr="00D462FA">
        <w:rPr>
          <w:rFonts w:asciiTheme="majorBidi" w:hAnsiTheme="majorBidi" w:cstheme="majorBidi"/>
          <w:iCs/>
          <w:sz w:val="24"/>
          <w:szCs w:val="24"/>
        </w:rPr>
        <w:t>u</w:t>
      </w:r>
      <w:r w:rsidRPr="00D462FA">
        <w:rPr>
          <w:rFonts w:asciiTheme="majorBidi" w:hAnsiTheme="majorBidi" w:cstheme="majorBidi"/>
          <w:iCs/>
          <w:spacing w:val="-7"/>
          <w:sz w:val="24"/>
          <w:szCs w:val="24"/>
        </w:rPr>
        <w:t>l</w:t>
      </w:r>
      <w:r w:rsidRPr="00D462FA">
        <w:rPr>
          <w:rFonts w:asciiTheme="majorBidi" w:hAnsiTheme="majorBidi" w:cstheme="majorBidi"/>
          <w:iCs/>
          <w:spacing w:val="4"/>
          <w:sz w:val="24"/>
          <w:szCs w:val="24"/>
        </w:rPr>
        <w:t>t</w:t>
      </w:r>
      <w:r w:rsidRPr="00D462FA">
        <w:rPr>
          <w:rFonts w:asciiTheme="majorBidi" w:hAnsiTheme="majorBidi" w:cstheme="majorBidi"/>
          <w:iCs/>
          <w:spacing w:val="-1"/>
          <w:sz w:val="24"/>
          <w:szCs w:val="24"/>
        </w:rPr>
        <w:t>i</w:t>
      </w:r>
      <w:r w:rsidRPr="00D462FA">
        <w:rPr>
          <w:rFonts w:asciiTheme="majorBidi" w:hAnsiTheme="majorBidi" w:cstheme="majorBidi"/>
          <w:iCs/>
          <w:spacing w:val="4"/>
          <w:sz w:val="24"/>
          <w:szCs w:val="24"/>
        </w:rPr>
        <w:t>p</w:t>
      </w:r>
      <w:r w:rsidRPr="00D462FA">
        <w:rPr>
          <w:rFonts w:asciiTheme="majorBidi" w:hAnsiTheme="majorBidi" w:cstheme="majorBidi"/>
          <w:iCs/>
          <w:spacing w:val="-1"/>
          <w:sz w:val="24"/>
          <w:szCs w:val="24"/>
        </w:rPr>
        <w:t>l</w:t>
      </w:r>
      <w:r w:rsidRPr="00D462FA">
        <w:rPr>
          <w:rFonts w:asciiTheme="majorBidi" w:hAnsiTheme="majorBidi" w:cstheme="majorBidi"/>
          <w:iCs/>
          <w:sz w:val="24"/>
          <w:szCs w:val="24"/>
        </w:rPr>
        <w:t>y</w:t>
      </w:r>
      <w:r w:rsidRPr="00D462FA">
        <w:rPr>
          <w:rFonts w:asciiTheme="majorBidi" w:hAnsiTheme="majorBidi" w:cstheme="majorBidi"/>
          <w:iCs/>
          <w:spacing w:val="-1"/>
          <w:sz w:val="24"/>
          <w:szCs w:val="24"/>
        </w:rPr>
        <w:t>i</w:t>
      </w:r>
      <w:r w:rsidRPr="00D462FA">
        <w:rPr>
          <w:rFonts w:asciiTheme="majorBidi" w:hAnsiTheme="majorBidi" w:cstheme="majorBidi"/>
          <w:iCs/>
          <w:sz w:val="24"/>
          <w:szCs w:val="24"/>
        </w:rPr>
        <w:t>ng</w:t>
      </w:r>
      <w:r w:rsidRPr="00D462FA">
        <w:rPr>
          <w:rFonts w:asciiTheme="majorBidi" w:hAnsiTheme="majorBidi" w:cstheme="majorBidi"/>
          <w:iCs/>
          <w:spacing w:val="2"/>
          <w:sz w:val="24"/>
          <w:szCs w:val="24"/>
        </w:rPr>
        <w:t xml:space="preserve"> </w:t>
      </w:r>
      <w:r w:rsidRPr="00D462FA">
        <w:rPr>
          <w:rFonts w:asciiTheme="majorBidi" w:hAnsiTheme="majorBidi" w:cstheme="majorBidi"/>
          <w:iCs/>
          <w:spacing w:val="4"/>
          <w:sz w:val="24"/>
          <w:szCs w:val="24"/>
        </w:rPr>
        <w:t>t</w:t>
      </w:r>
      <w:r w:rsidRPr="00D462FA">
        <w:rPr>
          <w:rFonts w:asciiTheme="majorBidi" w:hAnsiTheme="majorBidi" w:cstheme="majorBidi"/>
          <w:iCs/>
          <w:spacing w:val="-6"/>
          <w:sz w:val="24"/>
          <w:szCs w:val="24"/>
        </w:rPr>
        <w:t>h</w:t>
      </w:r>
      <w:r w:rsidRPr="00D462FA">
        <w:rPr>
          <w:rFonts w:asciiTheme="majorBidi" w:hAnsiTheme="majorBidi" w:cstheme="majorBidi"/>
          <w:iCs/>
          <w:sz w:val="24"/>
          <w:szCs w:val="24"/>
        </w:rPr>
        <w:t>e</w:t>
      </w:r>
      <w:r w:rsidRPr="00D462FA">
        <w:rPr>
          <w:rFonts w:asciiTheme="majorBidi" w:hAnsiTheme="majorBidi" w:cstheme="majorBidi"/>
          <w:iCs/>
          <w:spacing w:val="11"/>
          <w:sz w:val="24"/>
          <w:szCs w:val="24"/>
        </w:rPr>
        <w:t xml:space="preserve"> </w:t>
      </w:r>
      <w:r w:rsidRPr="00D462FA">
        <w:rPr>
          <w:rFonts w:asciiTheme="majorBidi" w:hAnsiTheme="majorBidi" w:cstheme="majorBidi"/>
          <w:iCs/>
          <w:spacing w:val="-1"/>
          <w:sz w:val="24"/>
          <w:szCs w:val="24"/>
        </w:rPr>
        <w:t>i</w:t>
      </w:r>
      <w:r w:rsidRPr="00D462FA">
        <w:rPr>
          <w:rFonts w:asciiTheme="majorBidi" w:hAnsiTheme="majorBidi" w:cstheme="majorBidi"/>
          <w:iCs/>
          <w:spacing w:val="-6"/>
          <w:sz w:val="24"/>
          <w:szCs w:val="24"/>
        </w:rPr>
        <w:t>n</w:t>
      </w:r>
      <w:r w:rsidRPr="00D462FA">
        <w:rPr>
          <w:rFonts w:asciiTheme="majorBidi" w:hAnsiTheme="majorBidi" w:cstheme="majorBidi"/>
          <w:iCs/>
          <w:spacing w:val="-1"/>
          <w:sz w:val="24"/>
          <w:szCs w:val="24"/>
        </w:rPr>
        <w:t>t</w:t>
      </w:r>
      <w:r w:rsidRPr="00D462FA">
        <w:rPr>
          <w:rFonts w:asciiTheme="majorBidi" w:hAnsiTheme="majorBidi" w:cstheme="majorBidi"/>
          <w:iCs/>
          <w:spacing w:val="6"/>
          <w:sz w:val="24"/>
          <w:szCs w:val="24"/>
        </w:rPr>
        <w:t>e</w:t>
      </w:r>
      <w:r w:rsidRPr="00D462FA">
        <w:rPr>
          <w:rFonts w:asciiTheme="majorBidi" w:hAnsiTheme="majorBidi" w:cstheme="majorBidi"/>
          <w:iCs/>
          <w:spacing w:val="-6"/>
          <w:sz w:val="24"/>
          <w:szCs w:val="24"/>
        </w:rPr>
        <w:t>n</w:t>
      </w:r>
      <w:r w:rsidRPr="00D462FA">
        <w:rPr>
          <w:rFonts w:asciiTheme="majorBidi" w:hAnsiTheme="majorBidi" w:cstheme="majorBidi"/>
          <w:iCs/>
          <w:spacing w:val="6"/>
          <w:sz w:val="24"/>
          <w:szCs w:val="24"/>
        </w:rPr>
        <w:t>s</w:t>
      </w:r>
      <w:r w:rsidRPr="00D462FA">
        <w:rPr>
          <w:rFonts w:asciiTheme="majorBidi" w:hAnsiTheme="majorBidi" w:cstheme="majorBidi"/>
          <w:iCs/>
          <w:spacing w:val="-7"/>
          <w:sz w:val="24"/>
          <w:szCs w:val="24"/>
        </w:rPr>
        <w:t>i</w:t>
      </w:r>
      <w:r w:rsidRPr="00D462FA">
        <w:rPr>
          <w:rFonts w:asciiTheme="majorBidi" w:hAnsiTheme="majorBidi" w:cstheme="majorBidi"/>
          <w:iCs/>
          <w:spacing w:val="4"/>
          <w:sz w:val="24"/>
          <w:szCs w:val="24"/>
        </w:rPr>
        <w:t>t</w:t>
      </w:r>
      <w:r w:rsidRPr="00D462FA">
        <w:rPr>
          <w:rFonts w:asciiTheme="majorBidi" w:hAnsiTheme="majorBidi" w:cstheme="majorBidi"/>
          <w:iCs/>
          <w:sz w:val="24"/>
          <w:szCs w:val="24"/>
        </w:rPr>
        <w:t>y</w:t>
      </w:r>
      <w:r w:rsidRPr="00D462FA">
        <w:rPr>
          <w:rFonts w:asciiTheme="majorBidi" w:hAnsiTheme="majorBidi" w:cstheme="majorBidi"/>
          <w:iCs/>
          <w:spacing w:val="1"/>
          <w:sz w:val="24"/>
          <w:szCs w:val="24"/>
        </w:rPr>
        <w:t xml:space="preserve"> </w:t>
      </w:r>
      <w:r w:rsidRPr="00D462FA">
        <w:rPr>
          <w:rFonts w:asciiTheme="majorBidi" w:hAnsiTheme="majorBidi" w:cstheme="majorBidi"/>
          <w:iCs/>
          <w:spacing w:val="2"/>
          <w:sz w:val="24"/>
          <w:szCs w:val="24"/>
        </w:rPr>
        <w:t>s</w:t>
      </w:r>
      <w:r w:rsidRPr="00D462FA">
        <w:rPr>
          <w:rFonts w:asciiTheme="majorBidi" w:hAnsiTheme="majorBidi" w:cstheme="majorBidi"/>
          <w:iCs/>
          <w:spacing w:val="1"/>
          <w:sz w:val="24"/>
          <w:szCs w:val="24"/>
        </w:rPr>
        <w:t>c</w:t>
      </w:r>
      <w:r w:rsidRPr="00D462FA">
        <w:rPr>
          <w:rFonts w:asciiTheme="majorBidi" w:hAnsiTheme="majorBidi" w:cstheme="majorBidi"/>
          <w:iCs/>
          <w:sz w:val="24"/>
          <w:szCs w:val="24"/>
        </w:rPr>
        <w:t>o</w:t>
      </w:r>
      <w:r w:rsidRPr="00D462FA">
        <w:rPr>
          <w:rFonts w:asciiTheme="majorBidi" w:hAnsiTheme="majorBidi" w:cstheme="majorBidi"/>
          <w:iCs/>
          <w:spacing w:val="-2"/>
          <w:sz w:val="24"/>
          <w:szCs w:val="24"/>
        </w:rPr>
        <w:t>r</w:t>
      </w:r>
      <w:r w:rsidRPr="00D462FA">
        <w:rPr>
          <w:rFonts w:asciiTheme="majorBidi" w:hAnsiTheme="majorBidi" w:cstheme="majorBidi"/>
          <w:iCs/>
          <w:sz w:val="24"/>
          <w:szCs w:val="24"/>
        </w:rPr>
        <w:t>e</w:t>
      </w:r>
      <w:r w:rsidRPr="00D462FA">
        <w:rPr>
          <w:rFonts w:asciiTheme="majorBidi" w:hAnsiTheme="majorBidi" w:cstheme="majorBidi"/>
          <w:iCs/>
          <w:spacing w:val="6"/>
          <w:sz w:val="24"/>
          <w:szCs w:val="24"/>
        </w:rPr>
        <w:t xml:space="preserve"> </w:t>
      </w:r>
      <w:r w:rsidRPr="00D462FA">
        <w:rPr>
          <w:rFonts w:asciiTheme="majorBidi" w:hAnsiTheme="majorBidi" w:cstheme="majorBidi"/>
          <w:iCs/>
          <w:spacing w:val="4"/>
          <w:sz w:val="24"/>
          <w:szCs w:val="24"/>
        </w:rPr>
        <w:t>b</w:t>
      </w:r>
      <w:r w:rsidRPr="00D462FA">
        <w:rPr>
          <w:rFonts w:asciiTheme="majorBidi" w:hAnsiTheme="majorBidi" w:cstheme="majorBidi"/>
          <w:iCs/>
          <w:sz w:val="24"/>
          <w:szCs w:val="24"/>
        </w:rPr>
        <w:t>y</w:t>
      </w:r>
      <w:r w:rsidRPr="00D462FA">
        <w:rPr>
          <w:rFonts w:asciiTheme="majorBidi" w:hAnsiTheme="majorBidi" w:cstheme="majorBidi"/>
          <w:iCs/>
          <w:w w:val="99"/>
          <w:sz w:val="24"/>
          <w:szCs w:val="24"/>
        </w:rPr>
        <w:t xml:space="preserve"> </w:t>
      </w:r>
      <w:r w:rsidRPr="00D462FA">
        <w:rPr>
          <w:rFonts w:asciiTheme="majorBidi" w:hAnsiTheme="majorBidi" w:cstheme="majorBidi"/>
          <w:iCs/>
          <w:spacing w:val="-1"/>
          <w:sz w:val="24"/>
          <w:szCs w:val="24"/>
        </w:rPr>
        <w:t>t</w:t>
      </w:r>
      <w:r w:rsidRPr="00D462FA">
        <w:rPr>
          <w:rFonts w:asciiTheme="majorBidi" w:hAnsiTheme="majorBidi" w:cstheme="majorBidi"/>
          <w:iCs/>
          <w:spacing w:val="-6"/>
          <w:sz w:val="24"/>
          <w:szCs w:val="24"/>
        </w:rPr>
        <w:t>h</w:t>
      </w:r>
      <w:r w:rsidRPr="00D462FA">
        <w:rPr>
          <w:rFonts w:asciiTheme="majorBidi" w:hAnsiTheme="majorBidi" w:cstheme="majorBidi"/>
          <w:iCs/>
          <w:sz w:val="24"/>
          <w:szCs w:val="24"/>
        </w:rPr>
        <w:t>e</w:t>
      </w:r>
      <w:r w:rsidRPr="00D462FA">
        <w:rPr>
          <w:rFonts w:asciiTheme="majorBidi" w:hAnsiTheme="majorBidi" w:cstheme="majorBidi"/>
          <w:iCs/>
          <w:spacing w:val="-2"/>
          <w:sz w:val="24"/>
          <w:szCs w:val="24"/>
        </w:rPr>
        <w:t xml:space="preserve"> </w:t>
      </w:r>
      <w:r w:rsidRPr="00D462FA">
        <w:rPr>
          <w:rFonts w:asciiTheme="majorBidi" w:hAnsiTheme="majorBidi" w:cstheme="majorBidi"/>
          <w:iCs/>
          <w:sz w:val="24"/>
          <w:szCs w:val="24"/>
        </w:rPr>
        <w:t>p</w:t>
      </w:r>
      <w:r w:rsidRPr="00D462FA">
        <w:rPr>
          <w:rFonts w:asciiTheme="majorBidi" w:hAnsiTheme="majorBidi" w:cstheme="majorBidi"/>
          <w:iCs/>
          <w:spacing w:val="1"/>
          <w:sz w:val="24"/>
          <w:szCs w:val="24"/>
        </w:rPr>
        <w:t>e</w:t>
      </w:r>
      <w:r w:rsidRPr="00D462FA">
        <w:rPr>
          <w:rFonts w:asciiTheme="majorBidi" w:hAnsiTheme="majorBidi" w:cstheme="majorBidi"/>
          <w:iCs/>
          <w:spacing w:val="-2"/>
          <w:sz w:val="24"/>
          <w:szCs w:val="24"/>
        </w:rPr>
        <w:t>r</w:t>
      </w:r>
      <w:r w:rsidRPr="00D462FA">
        <w:rPr>
          <w:rFonts w:asciiTheme="majorBidi" w:hAnsiTheme="majorBidi" w:cstheme="majorBidi"/>
          <w:iCs/>
          <w:spacing w:val="1"/>
          <w:sz w:val="24"/>
          <w:szCs w:val="24"/>
        </w:rPr>
        <w:t>c</w:t>
      </w:r>
      <w:r w:rsidRPr="00D462FA">
        <w:rPr>
          <w:rFonts w:asciiTheme="majorBidi" w:hAnsiTheme="majorBidi" w:cstheme="majorBidi"/>
          <w:iCs/>
          <w:spacing w:val="6"/>
          <w:sz w:val="24"/>
          <w:szCs w:val="24"/>
        </w:rPr>
        <w:t>e</w:t>
      </w:r>
      <w:r w:rsidRPr="00D462FA">
        <w:rPr>
          <w:rFonts w:asciiTheme="majorBidi" w:hAnsiTheme="majorBidi" w:cstheme="majorBidi"/>
          <w:iCs/>
          <w:spacing w:val="-6"/>
          <w:sz w:val="24"/>
          <w:szCs w:val="24"/>
        </w:rPr>
        <w:t>n</w:t>
      </w:r>
      <w:r w:rsidRPr="00D462FA">
        <w:rPr>
          <w:rFonts w:asciiTheme="majorBidi" w:hAnsiTheme="majorBidi" w:cstheme="majorBidi"/>
          <w:iCs/>
          <w:spacing w:val="-1"/>
          <w:sz w:val="24"/>
          <w:szCs w:val="24"/>
        </w:rPr>
        <w:t>t</w:t>
      </w:r>
      <w:r w:rsidRPr="00D462FA">
        <w:rPr>
          <w:rFonts w:asciiTheme="majorBidi" w:hAnsiTheme="majorBidi" w:cstheme="majorBidi"/>
          <w:iCs/>
          <w:spacing w:val="6"/>
          <w:sz w:val="24"/>
          <w:szCs w:val="24"/>
        </w:rPr>
        <w:t>a</w:t>
      </w:r>
      <w:r w:rsidRPr="00D462FA">
        <w:rPr>
          <w:rFonts w:asciiTheme="majorBidi" w:hAnsiTheme="majorBidi" w:cstheme="majorBidi"/>
          <w:iCs/>
          <w:spacing w:val="-6"/>
          <w:sz w:val="24"/>
          <w:szCs w:val="24"/>
        </w:rPr>
        <w:t>g</w:t>
      </w:r>
      <w:r w:rsidRPr="00D462FA">
        <w:rPr>
          <w:rFonts w:asciiTheme="majorBidi" w:hAnsiTheme="majorBidi" w:cstheme="majorBidi"/>
          <w:iCs/>
          <w:sz w:val="24"/>
          <w:szCs w:val="24"/>
        </w:rPr>
        <w:t>e</w:t>
      </w:r>
      <w:r w:rsidRPr="00D462FA">
        <w:rPr>
          <w:rFonts w:asciiTheme="majorBidi" w:hAnsiTheme="majorBidi" w:cstheme="majorBidi"/>
          <w:iCs/>
          <w:spacing w:val="-1"/>
          <w:sz w:val="24"/>
          <w:szCs w:val="24"/>
        </w:rPr>
        <w:t xml:space="preserve"> </w:t>
      </w:r>
      <w:r w:rsidRPr="00D462FA">
        <w:rPr>
          <w:rFonts w:asciiTheme="majorBidi" w:hAnsiTheme="majorBidi" w:cstheme="majorBidi"/>
          <w:iCs/>
          <w:spacing w:val="4"/>
          <w:sz w:val="24"/>
          <w:szCs w:val="24"/>
        </w:rPr>
        <w:t>o</w:t>
      </w:r>
      <w:r w:rsidRPr="00D462FA">
        <w:rPr>
          <w:rFonts w:asciiTheme="majorBidi" w:hAnsiTheme="majorBidi" w:cstheme="majorBidi"/>
          <w:iCs/>
          <w:sz w:val="24"/>
          <w:szCs w:val="24"/>
        </w:rPr>
        <w:t>f</w:t>
      </w:r>
      <w:r w:rsidRPr="00D462FA">
        <w:rPr>
          <w:rFonts w:asciiTheme="majorBidi" w:hAnsiTheme="majorBidi" w:cstheme="majorBidi"/>
          <w:iCs/>
          <w:spacing w:val="-9"/>
          <w:sz w:val="24"/>
          <w:szCs w:val="24"/>
        </w:rPr>
        <w:t xml:space="preserve"> </w:t>
      </w:r>
      <w:r w:rsidRPr="00D462FA">
        <w:rPr>
          <w:rFonts w:asciiTheme="majorBidi" w:hAnsiTheme="majorBidi" w:cstheme="majorBidi"/>
          <w:iCs/>
          <w:spacing w:val="2"/>
          <w:sz w:val="24"/>
          <w:szCs w:val="24"/>
        </w:rPr>
        <w:t>s</w:t>
      </w:r>
      <w:r w:rsidRPr="00D462FA">
        <w:rPr>
          <w:rFonts w:asciiTheme="majorBidi" w:hAnsiTheme="majorBidi" w:cstheme="majorBidi"/>
          <w:iCs/>
          <w:spacing w:val="-1"/>
          <w:sz w:val="24"/>
          <w:szCs w:val="24"/>
        </w:rPr>
        <w:t>t</w:t>
      </w:r>
      <w:r w:rsidRPr="00D462FA">
        <w:rPr>
          <w:rFonts w:asciiTheme="majorBidi" w:hAnsiTheme="majorBidi" w:cstheme="majorBidi"/>
          <w:iCs/>
          <w:spacing w:val="6"/>
          <w:sz w:val="24"/>
          <w:szCs w:val="24"/>
        </w:rPr>
        <w:t>a</w:t>
      </w:r>
      <w:r w:rsidRPr="00D462FA">
        <w:rPr>
          <w:rFonts w:asciiTheme="majorBidi" w:hAnsiTheme="majorBidi" w:cstheme="majorBidi"/>
          <w:iCs/>
          <w:spacing w:val="-1"/>
          <w:sz w:val="24"/>
          <w:szCs w:val="24"/>
        </w:rPr>
        <w:t>i</w:t>
      </w:r>
      <w:r w:rsidRPr="00D462FA">
        <w:rPr>
          <w:rFonts w:asciiTheme="majorBidi" w:hAnsiTheme="majorBidi" w:cstheme="majorBidi"/>
          <w:iCs/>
          <w:spacing w:val="-6"/>
          <w:sz w:val="24"/>
          <w:szCs w:val="24"/>
        </w:rPr>
        <w:t>n</w:t>
      </w:r>
      <w:r w:rsidRPr="00D462FA">
        <w:rPr>
          <w:rFonts w:asciiTheme="majorBidi" w:hAnsiTheme="majorBidi" w:cstheme="majorBidi"/>
          <w:iCs/>
          <w:spacing w:val="1"/>
          <w:sz w:val="24"/>
          <w:szCs w:val="24"/>
        </w:rPr>
        <w:t>e</w:t>
      </w:r>
      <w:r w:rsidRPr="00D462FA">
        <w:rPr>
          <w:rFonts w:asciiTheme="majorBidi" w:hAnsiTheme="majorBidi" w:cstheme="majorBidi"/>
          <w:iCs/>
          <w:sz w:val="24"/>
          <w:szCs w:val="24"/>
        </w:rPr>
        <w:t>d</w:t>
      </w:r>
      <w:r w:rsidRPr="00D462FA">
        <w:rPr>
          <w:rFonts w:asciiTheme="majorBidi" w:hAnsiTheme="majorBidi" w:cstheme="majorBidi"/>
          <w:iCs/>
          <w:spacing w:val="-3"/>
          <w:sz w:val="24"/>
          <w:szCs w:val="24"/>
        </w:rPr>
        <w:t xml:space="preserve"> </w:t>
      </w:r>
      <w:r w:rsidRPr="00D462FA">
        <w:rPr>
          <w:rFonts w:asciiTheme="majorBidi" w:hAnsiTheme="majorBidi" w:cstheme="majorBidi"/>
          <w:iCs/>
          <w:spacing w:val="1"/>
          <w:sz w:val="24"/>
          <w:szCs w:val="24"/>
        </w:rPr>
        <w:t>c</w:t>
      </w:r>
      <w:r w:rsidRPr="00D462FA">
        <w:rPr>
          <w:rFonts w:asciiTheme="majorBidi" w:hAnsiTheme="majorBidi" w:cstheme="majorBidi"/>
          <w:iCs/>
          <w:spacing w:val="6"/>
          <w:sz w:val="24"/>
          <w:szCs w:val="24"/>
        </w:rPr>
        <w:t>e</w:t>
      </w:r>
      <w:r w:rsidRPr="00D462FA">
        <w:rPr>
          <w:rFonts w:asciiTheme="majorBidi" w:hAnsiTheme="majorBidi" w:cstheme="majorBidi"/>
          <w:iCs/>
          <w:spacing w:val="-1"/>
          <w:sz w:val="24"/>
          <w:szCs w:val="24"/>
        </w:rPr>
        <w:t>l</w:t>
      </w:r>
      <w:r w:rsidRPr="00D462FA">
        <w:rPr>
          <w:rFonts w:asciiTheme="majorBidi" w:hAnsiTheme="majorBidi" w:cstheme="majorBidi"/>
          <w:iCs/>
          <w:spacing w:val="-7"/>
          <w:sz w:val="24"/>
          <w:szCs w:val="24"/>
        </w:rPr>
        <w:t>l</w:t>
      </w:r>
      <w:r w:rsidRPr="00D462FA">
        <w:rPr>
          <w:rFonts w:asciiTheme="majorBidi" w:hAnsiTheme="majorBidi" w:cstheme="majorBidi"/>
          <w:iCs/>
          <w:spacing w:val="2"/>
          <w:sz w:val="24"/>
          <w:szCs w:val="24"/>
        </w:rPr>
        <w:t>s</w:t>
      </w:r>
      <w:r w:rsidRPr="00D462FA">
        <w:rPr>
          <w:rFonts w:asciiTheme="majorBidi" w:hAnsiTheme="majorBidi" w:cstheme="majorBidi"/>
          <w:iCs/>
          <w:sz w:val="24"/>
          <w:szCs w:val="24"/>
        </w:rPr>
        <w:t xml:space="preserve">, </w:t>
      </w:r>
      <w:r w:rsidRPr="00D462FA">
        <w:rPr>
          <w:rFonts w:asciiTheme="majorBidi" w:hAnsiTheme="majorBidi" w:cstheme="majorBidi"/>
          <w:iCs/>
          <w:spacing w:val="1"/>
          <w:sz w:val="24"/>
          <w:szCs w:val="24"/>
        </w:rPr>
        <w:t>a</w:t>
      </w:r>
      <w:r w:rsidRPr="00D462FA">
        <w:rPr>
          <w:rFonts w:asciiTheme="majorBidi" w:hAnsiTheme="majorBidi" w:cstheme="majorBidi"/>
          <w:iCs/>
          <w:spacing w:val="-6"/>
          <w:sz w:val="24"/>
          <w:szCs w:val="24"/>
        </w:rPr>
        <w:t>n</w:t>
      </w:r>
      <w:r w:rsidRPr="00D462FA">
        <w:rPr>
          <w:rFonts w:asciiTheme="majorBidi" w:hAnsiTheme="majorBidi" w:cstheme="majorBidi"/>
          <w:iCs/>
          <w:sz w:val="24"/>
          <w:szCs w:val="24"/>
        </w:rPr>
        <w:t>d</w:t>
      </w:r>
      <w:r w:rsidRPr="00D462FA">
        <w:rPr>
          <w:rFonts w:asciiTheme="majorBidi" w:hAnsiTheme="majorBidi" w:cstheme="majorBidi"/>
          <w:iCs/>
          <w:spacing w:val="-2"/>
          <w:sz w:val="24"/>
          <w:szCs w:val="24"/>
        </w:rPr>
        <w:t xml:space="preserve"> </w:t>
      </w:r>
      <w:r w:rsidRPr="00D462FA">
        <w:rPr>
          <w:rFonts w:asciiTheme="majorBidi" w:hAnsiTheme="majorBidi" w:cstheme="majorBidi"/>
          <w:iCs/>
          <w:sz w:val="24"/>
          <w:szCs w:val="24"/>
        </w:rPr>
        <w:t>a</w:t>
      </w:r>
      <w:r w:rsidRPr="00D462FA">
        <w:rPr>
          <w:rFonts w:asciiTheme="majorBidi" w:hAnsiTheme="majorBidi" w:cstheme="majorBidi"/>
          <w:iCs/>
          <w:spacing w:val="-2"/>
          <w:sz w:val="24"/>
          <w:szCs w:val="24"/>
        </w:rPr>
        <w:t xml:space="preserve"> </w:t>
      </w:r>
      <w:r w:rsidRPr="00D462FA">
        <w:rPr>
          <w:rFonts w:asciiTheme="majorBidi" w:hAnsiTheme="majorBidi" w:cstheme="majorBidi"/>
          <w:iCs/>
          <w:spacing w:val="3"/>
          <w:sz w:val="24"/>
          <w:szCs w:val="24"/>
        </w:rPr>
        <w:t>ﬁ</w:t>
      </w:r>
      <w:r w:rsidRPr="00D462FA">
        <w:rPr>
          <w:rFonts w:asciiTheme="majorBidi" w:hAnsiTheme="majorBidi" w:cstheme="majorBidi"/>
          <w:iCs/>
          <w:spacing w:val="-6"/>
          <w:sz w:val="24"/>
          <w:szCs w:val="24"/>
        </w:rPr>
        <w:t>n</w:t>
      </w:r>
      <w:r w:rsidRPr="00D462FA">
        <w:rPr>
          <w:rFonts w:asciiTheme="majorBidi" w:hAnsiTheme="majorBidi" w:cstheme="majorBidi"/>
          <w:iCs/>
          <w:spacing w:val="6"/>
          <w:sz w:val="24"/>
          <w:szCs w:val="24"/>
        </w:rPr>
        <w:t>a</w:t>
      </w:r>
      <w:r w:rsidRPr="00D462FA">
        <w:rPr>
          <w:rFonts w:asciiTheme="majorBidi" w:hAnsiTheme="majorBidi" w:cstheme="majorBidi"/>
          <w:iCs/>
          <w:sz w:val="24"/>
          <w:szCs w:val="24"/>
        </w:rPr>
        <w:t>l</w:t>
      </w:r>
      <w:r w:rsidRPr="00D462FA">
        <w:rPr>
          <w:rFonts w:asciiTheme="majorBidi" w:hAnsiTheme="majorBidi" w:cstheme="majorBidi"/>
          <w:iCs/>
          <w:spacing w:val="-8"/>
          <w:sz w:val="24"/>
          <w:szCs w:val="24"/>
        </w:rPr>
        <w:t xml:space="preserve"> </w:t>
      </w:r>
      <w:r w:rsidRPr="00D462FA">
        <w:rPr>
          <w:rFonts w:asciiTheme="majorBidi" w:hAnsiTheme="majorBidi" w:cstheme="majorBidi"/>
          <w:iCs/>
          <w:spacing w:val="2"/>
          <w:sz w:val="24"/>
          <w:szCs w:val="24"/>
        </w:rPr>
        <w:t>s</w:t>
      </w:r>
      <w:r w:rsidRPr="00D462FA">
        <w:rPr>
          <w:rFonts w:asciiTheme="majorBidi" w:hAnsiTheme="majorBidi" w:cstheme="majorBidi"/>
          <w:iCs/>
          <w:spacing w:val="1"/>
          <w:sz w:val="24"/>
          <w:szCs w:val="24"/>
        </w:rPr>
        <w:t>c</w:t>
      </w:r>
      <w:r w:rsidRPr="00D462FA">
        <w:rPr>
          <w:rFonts w:asciiTheme="majorBidi" w:hAnsiTheme="majorBidi" w:cstheme="majorBidi"/>
          <w:iCs/>
          <w:sz w:val="24"/>
          <w:szCs w:val="24"/>
        </w:rPr>
        <w:t>o</w:t>
      </w:r>
      <w:r w:rsidRPr="00D462FA">
        <w:rPr>
          <w:rFonts w:asciiTheme="majorBidi" w:hAnsiTheme="majorBidi" w:cstheme="majorBidi"/>
          <w:iCs/>
          <w:spacing w:val="-2"/>
          <w:sz w:val="24"/>
          <w:szCs w:val="24"/>
        </w:rPr>
        <w:t>r</w:t>
      </w:r>
      <w:r w:rsidRPr="00D462FA">
        <w:rPr>
          <w:rFonts w:asciiTheme="majorBidi" w:hAnsiTheme="majorBidi" w:cstheme="majorBidi"/>
          <w:iCs/>
          <w:sz w:val="24"/>
          <w:szCs w:val="24"/>
        </w:rPr>
        <w:t>e</w:t>
      </w:r>
      <w:r w:rsidRPr="00D462FA">
        <w:rPr>
          <w:rFonts w:asciiTheme="majorBidi" w:hAnsiTheme="majorBidi" w:cstheme="majorBidi"/>
          <w:iCs/>
          <w:spacing w:val="-1"/>
          <w:sz w:val="24"/>
          <w:szCs w:val="24"/>
        </w:rPr>
        <w:t xml:space="preserve"> </w:t>
      </w:r>
      <w:r w:rsidRPr="00D462FA">
        <w:rPr>
          <w:rFonts w:asciiTheme="majorBidi" w:hAnsiTheme="majorBidi" w:cstheme="majorBidi"/>
          <w:iCs/>
          <w:spacing w:val="4"/>
          <w:sz w:val="24"/>
          <w:szCs w:val="24"/>
        </w:rPr>
        <w:t>o</w:t>
      </w:r>
      <w:r w:rsidRPr="00D462FA">
        <w:rPr>
          <w:rFonts w:asciiTheme="majorBidi" w:hAnsiTheme="majorBidi" w:cstheme="majorBidi"/>
          <w:iCs/>
          <w:sz w:val="24"/>
          <w:szCs w:val="24"/>
        </w:rPr>
        <w:t>f</w:t>
      </w:r>
      <w:r w:rsidRPr="00D462FA">
        <w:rPr>
          <w:rFonts w:asciiTheme="majorBidi" w:hAnsiTheme="majorBidi" w:cstheme="majorBidi"/>
          <w:iCs/>
          <w:spacing w:val="-9"/>
          <w:sz w:val="24"/>
          <w:szCs w:val="24"/>
        </w:rPr>
        <w:t xml:space="preserve"> </w:t>
      </w:r>
      <w:r w:rsidRPr="00D462FA">
        <w:rPr>
          <w:rFonts w:asciiTheme="majorBidi" w:hAnsiTheme="majorBidi" w:cstheme="majorBidi"/>
          <w:iCs/>
          <w:sz w:val="24"/>
          <w:szCs w:val="24"/>
        </w:rPr>
        <w:t>0</w:t>
      </w:r>
      <w:r w:rsidRPr="00D462FA">
        <w:rPr>
          <w:rFonts w:asciiTheme="majorBidi" w:hAnsiTheme="majorBidi" w:cstheme="majorBidi"/>
          <w:iCs/>
          <w:spacing w:val="-3"/>
          <w:sz w:val="24"/>
          <w:szCs w:val="24"/>
        </w:rPr>
        <w:t xml:space="preserve"> </w:t>
      </w:r>
      <w:r w:rsidRPr="00D462FA">
        <w:rPr>
          <w:rFonts w:asciiTheme="majorBidi" w:hAnsiTheme="majorBidi" w:cstheme="majorBidi"/>
          <w:iCs/>
          <w:spacing w:val="-1"/>
          <w:sz w:val="24"/>
          <w:szCs w:val="24"/>
        </w:rPr>
        <w:t>t</w:t>
      </w:r>
      <w:r w:rsidRPr="00D462FA">
        <w:rPr>
          <w:rFonts w:asciiTheme="majorBidi" w:hAnsiTheme="majorBidi" w:cstheme="majorBidi"/>
          <w:iCs/>
          <w:sz w:val="24"/>
          <w:szCs w:val="24"/>
        </w:rPr>
        <w:t>o</w:t>
      </w:r>
      <w:r w:rsidRPr="00D462FA">
        <w:rPr>
          <w:rFonts w:asciiTheme="majorBidi" w:hAnsiTheme="majorBidi" w:cstheme="majorBidi"/>
          <w:iCs/>
          <w:spacing w:val="-2"/>
          <w:sz w:val="24"/>
          <w:szCs w:val="24"/>
        </w:rPr>
        <w:t xml:space="preserve"> </w:t>
      </w:r>
      <w:r w:rsidRPr="00D462FA">
        <w:rPr>
          <w:rFonts w:asciiTheme="majorBidi" w:hAnsiTheme="majorBidi" w:cstheme="majorBidi"/>
          <w:iCs/>
          <w:sz w:val="24"/>
          <w:szCs w:val="24"/>
        </w:rPr>
        <w:t>300</w:t>
      </w:r>
      <w:r w:rsidRPr="00D462FA">
        <w:rPr>
          <w:rFonts w:asciiTheme="majorBidi" w:hAnsiTheme="majorBidi" w:cstheme="majorBidi"/>
          <w:iCs/>
          <w:spacing w:val="-2"/>
          <w:sz w:val="24"/>
          <w:szCs w:val="24"/>
        </w:rPr>
        <w:t xml:space="preserve"> </w:t>
      </w:r>
      <w:r w:rsidRPr="00D462FA">
        <w:rPr>
          <w:rFonts w:asciiTheme="majorBidi" w:hAnsiTheme="majorBidi" w:cstheme="majorBidi"/>
          <w:iCs/>
          <w:sz w:val="24"/>
          <w:szCs w:val="24"/>
        </w:rPr>
        <w:t>w</w:t>
      </w:r>
      <w:r w:rsidRPr="00D462FA">
        <w:rPr>
          <w:rFonts w:asciiTheme="majorBidi" w:hAnsiTheme="majorBidi" w:cstheme="majorBidi"/>
          <w:iCs/>
          <w:spacing w:val="1"/>
          <w:sz w:val="24"/>
          <w:szCs w:val="24"/>
        </w:rPr>
        <w:t>a</w:t>
      </w:r>
      <w:r w:rsidRPr="00D462FA">
        <w:rPr>
          <w:rFonts w:asciiTheme="majorBidi" w:hAnsiTheme="majorBidi" w:cstheme="majorBidi"/>
          <w:iCs/>
          <w:sz w:val="24"/>
          <w:szCs w:val="24"/>
        </w:rPr>
        <w:t>s</w:t>
      </w:r>
      <w:r w:rsidRPr="00D462FA">
        <w:rPr>
          <w:rFonts w:asciiTheme="majorBidi" w:hAnsiTheme="majorBidi" w:cstheme="majorBidi"/>
          <w:iCs/>
          <w:spacing w:val="-1"/>
          <w:sz w:val="24"/>
          <w:szCs w:val="24"/>
        </w:rPr>
        <w:t xml:space="preserve"> </w:t>
      </w:r>
      <w:r w:rsidRPr="00D462FA">
        <w:rPr>
          <w:rFonts w:asciiTheme="majorBidi" w:hAnsiTheme="majorBidi" w:cstheme="majorBidi"/>
          <w:iCs/>
          <w:sz w:val="24"/>
          <w:szCs w:val="24"/>
        </w:rPr>
        <w:t>g</w:t>
      </w:r>
      <w:r w:rsidRPr="00D462FA">
        <w:rPr>
          <w:rFonts w:asciiTheme="majorBidi" w:hAnsiTheme="majorBidi" w:cstheme="majorBidi"/>
          <w:iCs/>
          <w:spacing w:val="-1"/>
          <w:sz w:val="24"/>
          <w:szCs w:val="24"/>
        </w:rPr>
        <w:t>i</w:t>
      </w:r>
      <w:r w:rsidRPr="00D462FA">
        <w:rPr>
          <w:rFonts w:asciiTheme="majorBidi" w:hAnsiTheme="majorBidi" w:cstheme="majorBidi"/>
          <w:iCs/>
          <w:spacing w:val="-6"/>
          <w:sz w:val="24"/>
          <w:szCs w:val="24"/>
        </w:rPr>
        <w:t>v</w:t>
      </w:r>
      <w:r w:rsidRPr="00D462FA">
        <w:rPr>
          <w:rFonts w:asciiTheme="majorBidi" w:hAnsiTheme="majorBidi" w:cstheme="majorBidi"/>
          <w:iCs/>
          <w:spacing w:val="6"/>
          <w:sz w:val="24"/>
          <w:szCs w:val="24"/>
        </w:rPr>
        <w:t>e</w:t>
      </w:r>
      <w:r w:rsidR="00307E47" w:rsidRPr="00D462FA">
        <w:rPr>
          <w:rFonts w:asciiTheme="majorBidi" w:hAnsiTheme="majorBidi" w:cstheme="majorBidi"/>
          <w:iCs/>
          <w:spacing w:val="-6"/>
          <w:sz w:val="24"/>
          <w:szCs w:val="24"/>
        </w:rPr>
        <w:t>n.</w:t>
      </w:r>
    </w:p>
    <w:p w14:paraId="16567601" w14:textId="77777777" w:rsidR="003C4C51" w:rsidRPr="00D462FA" w:rsidRDefault="003C4C51" w:rsidP="001A5539">
      <w:pPr>
        <w:pStyle w:val="BodyText"/>
        <w:spacing w:line="276" w:lineRule="auto"/>
        <w:ind w:right="138" w:firstLine="542"/>
        <w:jc w:val="both"/>
        <w:rPr>
          <w:rFonts w:asciiTheme="majorBidi" w:hAnsiTheme="majorBidi" w:cstheme="majorBidi"/>
          <w:b/>
          <w:bCs/>
          <w:iCs/>
          <w:sz w:val="24"/>
          <w:szCs w:val="24"/>
          <w:vertAlign w:val="superscript"/>
        </w:rPr>
      </w:pPr>
      <w:r w:rsidRPr="00D462FA">
        <w:rPr>
          <w:rFonts w:asciiTheme="majorBidi" w:hAnsiTheme="majorBidi" w:cstheme="majorBidi"/>
          <w:iCs/>
          <w:sz w:val="24"/>
          <w:szCs w:val="24"/>
        </w:rPr>
        <w:t xml:space="preserve">Two potential cutoffs to separate weak from moderate staining: at around H-scores of 15 and 50. Subgroups according to different levels of staining: negative (&lt;15), weak positive (≥ </w:t>
      </w:r>
      <w:proofErr w:type="gramStart"/>
      <w:r w:rsidRPr="00D462FA">
        <w:rPr>
          <w:rFonts w:asciiTheme="majorBidi" w:hAnsiTheme="majorBidi" w:cstheme="majorBidi"/>
          <w:iCs/>
          <w:sz w:val="24"/>
          <w:szCs w:val="24"/>
        </w:rPr>
        <w:t>15</w:t>
      </w:r>
      <w:r w:rsidR="005464B6" w:rsidRPr="00D462FA">
        <w:rPr>
          <w:rFonts w:asciiTheme="majorBidi" w:hAnsiTheme="majorBidi" w:cstheme="majorBidi"/>
          <w:iCs/>
          <w:sz w:val="24"/>
          <w:szCs w:val="24"/>
        </w:rPr>
        <w:t>,&lt;</w:t>
      </w:r>
      <w:proofErr w:type="gramEnd"/>
      <w:r w:rsidR="005464B6" w:rsidRPr="00D462FA">
        <w:rPr>
          <w:rFonts w:asciiTheme="majorBidi" w:hAnsiTheme="majorBidi" w:cstheme="majorBidi"/>
          <w:iCs/>
          <w:sz w:val="24"/>
          <w:szCs w:val="24"/>
        </w:rPr>
        <w:t>50), moderate positive (≥50,</w:t>
      </w:r>
      <w:r w:rsidRPr="00D462FA">
        <w:rPr>
          <w:rFonts w:asciiTheme="majorBidi" w:hAnsiTheme="majorBidi" w:cstheme="majorBidi"/>
          <w:iCs/>
          <w:sz w:val="24"/>
          <w:szCs w:val="24"/>
        </w:rPr>
        <w:t>&lt;</w:t>
      </w:r>
      <w:r w:rsidR="00F10F10" w:rsidRPr="00D462FA">
        <w:rPr>
          <w:rFonts w:asciiTheme="majorBidi" w:hAnsiTheme="majorBidi" w:cstheme="majorBidi"/>
          <w:iCs/>
          <w:sz w:val="24"/>
          <w:szCs w:val="24"/>
        </w:rPr>
        <w:t>150) and strong positive (≥150)</w:t>
      </w:r>
      <w:r w:rsidR="00973D22">
        <w:rPr>
          <w:rFonts w:asciiTheme="majorBidi" w:hAnsiTheme="majorBidi" w:cstheme="majorBidi"/>
          <w:iCs/>
          <w:sz w:val="24"/>
          <w:szCs w:val="24"/>
        </w:rPr>
        <w:t xml:space="preserve"> </w:t>
      </w:r>
      <w:r w:rsidR="00973D22" w:rsidRPr="00973D22">
        <w:rPr>
          <w:rFonts w:asciiTheme="majorBidi" w:hAnsiTheme="majorBidi" w:cstheme="majorBidi"/>
          <w:iCs/>
          <w:sz w:val="24"/>
          <w:szCs w:val="24"/>
          <w:vertAlign w:val="superscript"/>
        </w:rPr>
        <w:t>(</w:t>
      </w:r>
      <w:r w:rsidR="00307E47" w:rsidRPr="00973D22">
        <w:rPr>
          <w:rFonts w:asciiTheme="majorBidi" w:hAnsiTheme="majorBidi" w:cstheme="majorBidi"/>
          <w:b/>
          <w:bCs/>
          <w:iCs/>
          <w:sz w:val="24"/>
          <w:szCs w:val="24"/>
          <w:vertAlign w:val="superscript"/>
        </w:rPr>
        <w:t>20</w:t>
      </w:r>
      <w:r w:rsidR="00973D22" w:rsidRPr="00973D22">
        <w:rPr>
          <w:rFonts w:asciiTheme="majorBidi" w:hAnsiTheme="majorBidi" w:cstheme="majorBidi"/>
          <w:b/>
          <w:bCs/>
          <w:iCs/>
          <w:sz w:val="24"/>
          <w:szCs w:val="24"/>
          <w:vertAlign w:val="superscript"/>
        </w:rPr>
        <w:t>)</w:t>
      </w:r>
    </w:p>
    <w:p w14:paraId="0DF9D211" w14:textId="77777777" w:rsidR="002E4F6D" w:rsidRPr="00D462FA" w:rsidRDefault="002E4F6D" w:rsidP="001A5539">
      <w:pPr>
        <w:pStyle w:val="BodyText"/>
        <w:spacing w:line="276" w:lineRule="auto"/>
        <w:ind w:left="0" w:right="138" w:firstLine="0"/>
        <w:jc w:val="both"/>
        <w:rPr>
          <w:rFonts w:asciiTheme="majorBidi" w:hAnsiTheme="majorBidi" w:cstheme="majorBidi"/>
          <w:b/>
          <w:bCs/>
          <w:iCs/>
          <w:sz w:val="24"/>
          <w:szCs w:val="24"/>
          <w:vertAlign w:val="superscript"/>
        </w:rPr>
      </w:pPr>
    </w:p>
    <w:p w14:paraId="43FC9783" w14:textId="77777777" w:rsidR="00C47491" w:rsidRPr="00D462FA" w:rsidRDefault="00C47491" w:rsidP="001A5539">
      <w:pPr>
        <w:pStyle w:val="BodyText"/>
        <w:spacing w:line="276" w:lineRule="auto"/>
        <w:ind w:left="0" w:right="138" w:firstLine="0"/>
        <w:jc w:val="both"/>
        <w:rPr>
          <w:rFonts w:asciiTheme="majorBidi" w:hAnsiTheme="majorBidi" w:cstheme="majorBidi"/>
          <w:b/>
          <w:bCs/>
          <w:iCs/>
          <w:sz w:val="24"/>
          <w:szCs w:val="24"/>
          <w:vertAlign w:val="superscript"/>
        </w:rPr>
      </w:pPr>
      <w:r w:rsidRPr="00D462FA">
        <w:rPr>
          <w:rFonts w:asciiTheme="majorBidi" w:hAnsiTheme="majorBidi" w:cstheme="majorBidi"/>
          <w:b/>
          <w:bCs/>
          <w:iCs/>
          <w:sz w:val="24"/>
          <w:szCs w:val="24"/>
        </w:rPr>
        <w:t>Statistical analysis</w:t>
      </w:r>
    </w:p>
    <w:p w14:paraId="4C4D656A" w14:textId="77777777" w:rsidR="00307E47" w:rsidRPr="00D462FA" w:rsidRDefault="00307E47" w:rsidP="001A5539">
      <w:pPr>
        <w:pStyle w:val="BodyText"/>
        <w:spacing w:line="276" w:lineRule="auto"/>
        <w:ind w:left="141" w:right="144" w:firstLine="542"/>
        <w:jc w:val="both"/>
        <w:rPr>
          <w:rFonts w:asciiTheme="majorBidi" w:hAnsiTheme="majorBidi" w:cstheme="majorBidi"/>
          <w:iCs/>
          <w:sz w:val="24"/>
          <w:szCs w:val="24"/>
        </w:rPr>
      </w:pPr>
      <w:r w:rsidRPr="00D462FA">
        <w:rPr>
          <w:rFonts w:asciiTheme="majorBidi" w:hAnsiTheme="majorBidi" w:cstheme="majorBidi"/>
          <w:iCs/>
          <w:spacing w:val="1"/>
          <w:sz w:val="24"/>
          <w:szCs w:val="24"/>
        </w:rPr>
        <w:t>Re</w:t>
      </w:r>
      <w:r w:rsidRPr="00D462FA">
        <w:rPr>
          <w:rFonts w:asciiTheme="majorBidi" w:hAnsiTheme="majorBidi" w:cstheme="majorBidi"/>
          <w:iCs/>
          <w:spacing w:val="2"/>
          <w:sz w:val="24"/>
          <w:szCs w:val="24"/>
        </w:rPr>
        <w:t>s</w:t>
      </w:r>
      <w:r w:rsidRPr="00D462FA">
        <w:rPr>
          <w:rFonts w:asciiTheme="majorBidi" w:hAnsiTheme="majorBidi" w:cstheme="majorBidi"/>
          <w:iCs/>
          <w:sz w:val="24"/>
          <w:szCs w:val="24"/>
        </w:rPr>
        <w:t>u</w:t>
      </w:r>
      <w:r w:rsidRPr="00D462FA">
        <w:rPr>
          <w:rFonts w:asciiTheme="majorBidi" w:hAnsiTheme="majorBidi" w:cstheme="majorBidi"/>
          <w:iCs/>
          <w:spacing w:val="-7"/>
          <w:sz w:val="24"/>
          <w:szCs w:val="24"/>
        </w:rPr>
        <w:t>l</w:t>
      </w:r>
      <w:r w:rsidRPr="00D462FA">
        <w:rPr>
          <w:rFonts w:asciiTheme="majorBidi" w:hAnsiTheme="majorBidi" w:cstheme="majorBidi"/>
          <w:iCs/>
          <w:spacing w:val="-1"/>
          <w:sz w:val="24"/>
          <w:szCs w:val="24"/>
        </w:rPr>
        <w:t>t</w:t>
      </w:r>
      <w:r w:rsidRPr="00D462FA">
        <w:rPr>
          <w:rFonts w:asciiTheme="majorBidi" w:hAnsiTheme="majorBidi" w:cstheme="majorBidi"/>
          <w:iCs/>
          <w:sz w:val="24"/>
          <w:szCs w:val="24"/>
        </w:rPr>
        <w:t>s</w:t>
      </w:r>
      <w:r w:rsidRPr="00D462FA">
        <w:rPr>
          <w:rFonts w:asciiTheme="majorBidi" w:hAnsiTheme="majorBidi" w:cstheme="majorBidi"/>
          <w:iCs/>
          <w:spacing w:val="39"/>
          <w:sz w:val="24"/>
          <w:szCs w:val="24"/>
        </w:rPr>
        <w:t xml:space="preserve"> </w:t>
      </w:r>
      <w:r w:rsidRPr="00D462FA">
        <w:rPr>
          <w:rFonts w:asciiTheme="majorBidi" w:hAnsiTheme="majorBidi" w:cstheme="majorBidi"/>
          <w:iCs/>
          <w:sz w:val="24"/>
          <w:szCs w:val="24"/>
        </w:rPr>
        <w:t>w</w:t>
      </w:r>
      <w:r w:rsidRPr="00D462FA">
        <w:rPr>
          <w:rFonts w:asciiTheme="majorBidi" w:hAnsiTheme="majorBidi" w:cstheme="majorBidi"/>
          <w:iCs/>
          <w:spacing w:val="1"/>
          <w:sz w:val="24"/>
          <w:szCs w:val="24"/>
        </w:rPr>
        <w:t>e</w:t>
      </w:r>
      <w:r w:rsidRPr="00D462FA">
        <w:rPr>
          <w:rFonts w:asciiTheme="majorBidi" w:hAnsiTheme="majorBidi" w:cstheme="majorBidi"/>
          <w:iCs/>
          <w:spacing w:val="-2"/>
          <w:sz w:val="24"/>
          <w:szCs w:val="24"/>
        </w:rPr>
        <w:t>r</w:t>
      </w:r>
      <w:r w:rsidRPr="00D462FA">
        <w:rPr>
          <w:rFonts w:asciiTheme="majorBidi" w:hAnsiTheme="majorBidi" w:cstheme="majorBidi"/>
          <w:iCs/>
          <w:sz w:val="24"/>
          <w:szCs w:val="24"/>
        </w:rPr>
        <w:t>e</w:t>
      </w:r>
      <w:r w:rsidRPr="00D462FA">
        <w:rPr>
          <w:rFonts w:asciiTheme="majorBidi" w:hAnsiTheme="majorBidi" w:cstheme="majorBidi"/>
          <w:iCs/>
          <w:spacing w:val="39"/>
          <w:sz w:val="24"/>
          <w:szCs w:val="24"/>
        </w:rPr>
        <w:t xml:space="preserve"> </w:t>
      </w:r>
      <w:r w:rsidRPr="00D462FA">
        <w:rPr>
          <w:rFonts w:asciiTheme="majorBidi" w:hAnsiTheme="majorBidi" w:cstheme="majorBidi"/>
          <w:iCs/>
          <w:spacing w:val="1"/>
          <w:sz w:val="24"/>
          <w:szCs w:val="24"/>
        </w:rPr>
        <w:t>a</w:t>
      </w:r>
      <w:r w:rsidRPr="00D462FA">
        <w:rPr>
          <w:rFonts w:asciiTheme="majorBidi" w:hAnsiTheme="majorBidi" w:cstheme="majorBidi"/>
          <w:iCs/>
          <w:spacing w:val="-6"/>
          <w:sz w:val="24"/>
          <w:szCs w:val="24"/>
        </w:rPr>
        <w:t>n</w:t>
      </w:r>
      <w:r w:rsidRPr="00D462FA">
        <w:rPr>
          <w:rFonts w:asciiTheme="majorBidi" w:hAnsiTheme="majorBidi" w:cstheme="majorBidi"/>
          <w:iCs/>
          <w:spacing w:val="6"/>
          <w:sz w:val="24"/>
          <w:szCs w:val="24"/>
        </w:rPr>
        <w:t>a</w:t>
      </w:r>
      <w:r w:rsidRPr="00D462FA">
        <w:rPr>
          <w:rFonts w:asciiTheme="majorBidi" w:hAnsiTheme="majorBidi" w:cstheme="majorBidi"/>
          <w:iCs/>
          <w:spacing w:val="-1"/>
          <w:sz w:val="24"/>
          <w:szCs w:val="24"/>
        </w:rPr>
        <w:t>l</w:t>
      </w:r>
      <w:r w:rsidRPr="00D462FA">
        <w:rPr>
          <w:rFonts w:asciiTheme="majorBidi" w:hAnsiTheme="majorBidi" w:cstheme="majorBidi"/>
          <w:iCs/>
          <w:sz w:val="24"/>
          <w:szCs w:val="24"/>
        </w:rPr>
        <w:t>y</w:t>
      </w:r>
      <w:r w:rsidRPr="00D462FA">
        <w:rPr>
          <w:rFonts w:asciiTheme="majorBidi" w:hAnsiTheme="majorBidi" w:cstheme="majorBidi"/>
          <w:iCs/>
          <w:spacing w:val="1"/>
          <w:sz w:val="24"/>
          <w:szCs w:val="24"/>
        </w:rPr>
        <w:t>ze</w:t>
      </w:r>
      <w:r w:rsidRPr="00D462FA">
        <w:rPr>
          <w:rFonts w:asciiTheme="majorBidi" w:hAnsiTheme="majorBidi" w:cstheme="majorBidi"/>
          <w:iCs/>
          <w:sz w:val="24"/>
          <w:szCs w:val="24"/>
        </w:rPr>
        <w:t>d</w:t>
      </w:r>
      <w:r w:rsidRPr="00D462FA">
        <w:rPr>
          <w:rFonts w:asciiTheme="majorBidi" w:hAnsiTheme="majorBidi" w:cstheme="majorBidi"/>
          <w:iCs/>
          <w:spacing w:val="37"/>
          <w:sz w:val="24"/>
          <w:szCs w:val="24"/>
        </w:rPr>
        <w:t xml:space="preserve"> </w:t>
      </w:r>
      <w:r w:rsidRPr="00D462FA">
        <w:rPr>
          <w:rFonts w:asciiTheme="majorBidi" w:hAnsiTheme="majorBidi" w:cstheme="majorBidi"/>
          <w:iCs/>
          <w:spacing w:val="-6"/>
          <w:sz w:val="24"/>
          <w:szCs w:val="24"/>
        </w:rPr>
        <w:t>u</w:t>
      </w:r>
      <w:r w:rsidRPr="00D462FA">
        <w:rPr>
          <w:rFonts w:asciiTheme="majorBidi" w:hAnsiTheme="majorBidi" w:cstheme="majorBidi"/>
          <w:iCs/>
          <w:spacing w:val="6"/>
          <w:sz w:val="24"/>
          <w:szCs w:val="24"/>
        </w:rPr>
        <w:t>s</w:t>
      </w:r>
      <w:r w:rsidRPr="00D462FA">
        <w:rPr>
          <w:rFonts w:asciiTheme="majorBidi" w:hAnsiTheme="majorBidi" w:cstheme="majorBidi"/>
          <w:iCs/>
          <w:spacing w:val="-1"/>
          <w:sz w:val="24"/>
          <w:szCs w:val="24"/>
        </w:rPr>
        <w:t>i</w:t>
      </w:r>
      <w:r w:rsidRPr="00D462FA">
        <w:rPr>
          <w:rFonts w:asciiTheme="majorBidi" w:hAnsiTheme="majorBidi" w:cstheme="majorBidi"/>
          <w:iCs/>
          <w:sz w:val="24"/>
          <w:szCs w:val="24"/>
        </w:rPr>
        <w:t>ng</w:t>
      </w:r>
      <w:r w:rsidRPr="00D462FA">
        <w:rPr>
          <w:rFonts w:asciiTheme="majorBidi" w:hAnsiTheme="majorBidi" w:cstheme="majorBidi"/>
          <w:iCs/>
          <w:spacing w:val="38"/>
          <w:sz w:val="24"/>
          <w:szCs w:val="24"/>
        </w:rPr>
        <w:t xml:space="preserve"> </w:t>
      </w:r>
      <w:r w:rsidRPr="00D462FA">
        <w:rPr>
          <w:rFonts w:asciiTheme="majorBidi" w:hAnsiTheme="majorBidi" w:cstheme="majorBidi"/>
          <w:iCs/>
          <w:spacing w:val="-2"/>
          <w:sz w:val="24"/>
          <w:szCs w:val="24"/>
        </w:rPr>
        <w:t>S</w:t>
      </w:r>
      <w:r w:rsidRPr="00D462FA">
        <w:rPr>
          <w:rFonts w:asciiTheme="majorBidi" w:hAnsiTheme="majorBidi" w:cstheme="majorBidi"/>
          <w:iCs/>
          <w:spacing w:val="3"/>
          <w:sz w:val="24"/>
          <w:szCs w:val="24"/>
        </w:rPr>
        <w:t>P</w:t>
      </w:r>
      <w:r w:rsidRPr="00D462FA">
        <w:rPr>
          <w:rFonts w:asciiTheme="majorBidi" w:hAnsiTheme="majorBidi" w:cstheme="majorBidi"/>
          <w:iCs/>
          <w:spacing w:val="-2"/>
          <w:sz w:val="24"/>
          <w:szCs w:val="24"/>
        </w:rPr>
        <w:t>S</w:t>
      </w:r>
      <w:r w:rsidRPr="00D462FA">
        <w:rPr>
          <w:rFonts w:asciiTheme="majorBidi" w:hAnsiTheme="majorBidi" w:cstheme="majorBidi"/>
          <w:iCs/>
          <w:sz w:val="24"/>
          <w:szCs w:val="24"/>
        </w:rPr>
        <w:t>S</w:t>
      </w:r>
      <w:r w:rsidRPr="00D462FA">
        <w:rPr>
          <w:rFonts w:asciiTheme="majorBidi" w:hAnsiTheme="majorBidi" w:cstheme="majorBidi"/>
          <w:iCs/>
          <w:spacing w:val="36"/>
          <w:sz w:val="24"/>
          <w:szCs w:val="24"/>
        </w:rPr>
        <w:t xml:space="preserve"> </w:t>
      </w:r>
      <w:r w:rsidRPr="00D462FA">
        <w:rPr>
          <w:rFonts w:asciiTheme="majorBidi" w:hAnsiTheme="majorBidi" w:cstheme="majorBidi"/>
          <w:iCs/>
          <w:spacing w:val="3"/>
          <w:sz w:val="24"/>
          <w:szCs w:val="24"/>
        </w:rPr>
        <w:t>(</w:t>
      </w:r>
      <w:r w:rsidRPr="00D462FA">
        <w:rPr>
          <w:rFonts w:asciiTheme="majorBidi" w:hAnsiTheme="majorBidi" w:cstheme="majorBidi"/>
          <w:iCs/>
          <w:spacing w:val="-6"/>
          <w:sz w:val="24"/>
          <w:szCs w:val="24"/>
        </w:rPr>
        <w:t>v</w:t>
      </w:r>
      <w:r w:rsidRPr="00D462FA">
        <w:rPr>
          <w:rFonts w:asciiTheme="majorBidi" w:hAnsiTheme="majorBidi" w:cstheme="majorBidi"/>
          <w:iCs/>
          <w:spacing w:val="6"/>
          <w:sz w:val="24"/>
          <w:szCs w:val="24"/>
        </w:rPr>
        <w:t>e</w:t>
      </w:r>
      <w:r w:rsidRPr="00D462FA">
        <w:rPr>
          <w:rFonts w:asciiTheme="majorBidi" w:hAnsiTheme="majorBidi" w:cstheme="majorBidi"/>
          <w:iCs/>
          <w:spacing w:val="-2"/>
          <w:sz w:val="24"/>
          <w:szCs w:val="24"/>
        </w:rPr>
        <w:t>r</w:t>
      </w:r>
      <w:r w:rsidRPr="00D462FA">
        <w:rPr>
          <w:rFonts w:asciiTheme="majorBidi" w:hAnsiTheme="majorBidi" w:cstheme="majorBidi"/>
          <w:iCs/>
          <w:spacing w:val="6"/>
          <w:sz w:val="24"/>
          <w:szCs w:val="24"/>
        </w:rPr>
        <w:t>s</w:t>
      </w:r>
      <w:r w:rsidRPr="00D462FA">
        <w:rPr>
          <w:rFonts w:asciiTheme="majorBidi" w:hAnsiTheme="majorBidi" w:cstheme="majorBidi"/>
          <w:iCs/>
          <w:spacing w:val="-1"/>
          <w:sz w:val="24"/>
          <w:szCs w:val="24"/>
        </w:rPr>
        <w:t>i</w:t>
      </w:r>
      <w:r w:rsidRPr="00D462FA">
        <w:rPr>
          <w:rFonts w:asciiTheme="majorBidi" w:hAnsiTheme="majorBidi" w:cstheme="majorBidi"/>
          <w:iCs/>
          <w:sz w:val="24"/>
          <w:szCs w:val="24"/>
        </w:rPr>
        <w:t>on</w:t>
      </w:r>
      <w:r w:rsidRPr="00D462FA">
        <w:rPr>
          <w:rFonts w:asciiTheme="majorBidi" w:hAnsiTheme="majorBidi" w:cstheme="majorBidi"/>
          <w:iCs/>
          <w:spacing w:val="33"/>
          <w:sz w:val="24"/>
          <w:szCs w:val="24"/>
        </w:rPr>
        <w:t xml:space="preserve"> </w:t>
      </w:r>
      <w:r w:rsidRPr="00D462FA">
        <w:rPr>
          <w:rFonts w:asciiTheme="majorBidi" w:hAnsiTheme="majorBidi" w:cstheme="majorBidi"/>
          <w:iCs/>
          <w:sz w:val="24"/>
          <w:szCs w:val="24"/>
        </w:rPr>
        <w:t>22)</w:t>
      </w:r>
      <w:r w:rsidRPr="00D462FA">
        <w:rPr>
          <w:rFonts w:asciiTheme="majorBidi" w:hAnsiTheme="majorBidi" w:cstheme="majorBidi"/>
          <w:iCs/>
          <w:spacing w:val="36"/>
          <w:sz w:val="24"/>
          <w:szCs w:val="24"/>
        </w:rPr>
        <w:t xml:space="preserve"> </w:t>
      </w:r>
      <w:r w:rsidRPr="00D462FA">
        <w:rPr>
          <w:rFonts w:asciiTheme="majorBidi" w:hAnsiTheme="majorBidi" w:cstheme="majorBidi"/>
          <w:iCs/>
          <w:spacing w:val="2"/>
          <w:sz w:val="24"/>
          <w:szCs w:val="24"/>
        </w:rPr>
        <w:t>s</w:t>
      </w:r>
      <w:r w:rsidRPr="00D462FA">
        <w:rPr>
          <w:rFonts w:asciiTheme="majorBidi" w:hAnsiTheme="majorBidi" w:cstheme="majorBidi"/>
          <w:iCs/>
          <w:spacing w:val="-1"/>
          <w:sz w:val="24"/>
          <w:szCs w:val="24"/>
        </w:rPr>
        <w:t>t</w:t>
      </w:r>
      <w:r w:rsidRPr="00D462FA">
        <w:rPr>
          <w:rFonts w:asciiTheme="majorBidi" w:hAnsiTheme="majorBidi" w:cstheme="majorBidi"/>
          <w:iCs/>
          <w:spacing w:val="1"/>
          <w:sz w:val="24"/>
          <w:szCs w:val="24"/>
        </w:rPr>
        <w:t>a</w:t>
      </w:r>
      <w:r w:rsidRPr="00D462FA">
        <w:rPr>
          <w:rFonts w:asciiTheme="majorBidi" w:hAnsiTheme="majorBidi" w:cstheme="majorBidi"/>
          <w:iCs/>
          <w:spacing w:val="4"/>
          <w:sz w:val="24"/>
          <w:szCs w:val="24"/>
        </w:rPr>
        <w:t>t</w:t>
      </w:r>
      <w:r w:rsidRPr="00D462FA">
        <w:rPr>
          <w:rFonts w:asciiTheme="majorBidi" w:hAnsiTheme="majorBidi" w:cstheme="majorBidi"/>
          <w:iCs/>
          <w:spacing w:val="-7"/>
          <w:sz w:val="24"/>
          <w:szCs w:val="24"/>
        </w:rPr>
        <w:t>i</w:t>
      </w:r>
      <w:r w:rsidRPr="00D462FA">
        <w:rPr>
          <w:rFonts w:asciiTheme="majorBidi" w:hAnsiTheme="majorBidi" w:cstheme="majorBidi"/>
          <w:iCs/>
          <w:spacing w:val="2"/>
          <w:sz w:val="24"/>
          <w:szCs w:val="24"/>
        </w:rPr>
        <w:t>s</w:t>
      </w:r>
      <w:r w:rsidRPr="00D462FA">
        <w:rPr>
          <w:rFonts w:asciiTheme="majorBidi" w:hAnsiTheme="majorBidi" w:cstheme="majorBidi"/>
          <w:iCs/>
          <w:spacing w:val="4"/>
          <w:sz w:val="24"/>
          <w:szCs w:val="24"/>
        </w:rPr>
        <w:t>t</w:t>
      </w:r>
      <w:r w:rsidRPr="00D462FA">
        <w:rPr>
          <w:rFonts w:asciiTheme="majorBidi" w:hAnsiTheme="majorBidi" w:cstheme="majorBidi"/>
          <w:iCs/>
          <w:spacing w:val="-7"/>
          <w:sz w:val="24"/>
          <w:szCs w:val="24"/>
        </w:rPr>
        <w:t>i</w:t>
      </w:r>
      <w:r w:rsidRPr="00D462FA">
        <w:rPr>
          <w:rFonts w:asciiTheme="majorBidi" w:hAnsiTheme="majorBidi" w:cstheme="majorBidi"/>
          <w:iCs/>
          <w:spacing w:val="1"/>
          <w:sz w:val="24"/>
          <w:szCs w:val="24"/>
        </w:rPr>
        <w:t>c</w:t>
      </w:r>
      <w:r w:rsidRPr="00D462FA">
        <w:rPr>
          <w:rFonts w:asciiTheme="majorBidi" w:hAnsiTheme="majorBidi" w:cstheme="majorBidi"/>
          <w:iCs/>
          <w:spacing w:val="6"/>
          <w:sz w:val="24"/>
          <w:szCs w:val="24"/>
        </w:rPr>
        <w:t>a</w:t>
      </w:r>
      <w:r w:rsidRPr="00D462FA">
        <w:rPr>
          <w:rFonts w:asciiTheme="majorBidi" w:hAnsiTheme="majorBidi" w:cstheme="majorBidi"/>
          <w:iCs/>
          <w:sz w:val="24"/>
          <w:szCs w:val="24"/>
        </w:rPr>
        <w:t>l</w:t>
      </w:r>
      <w:r w:rsidRPr="00D462FA">
        <w:rPr>
          <w:rFonts w:asciiTheme="majorBidi" w:hAnsiTheme="majorBidi" w:cstheme="majorBidi"/>
          <w:iCs/>
          <w:spacing w:val="32"/>
          <w:sz w:val="24"/>
          <w:szCs w:val="24"/>
        </w:rPr>
        <w:t xml:space="preserve"> </w:t>
      </w:r>
      <w:r w:rsidRPr="00D462FA">
        <w:rPr>
          <w:rFonts w:asciiTheme="majorBidi" w:hAnsiTheme="majorBidi" w:cstheme="majorBidi"/>
          <w:iCs/>
          <w:sz w:val="24"/>
          <w:szCs w:val="24"/>
        </w:rPr>
        <w:t>p</w:t>
      </w:r>
      <w:r w:rsidRPr="00D462FA">
        <w:rPr>
          <w:rFonts w:asciiTheme="majorBidi" w:hAnsiTheme="majorBidi" w:cstheme="majorBidi"/>
          <w:iCs/>
          <w:spacing w:val="1"/>
          <w:sz w:val="24"/>
          <w:szCs w:val="24"/>
        </w:rPr>
        <w:t>ac</w:t>
      </w:r>
      <w:r w:rsidRPr="00D462FA">
        <w:rPr>
          <w:rFonts w:asciiTheme="majorBidi" w:hAnsiTheme="majorBidi" w:cstheme="majorBidi"/>
          <w:iCs/>
          <w:sz w:val="24"/>
          <w:szCs w:val="24"/>
        </w:rPr>
        <w:t>k</w:t>
      </w:r>
      <w:r w:rsidRPr="00D462FA">
        <w:rPr>
          <w:rFonts w:asciiTheme="majorBidi" w:hAnsiTheme="majorBidi" w:cstheme="majorBidi"/>
          <w:iCs/>
          <w:spacing w:val="1"/>
          <w:sz w:val="24"/>
          <w:szCs w:val="24"/>
        </w:rPr>
        <w:t>a</w:t>
      </w:r>
      <w:r w:rsidRPr="00D462FA">
        <w:rPr>
          <w:rFonts w:asciiTheme="majorBidi" w:hAnsiTheme="majorBidi" w:cstheme="majorBidi"/>
          <w:iCs/>
          <w:spacing w:val="-6"/>
          <w:sz w:val="24"/>
          <w:szCs w:val="24"/>
        </w:rPr>
        <w:t>g</w:t>
      </w:r>
      <w:r w:rsidRPr="00D462FA">
        <w:rPr>
          <w:rFonts w:asciiTheme="majorBidi" w:hAnsiTheme="majorBidi" w:cstheme="majorBidi"/>
          <w:iCs/>
          <w:sz w:val="24"/>
          <w:szCs w:val="24"/>
        </w:rPr>
        <w:t>e</w:t>
      </w:r>
      <w:r w:rsidRPr="00D462FA">
        <w:rPr>
          <w:rFonts w:asciiTheme="majorBidi" w:hAnsiTheme="majorBidi" w:cstheme="majorBidi"/>
          <w:iCs/>
          <w:w w:val="99"/>
          <w:sz w:val="24"/>
          <w:szCs w:val="24"/>
        </w:rPr>
        <w:t xml:space="preserve"> </w:t>
      </w:r>
      <w:r w:rsidRPr="00D462FA">
        <w:rPr>
          <w:rFonts w:asciiTheme="majorBidi" w:hAnsiTheme="majorBidi" w:cstheme="majorBidi"/>
          <w:iCs/>
          <w:spacing w:val="-2"/>
          <w:sz w:val="24"/>
          <w:szCs w:val="24"/>
        </w:rPr>
        <w:t>f</w:t>
      </w:r>
      <w:r w:rsidRPr="00D462FA">
        <w:rPr>
          <w:rFonts w:asciiTheme="majorBidi" w:hAnsiTheme="majorBidi" w:cstheme="majorBidi"/>
          <w:iCs/>
          <w:sz w:val="24"/>
          <w:szCs w:val="24"/>
        </w:rPr>
        <w:t>or</w:t>
      </w:r>
      <w:r w:rsidRPr="00D462FA">
        <w:rPr>
          <w:rFonts w:asciiTheme="majorBidi" w:hAnsiTheme="majorBidi" w:cstheme="majorBidi"/>
          <w:iCs/>
          <w:spacing w:val="-8"/>
          <w:sz w:val="24"/>
          <w:szCs w:val="24"/>
        </w:rPr>
        <w:t xml:space="preserve"> </w:t>
      </w:r>
      <w:r w:rsidRPr="00D462FA">
        <w:rPr>
          <w:rFonts w:asciiTheme="majorBidi" w:hAnsiTheme="majorBidi" w:cstheme="majorBidi"/>
          <w:iCs/>
          <w:spacing w:val="6"/>
          <w:sz w:val="24"/>
          <w:szCs w:val="24"/>
        </w:rPr>
        <w:t>M</w:t>
      </w:r>
      <w:r w:rsidRPr="00D462FA">
        <w:rPr>
          <w:rFonts w:asciiTheme="majorBidi" w:hAnsiTheme="majorBidi" w:cstheme="majorBidi"/>
          <w:iCs/>
          <w:spacing w:val="-7"/>
          <w:sz w:val="24"/>
          <w:szCs w:val="24"/>
        </w:rPr>
        <w:t>i</w:t>
      </w:r>
      <w:r w:rsidRPr="00D462FA">
        <w:rPr>
          <w:rFonts w:asciiTheme="majorBidi" w:hAnsiTheme="majorBidi" w:cstheme="majorBidi"/>
          <w:iCs/>
          <w:spacing w:val="1"/>
          <w:sz w:val="24"/>
          <w:szCs w:val="24"/>
        </w:rPr>
        <w:t>c</w:t>
      </w:r>
      <w:r w:rsidRPr="00D462FA">
        <w:rPr>
          <w:rFonts w:asciiTheme="majorBidi" w:hAnsiTheme="majorBidi" w:cstheme="majorBidi"/>
          <w:iCs/>
          <w:spacing w:val="-2"/>
          <w:sz w:val="24"/>
          <w:szCs w:val="24"/>
        </w:rPr>
        <w:t>r</w:t>
      </w:r>
      <w:r w:rsidRPr="00D462FA">
        <w:rPr>
          <w:rFonts w:asciiTheme="majorBidi" w:hAnsiTheme="majorBidi" w:cstheme="majorBidi"/>
          <w:iCs/>
          <w:sz w:val="24"/>
          <w:szCs w:val="24"/>
        </w:rPr>
        <w:t>o</w:t>
      </w:r>
      <w:r w:rsidRPr="00D462FA">
        <w:rPr>
          <w:rFonts w:asciiTheme="majorBidi" w:hAnsiTheme="majorBidi" w:cstheme="majorBidi"/>
          <w:iCs/>
          <w:spacing w:val="2"/>
          <w:sz w:val="24"/>
          <w:szCs w:val="24"/>
        </w:rPr>
        <w:t>s</w:t>
      </w:r>
      <w:r w:rsidRPr="00D462FA">
        <w:rPr>
          <w:rFonts w:asciiTheme="majorBidi" w:hAnsiTheme="majorBidi" w:cstheme="majorBidi"/>
          <w:iCs/>
          <w:spacing w:val="4"/>
          <w:sz w:val="24"/>
          <w:szCs w:val="24"/>
        </w:rPr>
        <w:t>o</w:t>
      </w:r>
      <w:r w:rsidRPr="00D462FA">
        <w:rPr>
          <w:rFonts w:asciiTheme="majorBidi" w:hAnsiTheme="majorBidi" w:cstheme="majorBidi"/>
          <w:iCs/>
          <w:spacing w:val="-2"/>
          <w:sz w:val="24"/>
          <w:szCs w:val="24"/>
        </w:rPr>
        <w:t>f</w:t>
      </w:r>
      <w:r w:rsidRPr="00D462FA">
        <w:rPr>
          <w:rFonts w:asciiTheme="majorBidi" w:hAnsiTheme="majorBidi" w:cstheme="majorBidi"/>
          <w:iCs/>
          <w:sz w:val="24"/>
          <w:szCs w:val="24"/>
        </w:rPr>
        <w:t>t</w:t>
      </w:r>
      <w:r w:rsidRPr="00D462FA">
        <w:rPr>
          <w:rFonts w:asciiTheme="majorBidi" w:hAnsiTheme="majorBidi" w:cstheme="majorBidi"/>
          <w:iCs/>
          <w:spacing w:val="-6"/>
          <w:sz w:val="24"/>
          <w:szCs w:val="24"/>
        </w:rPr>
        <w:t xml:space="preserve"> </w:t>
      </w:r>
      <w:r w:rsidRPr="00D462FA">
        <w:rPr>
          <w:rFonts w:asciiTheme="majorBidi" w:hAnsiTheme="majorBidi" w:cstheme="majorBidi"/>
          <w:iCs/>
          <w:spacing w:val="5"/>
          <w:sz w:val="24"/>
          <w:szCs w:val="24"/>
        </w:rPr>
        <w:t>w</w:t>
      </w:r>
      <w:r w:rsidRPr="00D462FA">
        <w:rPr>
          <w:rFonts w:asciiTheme="majorBidi" w:hAnsiTheme="majorBidi" w:cstheme="majorBidi"/>
          <w:iCs/>
          <w:spacing w:val="-1"/>
          <w:sz w:val="24"/>
          <w:szCs w:val="24"/>
        </w:rPr>
        <w:t>i</w:t>
      </w:r>
      <w:r w:rsidRPr="00D462FA">
        <w:rPr>
          <w:rFonts w:asciiTheme="majorBidi" w:hAnsiTheme="majorBidi" w:cstheme="majorBidi"/>
          <w:iCs/>
          <w:spacing w:val="-6"/>
          <w:sz w:val="24"/>
          <w:szCs w:val="24"/>
        </w:rPr>
        <w:t>n</w:t>
      </w:r>
      <w:r w:rsidRPr="00D462FA">
        <w:rPr>
          <w:rFonts w:asciiTheme="majorBidi" w:hAnsiTheme="majorBidi" w:cstheme="majorBidi"/>
          <w:iCs/>
          <w:spacing w:val="-1"/>
          <w:sz w:val="24"/>
          <w:szCs w:val="24"/>
        </w:rPr>
        <w:t>d</w:t>
      </w:r>
      <w:r w:rsidRPr="00D462FA">
        <w:rPr>
          <w:rFonts w:asciiTheme="majorBidi" w:hAnsiTheme="majorBidi" w:cstheme="majorBidi"/>
          <w:iCs/>
          <w:sz w:val="24"/>
          <w:szCs w:val="24"/>
        </w:rPr>
        <w:t>ows</w:t>
      </w:r>
      <w:r w:rsidRPr="00D462FA">
        <w:rPr>
          <w:rFonts w:asciiTheme="majorBidi" w:hAnsiTheme="majorBidi" w:cstheme="majorBidi"/>
          <w:iCs/>
          <w:spacing w:val="-4"/>
          <w:sz w:val="24"/>
          <w:szCs w:val="24"/>
        </w:rPr>
        <w:t xml:space="preserve"> </w:t>
      </w:r>
      <w:r w:rsidRPr="00D462FA">
        <w:rPr>
          <w:rFonts w:asciiTheme="majorBidi" w:hAnsiTheme="majorBidi" w:cstheme="majorBidi"/>
          <w:iCs/>
          <w:spacing w:val="-2"/>
          <w:sz w:val="24"/>
          <w:szCs w:val="24"/>
        </w:rPr>
        <w:t>(</w:t>
      </w:r>
      <w:r w:rsidRPr="00D462FA">
        <w:rPr>
          <w:rFonts w:asciiTheme="majorBidi" w:hAnsiTheme="majorBidi" w:cstheme="majorBidi"/>
          <w:iCs/>
          <w:spacing w:val="3"/>
          <w:sz w:val="24"/>
          <w:szCs w:val="24"/>
        </w:rPr>
        <w:t>S</w:t>
      </w:r>
      <w:r w:rsidRPr="00D462FA">
        <w:rPr>
          <w:rFonts w:asciiTheme="majorBidi" w:hAnsiTheme="majorBidi" w:cstheme="majorBidi"/>
          <w:iCs/>
          <w:spacing w:val="-2"/>
          <w:sz w:val="24"/>
          <w:szCs w:val="24"/>
        </w:rPr>
        <w:t>P</w:t>
      </w:r>
      <w:r w:rsidRPr="00D462FA">
        <w:rPr>
          <w:rFonts w:asciiTheme="majorBidi" w:hAnsiTheme="majorBidi" w:cstheme="majorBidi"/>
          <w:iCs/>
          <w:spacing w:val="3"/>
          <w:sz w:val="24"/>
          <w:szCs w:val="24"/>
        </w:rPr>
        <w:t>S</w:t>
      </w:r>
      <w:r w:rsidRPr="00D462FA">
        <w:rPr>
          <w:rFonts w:asciiTheme="majorBidi" w:hAnsiTheme="majorBidi" w:cstheme="majorBidi"/>
          <w:iCs/>
          <w:sz w:val="24"/>
          <w:szCs w:val="24"/>
        </w:rPr>
        <w:t>S</w:t>
      </w:r>
      <w:r w:rsidRPr="00D462FA">
        <w:rPr>
          <w:rFonts w:asciiTheme="majorBidi" w:hAnsiTheme="majorBidi" w:cstheme="majorBidi"/>
          <w:iCs/>
          <w:spacing w:val="-7"/>
          <w:sz w:val="24"/>
          <w:szCs w:val="24"/>
        </w:rPr>
        <w:t xml:space="preserve"> </w:t>
      </w:r>
      <w:r w:rsidRPr="00D462FA">
        <w:rPr>
          <w:rFonts w:asciiTheme="majorBidi" w:hAnsiTheme="majorBidi" w:cstheme="majorBidi"/>
          <w:iCs/>
          <w:spacing w:val="3"/>
          <w:sz w:val="24"/>
          <w:szCs w:val="24"/>
        </w:rPr>
        <w:t>I</w:t>
      </w:r>
      <w:r w:rsidRPr="00D462FA">
        <w:rPr>
          <w:rFonts w:asciiTheme="majorBidi" w:hAnsiTheme="majorBidi" w:cstheme="majorBidi"/>
          <w:iCs/>
          <w:spacing w:val="-6"/>
          <w:sz w:val="24"/>
          <w:szCs w:val="24"/>
        </w:rPr>
        <w:t>n</w:t>
      </w:r>
      <w:r w:rsidRPr="00D462FA">
        <w:rPr>
          <w:rFonts w:asciiTheme="majorBidi" w:hAnsiTheme="majorBidi" w:cstheme="majorBidi"/>
          <w:iCs/>
          <w:spacing w:val="1"/>
          <w:sz w:val="24"/>
          <w:szCs w:val="24"/>
        </w:rPr>
        <w:t>c</w:t>
      </w:r>
      <w:r w:rsidRPr="00D462FA">
        <w:rPr>
          <w:rFonts w:asciiTheme="majorBidi" w:hAnsiTheme="majorBidi" w:cstheme="majorBidi"/>
          <w:iCs/>
          <w:spacing w:val="2"/>
          <w:sz w:val="24"/>
          <w:szCs w:val="24"/>
        </w:rPr>
        <w:t>.</w:t>
      </w:r>
      <w:r w:rsidRPr="00D462FA">
        <w:rPr>
          <w:rFonts w:asciiTheme="majorBidi" w:hAnsiTheme="majorBidi" w:cstheme="majorBidi"/>
          <w:iCs/>
          <w:sz w:val="24"/>
          <w:szCs w:val="24"/>
        </w:rPr>
        <w:t>,</w:t>
      </w:r>
      <w:r w:rsidRPr="00D462FA">
        <w:rPr>
          <w:rFonts w:asciiTheme="majorBidi" w:hAnsiTheme="majorBidi" w:cstheme="majorBidi"/>
          <w:iCs/>
          <w:spacing w:val="-3"/>
          <w:sz w:val="24"/>
          <w:szCs w:val="24"/>
        </w:rPr>
        <w:t xml:space="preserve"> </w:t>
      </w:r>
      <w:r w:rsidRPr="00D462FA">
        <w:rPr>
          <w:rFonts w:asciiTheme="majorBidi" w:hAnsiTheme="majorBidi" w:cstheme="majorBidi"/>
          <w:iCs/>
          <w:spacing w:val="1"/>
          <w:sz w:val="24"/>
          <w:szCs w:val="24"/>
        </w:rPr>
        <w:t>C</w:t>
      </w:r>
      <w:r w:rsidRPr="00D462FA">
        <w:rPr>
          <w:rFonts w:asciiTheme="majorBidi" w:hAnsiTheme="majorBidi" w:cstheme="majorBidi"/>
          <w:iCs/>
          <w:sz w:val="24"/>
          <w:szCs w:val="24"/>
        </w:rPr>
        <w:t>h</w:t>
      </w:r>
      <w:r w:rsidRPr="00D462FA">
        <w:rPr>
          <w:rFonts w:asciiTheme="majorBidi" w:hAnsiTheme="majorBidi" w:cstheme="majorBidi"/>
          <w:iCs/>
          <w:spacing w:val="-7"/>
          <w:sz w:val="24"/>
          <w:szCs w:val="24"/>
        </w:rPr>
        <w:t>i</w:t>
      </w:r>
      <w:r w:rsidRPr="00D462FA">
        <w:rPr>
          <w:rFonts w:asciiTheme="majorBidi" w:hAnsiTheme="majorBidi" w:cstheme="majorBidi"/>
          <w:iCs/>
          <w:spacing w:val="1"/>
          <w:sz w:val="24"/>
          <w:szCs w:val="24"/>
        </w:rPr>
        <w:t>c</w:t>
      </w:r>
      <w:r w:rsidRPr="00D462FA">
        <w:rPr>
          <w:rFonts w:asciiTheme="majorBidi" w:hAnsiTheme="majorBidi" w:cstheme="majorBidi"/>
          <w:iCs/>
          <w:spacing w:val="6"/>
          <w:sz w:val="24"/>
          <w:szCs w:val="24"/>
        </w:rPr>
        <w:t>a</w:t>
      </w:r>
      <w:r w:rsidRPr="00D462FA">
        <w:rPr>
          <w:rFonts w:asciiTheme="majorBidi" w:hAnsiTheme="majorBidi" w:cstheme="majorBidi"/>
          <w:iCs/>
          <w:sz w:val="24"/>
          <w:szCs w:val="24"/>
        </w:rPr>
        <w:t>go,</w:t>
      </w:r>
      <w:r w:rsidRPr="00D462FA">
        <w:rPr>
          <w:rFonts w:asciiTheme="majorBidi" w:hAnsiTheme="majorBidi" w:cstheme="majorBidi"/>
          <w:iCs/>
          <w:spacing w:val="-4"/>
          <w:sz w:val="24"/>
          <w:szCs w:val="24"/>
        </w:rPr>
        <w:t xml:space="preserve"> </w:t>
      </w:r>
      <w:r w:rsidRPr="00D462FA">
        <w:rPr>
          <w:rFonts w:asciiTheme="majorBidi" w:hAnsiTheme="majorBidi" w:cstheme="majorBidi"/>
          <w:iCs/>
          <w:spacing w:val="-2"/>
          <w:sz w:val="24"/>
          <w:szCs w:val="24"/>
        </w:rPr>
        <w:t>I</w:t>
      </w:r>
      <w:r w:rsidRPr="00D462FA">
        <w:rPr>
          <w:rFonts w:asciiTheme="majorBidi" w:hAnsiTheme="majorBidi" w:cstheme="majorBidi"/>
          <w:iCs/>
          <w:spacing w:val="-8"/>
          <w:sz w:val="24"/>
          <w:szCs w:val="24"/>
        </w:rPr>
        <w:t>L</w:t>
      </w:r>
      <w:r w:rsidRPr="00D462FA">
        <w:rPr>
          <w:rFonts w:asciiTheme="majorBidi" w:hAnsiTheme="majorBidi" w:cstheme="majorBidi"/>
          <w:iCs/>
          <w:sz w:val="24"/>
          <w:szCs w:val="24"/>
        </w:rPr>
        <w:t>,</w:t>
      </w:r>
      <w:r w:rsidRPr="00D462FA">
        <w:rPr>
          <w:rFonts w:asciiTheme="majorBidi" w:hAnsiTheme="majorBidi" w:cstheme="majorBidi"/>
          <w:iCs/>
          <w:spacing w:val="-4"/>
          <w:sz w:val="24"/>
          <w:szCs w:val="24"/>
        </w:rPr>
        <w:t xml:space="preserve"> </w:t>
      </w:r>
      <w:r w:rsidRPr="00D462FA">
        <w:rPr>
          <w:rFonts w:asciiTheme="majorBidi" w:hAnsiTheme="majorBidi" w:cstheme="majorBidi"/>
          <w:iCs/>
          <w:sz w:val="24"/>
          <w:szCs w:val="24"/>
        </w:rPr>
        <w:t>U</w:t>
      </w:r>
      <w:r w:rsidRPr="00D462FA">
        <w:rPr>
          <w:rFonts w:asciiTheme="majorBidi" w:hAnsiTheme="majorBidi" w:cstheme="majorBidi"/>
          <w:iCs/>
          <w:spacing w:val="3"/>
          <w:sz w:val="24"/>
          <w:szCs w:val="24"/>
        </w:rPr>
        <w:t>S</w:t>
      </w:r>
      <w:r w:rsidRPr="00D462FA">
        <w:rPr>
          <w:rFonts w:asciiTheme="majorBidi" w:hAnsiTheme="majorBidi" w:cstheme="majorBidi"/>
          <w:iCs/>
          <w:sz w:val="24"/>
          <w:szCs w:val="24"/>
        </w:rPr>
        <w:t>A</w:t>
      </w:r>
      <w:r w:rsidRPr="00D462FA">
        <w:rPr>
          <w:rFonts w:asciiTheme="majorBidi" w:hAnsiTheme="majorBidi" w:cstheme="majorBidi"/>
          <w:iCs/>
          <w:spacing w:val="-2"/>
          <w:sz w:val="24"/>
          <w:szCs w:val="24"/>
        </w:rPr>
        <w:t>)</w:t>
      </w:r>
      <w:r w:rsidRPr="00D462FA">
        <w:rPr>
          <w:rFonts w:asciiTheme="majorBidi" w:hAnsiTheme="majorBidi" w:cstheme="majorBidi"/>
          <w:iCs/>
          <w:sz w:val="24"/>
          <w:szCs w:val="24"/>
        </w:rPr>
        <w:t xml:space="preserve">. </w:t>
      </w:r>
      <w:r w:rsidRPr="00D462FA">
        <w:rPr>
          <w:rFonts w:asciiTheme="majorBidi" w:hAnsiTheme="majorBidi" w:cstheme="majorBidi"/>
          <w:iCs/>
          <w:spacing w:val="1"/>
          <w:sz w:val="24"/>
          <w:szCs w:val="24"/>
        </w:rPr>
        <w:t>Ca</w:t>
      </w:r>
      <w:r w:rsidRPr="00D462FA">
        <w:rPr>
          <w:rFonts w:asciiTheme="majorBidi" w:hAnsiTheme="majorBidi" w:cstheme="majorBidi"/>
          <w:iCs/>
          <w:spacing w:val="-1"/>
          <w:sz w:val="24"/>
          <w:szCs w:val="24"/>
        </w:rPr>
        <w:t>t</w:t>
      </w:r>
      <w:r w:rsidRPr="00D462FA">
        <w:rPr>
          <w:rFonts w:asciiTheme="majorBidi" w:hAnsiTheme="majorBidi" w:cstheme="majorBidi"/>
          <w:iCs/>
          <w:spacing w:val="1"/>
          <w:sz w:val="24"/>
          <w:szCs w:val="24"/>
        </w:rPr>
        <w:t>e</w:t>
      </w:r>
      <w:r w:rsidRPr="00D462FA">
        <w:rPr>
          <w:rFonts w:asciiTheme="majorBidi" w:hAnsiTheme="majorBidi" w:cstheme="majorBidi"/>
          <w:iCs/>
          <w:spacing w:val="-6"/>
          <w:sz w:val="24"/>
          <w:szCs w:val="24"/>
        </w:rPr>
        <w:t>g</w:t>
      </w:r>
      <w:r w:rsidRPr="00D462FA">
        <w:rPr>
          <w:rFonts w:asciiTheme="majorBidi" w:hAnsiTheme="majorBidi" w:cstheme="majorBidi"/>
          <w:iCs/>
          <w:spacing w:val="4"/>
          <w:sz w:val="24"/>
          <w:szCs w:val="24"/>
        </w:rPr>
        <w:t>o</w:t>
      </w:r>
      <w:r w:rsidRPr="00D462FA">
        <w:rPr>
          <w:rFonts w:asciiTheme="majorBidi" w:hAnsiTheme="majorBidi" w:cstheme="majorBidi"/>
          <w:iCs/>
          <w:spacing w:val="3"/>
          <w:sz w:val="24"/>
          <w:szCs w:val="24"/>
        </w:rPr>
        <w:t>r</w:t>
      </w:r>
      <w:r w:rsidRPr="00D462FA">
        <w:rPr>
          <w:rFonts w:asciiTheme="majorBidi" w:hAnsiTheme="majorBidi" w:cstheme="majorBidi"/>
          <w:iCs/>
          <w:spacing w:val="-7"/>
          <w:sz w:val="24"/>
          <w:szCs w:val="24"/>
        </w:rPr>
        <w:t>i</w:t>
      </w:r>
      <w:r w:rsidRPr="00D462FA">
        <w:rPr>
          <w:rFonts w:asciiTheme="majorBidi" w:hAnsiTheme="majorBidi" w:cstheme="majorBidi"/>
          <w:iCs/>
          <w:spacing w:val="1"/>
          <w:sz w:val="24"/>
          <w:szCs w:val="24"/>
        </w:rPr>
        <w:t>c</w:t>
      </w:r>
      <w:r w:rsidRPr="00D462FA">
        <w:rPr>
          <w:rFonts w:asciiTheme="majorBidi" w:hAnsiTheme="majorBidi" w:cstheme="majorBidi"/>
          <w:iCs/>
          <w:spacing w:val="6"/>
          <w:sz w:val="24"/>
          <w:szCs w:val="24"/>
        </w:rPr>
        <w:t>a</w:t>
      </w:r>
      <w:r w:rsidRPr="00D462FA">
        <w:rPr>
          <w:rFonts w:asciiTheme="majorBidi" w:hAnsiTheme="majorBidi" w:cstheme="majorBidi"/>
          <w:iCs/>
          <w:sz w:val="24"/>
          <w:szCs w:val="24"/>
        </w:rPr>
        <w:t>l</w:t>
      </w:r>
      <w:r w:rsidRPr="00D462FA">
        <w:rPr>
          <w:rFonts w:asciiTheme="majorBidi" w:hAnsiTheme="majorBidi" w:cstheme="majorBidi"/>
          <w:iCs/>
          <w:spacing w:val="43"/>
          <w:sz w:val="24"/>
          <w:szCs w:val="24"/>
        </w:rPr>
        <w:t xml:space="preserve"> </w:t>
      </w:r>
      <w:r w:rsidRPr="00D462FA">
        <w:rPr>
          <w:rFonts w:asciiTheme="majorBidi" w:hAnsiTheme="majorBidi" w:cstheme="majorBidi"/>
          <w:iCs/>
          <w:sz w:val="24"/>
          <w:szCs w:val="24"/>
        </w:rPr>
        <w:t>d</w:t>
      </w:r>
      <w:r w:rsidRPr="00D462FA">
        <w:rPr>
          <w:rFonts w:asciiTheme="majorBidi" w:hAnsiTheme="majorBidi" w:cstheme="majorBidi"/>
          <w:iCs/>
          <w:spacing w:val="1"/>
          <w:sz w:val="24"/>
          <w:szCs w:val="24"/>
        </w:rPr>
        <w:t>a</w:t>
      </w:r>
      <w:r w:rsidRPr="00D462FA">
        <w:rPr>
          <w:rFonts w:asciiTheme="majorBidi" w:hAnsiTheme="majorBidi" w:cstheme="majorBidi"/>
          <w:iCs/>
          <w:spacing w:val="-1"/>
          <w:sz w:val="24"/>
          <w:szCs w:val="24"/>
        </w:rPr>
        <w:t>t</w:t>
      </w:r>
      <w:r w:rsidRPr="00D462FA">
        <w:rPr>
          <w:rFonts w:asciiTheme="majorBidi" w:hAnsiTheme="majorBidi" w:cstheme="majorBidi"/>
          <w:iCs/>
          <w:sz w:val="24"/>
          <w:szCs w:val="24"/>
        </w:rPr>
        <w:t>a</w:t>
      </w:r>
      <w:r w:rsidRPr="00D462FA">
        <w:rPr>
          <w:rFonts w:asciiTheme="majorBidi" w:hAnsiTheme="majorBidi" w:cstheme="majorBidi"/>
          <w:iCs/>
          <w:spacing w:val="49"/>
          <w:sz w:val="24"/>
          <w:szCs w:val="24"/>
        </w:rPr>
        <w:t xml:space="preserve"> </w:t>
      </w:r>
      <w:r w:rsidRPr="00D462FA">
        <w:rPr>
          <w:rFonts w:asciiTheme="majorBidi" w:hAnsiTheme="majorBidi" w:cstheme="majorBidi"/>
          <w:iCs/>
          <w:sz w:val="24"/>
          <w:szCs w:val="24"/>
        </w:rPr>
        <w:t>w</w:t>
      </w:r>
      <w:r w:rsidRPr="00D462FA">
        <w:rPr>
          <w:rFonts w:asciiTheme="majorBidi" w:hAnsiTheme="majorBidi" w:cstheme="majorBidi"/>
          <w:iCs/>
          <w:spacing w:val="1"/>
          <w:sz w:val="24"/>
          <w:szCs w:val="24"/>
        </w:rPr>
        <w:t>e</w:t>
      </w:r>
      <w:r w:rsidRPr="00D462FA">
        <w:rPr>
          <w:rFonts w:asciiTheme="majorBidi" w:hAnsiTheme="majorBidi" w:cstheme="majorBidi"/>
          <w:iCs/>
          <w:spacing w:val="-2"/>
          <w:sz w:val="24"/>
          <w:szCs w:val="24"/>
        </w:rPr>
        <w:t>r</w:t>
      </w:r>
      <w:r w:rsidRPr="00D462FA">
        <w:rPr>
          <w:rFonts w:asciiTheme="majorBidi" w:hAnsiTheme="majorBidi" w:cstheme="majorBidi"/>
          <w:iCs/>
          <w:sz w:val="24"/>
          <w:szCs w:val="24"/>
        </w:rPr>
        <w:t>e</w:t>
      </w:r>
      <w:r w:rsidRPr="00D462FA">
        <w:rPr>
          <w:rFonts w:asciiTheme="majorBidi" w:hAnsiTheme="majorBidi" w:cstheme="majorBidi"/>
          <w:iCs/>
          <w:spacing w:val="49"/>
          <w:sz w:val="24"/>
          <w:szCs w:val="24"/>
        </w:rPr>
        <w:t xml:space="preserve"> </w:t>
      </w:r>
      <w:r w:rsidRPr="00D462FA">
        <w:rPr>
          <w:rFonts w:asciiTheme="majorBidi" w:hAnsiTheme="majorBidi" w:cstheme="majorBidi"/>
          <w:iCs/>
          <w:spacing w:val="6"/>
          <w:sz w:val="24"/>
          <w:szCs w:val="24"/>
        </w:rPr>
        <w:t>e</w:t>
      </w:r>
      <w:r w:rsidRPr="00D462FA">
        <w:rPr>
          <w:rFonts w:asciiTheme="majorBidi" w:hAnsiTheme="majorBidi" w:cstheme="majorBidi"/>
          <w:iCs/>
          <w:spacing w:val="-6"/>
          <w:sz w:val="24"/>
          <w:szCs w:val="24"/>
        </w:rPr>
        <w:t>x</w:t>
      </w:r>
      <w:r w:rsidRPr="00D462FA">
        <w:rPr>
          <w:rFonts w:asciiTheme="majorBidi" w:hAnsiTheme="majorBidi" w:cstheme="majorBidi"/>
          <w:iCs/>
          <w:sz w:val="24"/>
          <w:szCs w:val="24"/>
        </w:rPr>
        <w:t>p</w:t>
      </w:r>
      <w:r w:rsidRPr="00D462FA">
        <w:rPr>
          <w:rFonts w:asciiTheme="majorBidi" w:hAnsiTheme="majorBidi" w:cstheme="majorBidi"/>
          <w:iCs/>
          <w:spacing w:val="-2"/>
          <w:sz w:val="24"/>
          <w:szCs w:val="24"/>
        </w:rPr>
        <w:t>r</w:t>
      </w:r>
      <w:r w:rsidRPr="00D462FA">
        <w:rPr>
          <w:rFonts w:asciiTheme="majorBidi" w:hAnsiTheme="majorBidi" w:cstheme="majorBidi"/>
          <w:iCs/>
          <w:spacing w:val="1"/>
          <w:sz w:val="24"/>
          <w:szCs w:val="24"/>
        </w:rPr>
        <w:t>e</w:t>
      </w:r>
      <w:r w:rsidRPr="00D462FA">
        <w:rPr>
          <w:rFonts w:asciiTheme="majorBidi" w:hAnsiTheme="majorBidi" w:cstheme="majorBidi"/>
          <w:iCs/>
          <w:spacing w:val="2"/>
          <w:sz w:val="24"/>
          <w:szCs w:val="24"/>
        </w:rPr>
        <w:t>ss</w:t>
      </w:r>
      <w:r w:rsidRPr="00D462FA">
        <w:rPr>
          <w:rFonts w:asciiTheme="majorBidi" w:hAnsiTheme="majorBidi" w:cstheme="majorBidi"/>
          <w:iCs/>
          <w:spacing w:val="1"/>
          <w:sz w:val="24"/>
          <w:szCs w:val="24"/>
        </w:rPr>
        <w:t>e</w:t>
      </w:r>
      <w:r w:rsidRPr="00D462FA">
        <w:rPr>
          <w:rFonts w:asciiTheme="majorBidi" w:hAnsiTheme="majorBidi" w:cstheme="majorBidi"/>
          <w:iCs/>
          <w:sz w:val="24"/>
          <w:szCs w:val="24"/>
        </w:rPr>
        <w:t>d</w:t>
      </w:r>
      <w:r w:rsidRPr="00D462FA">
        <w:rPr>
          <w:rFonts w:asciiTheme="majorBidi" w:hAnsiTheme="majorBidi" w:cstheme="majorBidi"/>
          <w:iCs/>
          <w:spacing w:val="48"/>
          <w:sz w:val="24"/>
          <w:szCs w:val="24"/>
        </w:rPr>
        <w:t xml:space="preserve"> </w:t>
      </w:r>
      <w:r w:rsidRPr="00D462FA">
        <w:rPr>
          <w:rFonts w:asciiTheme="majorBidi" w:hAnsiTheme="majorBidi" w:cstheme="majorBidi"/>
          <w:iCs/>
          <w:spacing w:val="1"/>
          <w:sz w:val="24"/>
          <w:szCs w:val="24"/>
        </w:rPr>
        <w:t>a</w:t>
      </w:r>
      <w:r w:rsidRPr="00D462FA">
        <w:rPr>
          <w:rFonts w:asciiTheme="majorBidi" w:hAnsiTheme="majorBidi" w:cstheme="majorBidi"/>
          <w:iCs/>
          <w:sz w:val="24"/>
          <w:szCs w:val="24"/>
        </w:rPr>
        <w:t>s</w:t>
      </w:r>
      <w:r w:rsidRPr="00D462FA">
        <w:rPr>
          <w:rFonts w:asciiTheme="majorBidi" w:hAnsiTheme="majorBidi" w:cstheme="majorBidi"/>
          <w:iCs/>
          <w:spacing w:val="50"/>
          <w:sz w:val="24"/>
          <w:szCs w:val="24"/>
        </w:rPr>
        <w:t xml:space="preserve"> </w:t>
      </w:r>
      <w:r w:rsidRPr="00D462FA">
        <w:rPr>
          <w:rFonts w:asciiTheme="majorBidi" w:hAnsiTheme="majorBidi" w:cstheme="majorBidi"/>
          <w:iCs/>
          <w:sz w:val="24"/>
          <w:szCs w:val="24"/>
        </w:rPr>
        <w:t>nu</w:t>
      </w:r>
      <w:r w:rsidRPr="00D462FA">
        <w:rPr>
          <w:rFonts w:asciiTheme="majorBidi" w:hAnsiTheme="majorBidi" w:cstheme="majorBidi"/>
          <w:iCs/>
          <w:spacing w:val="-7"/>
          <w:sz w:val="24"/>
          <w:szCs w:val="24"/>
        </w:rPr>
        <w:t>m</w:t>
      </w:r>
      <w:r w:rsidRPr="00D462FA">
        <w:rPr>
          <w:rFonts w:asciiTheme="majorBidi" w:hAnsiTheme="majorBidi" w:cstheme="majorBidi"/>
          <w:iCs/>
          <w:sz w:val="24"/>
          <w:szCs w:val="24"/>
        </w:rPr>
        <w:t>b</w:t>
      </w:r>
      <w:r w:rsidRPr="00D462FA">
        <w:rPr>
          <w:rFonts w:asciiTheme="majorBidi" w:hAnsiTheme="majorBidi" w:cstheme="majorBidi"/>
          <w:iCs/>
          <w:spacing w:val="6"/>
          <w:sz w:val="24"/>
          <w:szCs w:val="24"/>
        </w:rPr>
        <w:t>e</w:t>
      </w:r>
      <w:r w:rsidRPr="00D462FA">
        <w:rPr>
          <w:rFonts w:asciiTheme="majorBidi" w:hAnsiTheme="majorBidi" w:cstheme="majorBidi"/>
          <w:iCs/>
          <w:spacing w:val="-2"/>
          <w:sz w:val="24"/>
          <w:szCs w:val="24"/>
        </w:rPr>
        <w:t>r</w:t>
      </w:r>
      <w:r w:rsidRPr="00D462FA">
        <w:rPr>
          <w:rFonts w:asciiTheme="majorBidi" w:hAnsiTheme="majorBidi" w:cstheme="majorBidi"/>
          <w:iCs/>
          <w:sz w:val="24"/>
          <w:szCs w:val="24"/>
        </w:rPr>
        <w:t>s</w:t>
      </w:r>
      <w:r w:rsidR="00AF635B" w:rsidRPr="00D462FA">
        <w:rPr>
          <w:rFonts w:asciiTheme="majorBidi" w:hAnsiTheme="majorBidi" w:cstheme="majorBidi"/>
          <w:iCs/>
          <w:spacing w:val="51"/>
          <w:sz w:val="24"/>
          <w:szCs w:val="24"/>
        </w:rPr>
        <w:t xml:space="preserve"> </w:t>
      </w:r>
      <w:r w:rsidRPr="00D462FA">
        <w:rPr>
          <w:rFonts w:asciiTheme="majorBidi" w:hAnsiTheme="majorBidi" w:cstheme="majorBidi"/>
          <w:iCs/>
          <w:spacing w:val="1"/>
          <w:sz w:val="24"/>
          <w:szCs w:val="24"/>
        </w:rPr>
        <w:t>a</w:t>
      </w:r>
      <w:r w:rsidRPr="00D462FA">
        <w:rPr>
          <w:rFonts w:asciiTheme="majorBidi" w:hAnsiTheme="majorBidi" w:cstheme="majorBidi"/>
          <w:iCs/>
          <w:spacing w:val="-6"/>
          <w:sz w:val="24"/>
          <w:szCs w:val="24"/>
        </w:rPr>
        <w:t>n</w:t>
      </w:r>
      <w:r w:rsidRPr="00D462FA">
        <w:rPr>
          <w:rFonts w:asciiTheme="majorBidi" w:hAnsiTheme="majorBidi" w:cstheme="majorBidi"/>
          <w:iCs/>
          <w:sz w:val="24"/>
          <w:szCs w:val="24"/>
        </w:rPr>
        <w:t>d</w:t>
      </w:r>
      <w:r w:rsidRPr="00D462FA">
        <w:rPr>
          <w:rFonts w:asciiTheme="majorBidi" w:hAnsiTheme="majorBidi" w:cstheme="majorBidi"/>
          <w:iCs/>
          <w:spacing w:val="48"/>
          <w:sz w:val="24"/>
          <w:szCs w:val="24"/>
        </w:rPr>
        <w:t xml:space="preserve"> </w:t>
      </w:r>
      <w:r w:rsidRPr="00D462FA">
        <w:rPr>
          <w:rFonts w:asciiTheme="majorBidi" w:hAnsiTheme="majorBidi" w:cstheme="majorBidi"/>
          <w:iCs/>
          <w:sz w:val="24"/>
          <w:szCs w:val="24"/>
        </w:rPr>
        <w:t>p</w:t>
      </w:r>
      <w:r w:rsidRPr="00D462FA">
        <w:rPr>
          <w:rFonts w:asciiTheme="majorBidi" w:hAnsiTheme="majorBidi" w:cstheme="majorBidi"/>
          <w:iCs/>
          <w:spacing w:val="6"/>
          <w:sz w:val="24"/>
          <w:szCs w:val="24"/>
        </w:rPr>
        <w:t>e</w:t>
      </w:r>
      <w:r w:rsidRPr="00D462FA">
        <w:rPr>
          <w:rFonts w:asciiTheme="majorBidi" w:hAnsiTheme="majorBidi" w:cstheme="majorBidi"/>
          <w:iCs/>
          <w:spacing w:val="-2"/>
          <w:sz w:val="24"/>
          <w:szCs w:val="24"/>
        </w:rPr>
        <w:t>r</w:t>
      </w:r>
      <w:r w:rsidRPr="00D462FA">
        <w:rPr>
          <w:rFonts w:asciiTheme="majorBidi" w:hAnsiTheme="majorBidi" w:cstheme="majorBidi"/>
          <w:iCs/>
          <w:spacing w:val="1"/>
          <w:sz w:val="24"/>
          <w:szCs w:val="24"/>
        </w:rPr>
        <w:t>c</w:t>
      </w:r>
      <w:r w:rsidRPr="00D462FA">
        <w:rPr>
          <w:rFonts w:asciiTheme="majorBidi" w:hAnsiTheme="majorBidi" w:cstheme="majorBidi"/>
          <w:iCs/>
          <w:spacing w:val="6"/>
          <w:sz w:val="24"/>
          <w:szCs w:val="24"/>
        </w:rPr>
        <w:t>e</w:t>
      </w:r>
      <w:r w:rsidRPr="00D462FA">
        <w:rPr>
          <w:rFonts w:asciiTheme="majorBidi" w:hAnsiTheme="majorBidi" w:cstheme="majorBidi"/>
          <w:iCs/>
          <w:spacing w:val="-6"/>
          <w:sz w:val="24"/>
          <w:szCs w:val="24"/>
        </w:rPr>
        <w:t>n</w:t>
      </w:r>
      <w:r w:rsidRPr="00D462FA">
        <w:rPr>
          <w:rFonts w:asciiTheme="majorBidi" w:hAnsiTheme="majorBidi" w:cstheme="majorBidi"/>
          <w:iCs/>
          <w:spacing w:val="-1"/>
          <w:sz w:val="24"/>
          <w:szCs w:val="24"/>
        </w:rPr>
        <w:t>t</w:t>
      </w:r>
      <w:r w:rsidRPr="00D462FA">
        <w:rPr>
          <w:rFonts w:asciiTheme="majorBidi" w:hAnsiTheme="majorBidi" w:cstheme="majorBidi"/>
          <w:iCs/>
          <w:spacing w:val="6"/>
          <w:sz w:val="24"/>
          <w:szCs w:val="24"/>
        </w:rPr>
        <w:t>a</w:t>
      </w:r>
      <w:r w:rsidRPr="00D462FA">
        <w:rPr>
          <w:rFonts w:asciiTheme="majorBidi" w:hAnsiTheme="majorBidi" w:cstheme="majorBidi"/>
          <w:iCs/>
          <w:spacing w:val="-6"/>
          <w:sz w:val="24"/>
          <w:szCs w:val="24"/>
        </w:rPr>
        <w:t>g</w:t>
      </w:r>
      <w:r w:rsidRPr="00D462FA">
        <w:rPr>
          <w:rFonts w:asciiTheme="majorBidi" w:hAnsiTheme="majorBidi" w:cstheme="majorBidi"/>
          <w:iCs/>
          <w:spacing w:val="1"/>
          <w:sz w:val="24"/>
          <w:szCs w:val="24"/>
        </w:rPr>
        <w:t>e</w:t>
      </w:r>
      <w:r w:rsidRPr="00D462FA">
        <w:rPr>
          <w:rFonts w:asciiTheme="majorBidi" w:hAnsiTheme="majorBidi" w:cstheme="majorBidi"/>
          <w:iCs/>
          <w:spacing w:val="2"/>
          <w:sz w:val="24"/>
          <w:szCs w:val="24"/>
        </w:rPr>
        <w:t>s</w:t>
      </w:r>
      <w:r w:rsidRPr="00D462FA">
        <w:rPr>
          <w:rFonts w:asciiTheme="majorBidi" w:hAnsiTheme="majorBidi" w:cstheme="majorBidi"/>
          <w:iCs/>
          <w:sz w:val="24"/>
          <w:szCs w:val="24"/>
        </w:rPr>
        <w:t>.</w:t>
      </w:r>
      <w:r w:rsidRPr="00D462FA">
        <w:rPr>
          <w:rFonts w:asciiTheme="majorBidi" w:hAnsiTheme="majorBidi" w:cstheme="majorBidi"/>
          <w:iCs/>
          <w:spacing w:val="2"/>
          <w:sz w:val="24"/>
          <w:szCs w:val="24"/>
        </w:rPr>
        <w:t xml:space="preserve"> </w:t>
      </w:r>
      <w:r w:rsidRPr="00D462FA">
        <w:rPr>
          <w:rFonts w:asciiTheme="majorBidi" w:hAnsiTheme="majorBidi" w:cstheme="majorBidi"/>
          <w:iCs/>
          <w:spacing w:val="1"/>
          <w:sz w:val="24"/>
          <w:szCs w:val="24"/>
        </w:rPr>
        <w:t>X</w:t>
      </w:r>
      <w:r w:rsidRPr="00D462FA">
        <w:rPr>
          <w:rFonts w:asciiTheme="majorBidi" w:hAnsiTheme="majorBidi" w:cstheme="majorBidi"/>
          <w:iCs/>
          <w:position w:val="13"/>
          <w:sz w:val="24"/>
          <w:szCs w:val="24"/>
        </w:rPr>
        <w:t>2</w:t>
      </w:r>
      <w:r w:rsidRPr="00D462FA">
        <w:rPr>
          <w:rFonts w:asciiTheme="majorBidi" w:hAnsiTheme="majorBidi" w:cstheme="majorBidi"/>
          <w:iCs/>
          <w:spacing w:val="-5"/>
          <w:position w:val="13"/>
          <w:sz w:val="24"/>
          <w:szCs w:val="24"/>
        </w:rPr>
        <w:t xml:space="preserve"> </w:t>
      </w:r>
      <w:r w:rsidRPr="00D462FA">
        <w:rPr>
          <w:rFonts w:asciiTheme="majorBidi" w:hAnsiTheme="majorBidi" w:cstheme="majorBidi"/>
          <w:iCs/>
          <w:spacing w:val="-2"/>
          <w:sz w:val="24"/>
          <w:szCs w:val="24"/>
        </w:rPr>
        <w:t>(</w:t>
      </w:r>
      <w:r w:rsidRPr="00D462FA">
        <w:rPr>
          <w:rFonts w:asciiTheme="majorBidi" w:hAnsiTheme="majorBidi" w:cstheme="majorBidi"/>
          <w:iCs/>
          <w:spacing w:val="1"/>
          <w:sz w:val="24"/>
          <w:szCs w:val="24"/>
        </w:rPr>
        <w:t>C</w:t>
      </w:r>
      <w:r w:rsidRPr="00D462FA">
        <w:rPr>
          <w:rFonts w:asciiTheme="majorBidi" w:hAnsiTheme="majorBidi" w:cstheme="majorBidi"/>
          <w:iCs/>
          <w:sz w:val="24"/>
          <w:szCs w:val="24"/>
        </w:rPr>
        <w:t>hi</w:t>
      </w:r>
      <w:r w:rsidRPr="00D462FA">
        <w:rPr>
          <w:rFonts w:asciiTheme="majorBidi" w:hAnsiTheme="majorBidi" w:cstheme="majorBidi"/>
          <w:iCs/>
          <w:spacing w:val="7"/>
          <w:sz w:val="24"/>
          <w:szCs w:val="24"/>
        </w:rPr>
        <w:t xml:space="preserve"> </w:t>
      </w:r>
      <w:r w:rsidRPr="00D462FA">
        <w:rPr>
          <w:rFonts w:asciiTheme="majorBidi" w:hAnsiTheme="majorBidi" w:cstheme="majorBidi"/>
          <w:iCs/>
          <w:spacing w:val="2"/>
          <w:sz w:val="24"/>
          <w:szCs w:val="24"/>
        </w:rPr>
        <w:t>s</w:t>
      </w:r>
      <w:r w:rsidRPr="00D462FA">
        <w:rPr>
          <w:rFonts w:asciiTheme="majorBidi" w:hAnsiTheme="majorBidi" w:cstheme="majorBidi"/>
          <w:iCs/>
          <w:spacing w:val="4"/>
          <w:sz w:val="24"/>
          <w:szCs w:val="24"/>
        </w:rPr>
        <w:t>q</w:t>
      </w:r>
      <w:r w:rsidRPr="00D462FA">
        <w:rPr>
          <w:rFonts w:asciiTheme="majorBidi" w:hAnsiTheme="majorBidi" w:cstheme="majorBidi"/>
          <w:iCs/>
          <w:spacing w:val="-6"/>
          <w:sz w:val="24"/>
          <w:szCs w:val="24"/>
        </w:rPr>
        <w:t>u</w:t>
      </w:r>
      <w:r w:rsidRPr="00D462FA">
        <w:rPr>
          <w:rFonts w:asciiTheme="majorBidi" w:hAnsiTheme="majorBidi" w:cstheme="majorBidi"/>
          <w:iCs/>
          <w:spacing w:val="1"/>
          <w:sz w:val="24"/>
          <w:szCs w:val="24"/>
        </w:rPr>
        <w:t>a</w:t>
      </w:r>
      <w:r w:rsidRPr="00D462FA">
        <w:rPr>
          <w:rFonts w:asciiTheme="majorBidi" w:hAnsiTheme="majorBidi" w:cstheme="majorBidi"/>
          <w:iCs/>
          <w:spacing w:val="-2"/>
          <w:sz w:val="24"/>
          <w:szCs w:val="24"/>
        </w:rPr>
        <w:t>r</w:t>
      </w:r>
      <w:r w:rsidRPr="00D462FA">
        <w:rPr>
          <w:rFonts w:asciiTheme="majorBidi" w:hAnsiTheme="majorBidi" w:cstheme="majorBidi"/>
          <w:iCs/>
          <w:sz w:val="24"/>
          <w:szCs w:val="24"/>
        </w:rPr>
        <w:t>e</w:t>
      </w:r>
      <w:r w:rsidRPr="00D462FA">
        <w:rPr>
          <w:rFonts w:asciiTheme="majorBidi" w:hAnsiTheme="majorBidi" w:cstheme="majorBidi"/>
          <w:iCs/>
          <w:spacing w:val="14"/>
          <w:sz w:val="24"/>
          <w:szCs w:val="24"/>
        </w:rPr>
        <w:t xml:space="preserve"> </w:t>
      </w:r>
      <w:r w:rsidRPr="00D462FA">
        <w:rPr>
          <w:rFonts w:asciiTheme="majorBidi" w:hAnsiTheme="majorBidi" w:cstheme="majorBidi"/>
          <w:iCs/>
          <w:spacing w:val="-1"/>
          <w:sz w:val="24"/>
          <w:szCs w:val="24"/>
        </w:rPr>
        <w:t>t</w:t>
      </w:r>
      <w:r w:rsidRPr="00D462FA">
        <w:rPr>
          <w:rFonts w:asciiTheme="majorBidi" w:hAnsiTheme="majorBidi" w:cstheme="majorBidi"/>
          <w:iCs/>
          <w:spacing w:val="1"/>
          <w:sz w:val="24"/>
          <w:szCs w:val="24"/>
        </w:rPr>
        <w:t>e</w:t>
      </w:r>
      <w:r w:rsidRPr="00D462FA">
        <w:rPr>
          <w:rFonts w:asciiTheme="majorBidi" w:hAnsiTheme="majorBidi" w:cstheme="majorBidi"/>
          <w:iCs/>
          <w:spacing w:val="2"/>
          <w:sz w:val="24"/>
          <w:szCs w:val="24"/>
        </w:rPr>
        <w:t>s</w:t>
      </w:r>
      <w:r w:rsidRPr="00D462FA">
        <w:rPr>
          <w:rFonts w:asciiTheme="majorBidi" w:hAnsiTheme="majorBidi" w:cstheme="majorBidi"/>
          <w:iCs/>
          <w:spacing w:val="-1"/>
          <w:sz w:val="24"/>
          <w:szCs w:val="24"/>
        </w:rPr>
        <w:t>t</w:t>
      </w:r>
      <w:r w:rsidRPr="00D462FA">
        <w:rPr>
          <w:rFonts w:asciiTheme="majorBidi" w:hAnsiTheme="majorBidi" w:cstheme="majorBidi"/>
          <w:iCs/>
          <w:sz w:val="24"/>
          <w:szCs w:val="24"/>
        </w:rPr>
        <w:t>)</w:t>
      </w:r>
      <w:r w:rsidRPr="00D462FA">
        <w:rPr>
          <w:rFonts w:asciiTheme="majorBidi" w:hAnsiTheme="majorBidi" w:cstheme="majorBidi"/>
          <w:iCs/>
          <w:spacing w:val="11"/>
          <w:sz w:val="24"/>
          <w:szCs w:val="24"/>
        </w:rPr>
        <w:t xml:space="preserve">, </w:t>
      </w:r>
      <w:r w:rsidRPr="00D462FA">
        <w:rPr>
          <w:rFonts w:asciiTheme="majorBidi" w:hAnsiTheme="majorBidi" w:cstheme="majorBidi"/>
          <w:iCs/>
          <w:spacing w:val="-2"/>
          <w:sz w:val="24"/>
          <w:szCs w:val="24"/>
        </w:rPr>
        <w:t>F</w:t>
      </w:r>
      <w:r w:rsidRPr="00D462FA">
        <w:rPr>
          <w:rFonts w:asciiTheme="majorBidi" w:hAnsiTheme="majorBidi" w:cstheme="majorBidi"/>
          <w:iCs/>
          <w:spacing w:val="2"/>
          <w:sz w:val="24"/>
          <w:szCs w:val="24"/>
        </w:rPr>
        <w:t>E</w:t>
      </w:r>
      <w:r w:rsidRPr="00D462FA">
        <w:rPr>
          <w:rFonts w:asciiTheme="majorBidi" w:hAnsiTheme="majorBidi" w:cstheme="majorBidi"/>
          <w:iCs/>
          <w:sz w:val="24"/>
          <w:szCs w:val="24"/>
        </w:rPr>
        <w:t>T</w:t>
      </w:r>
      <w:r w:rsidRPr="00D462FA">
        <w:rPr>
          <w:rFonts w:asciiTheme="majorBidi" w:hAnsiTheme="majorBidi" w:cstheme="majorBidi"/>
          <w:iCs/>
          <w:spacing w:val="11"/>
          <w:sz w:val="24"/>
          <w:szCs w:val="24"/>
        </w:rPr>
        <w:t xml:space="preserve"> </w:t>
      </w:r>
      <w:r w:rsidRPr="00D462FA">
        <w:rPr>
          <w:rFonts w:asciiTheme="majorBidi" w:hAnsiTheme="majorBidi" w:cstheme="majorBidi"/>
          <w:iCs/>
          <w:spacing w:val="3"/>
          <w:sz w:val="24"/>
          <w:szCs w:val="24"/>
        </w:rPr>
        <w:t>(</w:t>
      </w:r>
      <w:r w:rsidRPr="00D462FA">
        <w:rPr>
          <w:rFonts w:asciiTheme="majorBidi" w:hAnsiTheme="majorBidi" w:cstheme="majorBidi"/>
          <w:iCs/>
          <w:spacing w:val="-2"/>
          <w:sz w:val="24"/>
          <w:szCs w:val="24"/>
        </w:rPr>
        <w:t>F</w:t>
      </w:r>
      <w:r w:rsidRPr="00D462FA">
        <w:rPr>
          <w:rFonts w:asciiTheme="majorBidi" w:hAnsiTheme="majorBidi" w:cstheme="majorBidi"/>
          <w:iCs/>
          <w:spacing w:val="-7"/>
          <w:sz w:val="24"/>
          <w:szCs w:val="24"/>
        </w:rPr>
        <w:t>i</w:t>
      </w:r>
      <w:r w:rsidRPr="00D462FA">
        <w:rPr>
          <w:rFonts w:asciiTheme="majorBidi" w:hAnsiTheme="majorBidi" w:cstheme="majorBidi"/>
          <w:iCs/>
          <w:spacing w:val="6"/>
          <w:sz w:val="24"/>
          <w:szCs w:val="24"/>
        </w:rPr>
        <w:t>s</w:t>
      </w:r>
      <w:r w:rsidRPr="00D462FA">
        <w:rPr>
          <w:rFonts w:asciiTheme="majorBidi" w:hAnsiTheme="majorBidi" w:cstheme="majorBidi"/>
          <w:iCs/>
          <w:spacing w:val="-6"/>
          <w:sz w:val="24"/>
          <w:szCs w:val="24"/>
        </w:rPr>
        <w:t>h</w:t>
      </w:r>
      <w:r w:rsidRPr="00D462FA">
        <w:rPr>
          <w:rFonts w:asciiTheme="majorBidi" w:hAnsiTheme="majorBidi" w:cstheme="majorBidi"/>
          <w:iCs/>
          <w:spacing w:val="1"/>
          <w:sz w:val="24"/>
          <w:szCs w:val="24"/>
        </w:rPr>
        <w:t>e</w:t>
      </w:r>
      <w:r w:rsidRPr="00D462FA">
        <w:rPr>
          <w:rFonts w:asciiTheme="majorBidi" w:hAnsiTheme="majorBidi" w:cstheme="majorBidi"/>
          <w:iCs/>
          <w:spacing w:val="3"/>
          <w:sz w:val="24"/>
          <w:szCs w:val="24"/>
        </w:rPr>
        <w:t>r</w:t>
      </w:r>
      <w:r w:rsidRPr="00D462FA">
        <w:rPr>
          <w:rFonts w:asciiTheme="majorBidi" w:hAnsiTheme="majorBidi" w:cstheme="majorBidi"/>
          <w:iCs/>
          <w:spacing w:val="-2"/>
          <w:sz w:val="24"/>
          <w:szCs w:val="24"/>
        </w:rPr>
        <w:t>`</w:t>
      </w:r>
      <w:r w:rsidRPr="00D462FA">
        <w:rPr>
          <w:rFonts w:asciiTheme="majorBidi" w:hAnsiTheme="majorBidi" w:cstheme="majorBidi"/>
          <w:iCs/>
          <w:sz w:val="24"/>
          <w:szCs w:val="24"/>
        </w:rPr>
        <w:t>s</w:t>
      </w:r>
      <w:r w:rsidRPr="00D462FA">
        <w:rPr>
          <w:rFonts w:asciiTheme="majorBidi" w:hAnsiTheme="majorBidi" w:cstheme="majorBidi"/>
          <w:iCs/>
          <w:spacing w:val="15"/>
          <w:sz w:val="24"/>
          <w:szCs w:val="24"/>
        </w:rPr>
        <w:t xml:space="preserve"> </w:t>
      </w:r>
      <w:r w:rsidRPr="00D462FA">
        <w:rPr>
          <w:rFonts w:asciiTheme="majorBidi" w:hAnsiTheme="majorBidi" w:cstheme="majorBidi"/>
          <w:iCs/>
          <w:spacing w:val="2"/>
          <w:sz w:val="24"/>
          <w:szCs w:val="24"/>
        </w:rPr>
        <w:t>E</w:t>
      </w:r>
      <w:r w:rsidRPr="00D462FA">
        <w:rPr>
          <w:rFonts w:asciiTheme="majorBidi" w:hAnsiTheme="majorBidi" w:cstheme="majorBidi"/>
          <w:iCs/>
          <w:spacing w:val="-6"/>
          <w:sz w:val="24"/>
          <w:szCs w:val="24"/>
        </w:rPr>
        <w:t>x</w:t>
      </w:r>
      <w:r w:rsidRPr="00D462FA">
        <w:rPr>
          <w:rFonts w:asciiTheme="majorBidi" w:hAnsiTheme="majorBidi" w:cstheme="majorBidi"/>
          <w:iCs/>
          <w:spacing w:val="1"/>
          <w:sz w:val="24"/>
          <w:szCs w:val="24"/>
        </w:rPr>
        <w:t>ac</w:t>
      </w:r>
      <w:r w:rsidRPr="00D462FA">
        <w:rPr>
          <w:rFonts w:asciiTheme="majorBidi" w:hAnsiTheme="majorBidi" w:cstheme="majorBidi"/>
          <w:iCs/>
          <w:sz w:val="24"/>
          <w:szCs w:val="24"/>
        </w:rPr>
        <w:t>t</w:t>
      </w:r>
      <w:r w:rsidRPr="00D462FA">
        <w:rPr>
          <w:rFonts w:asciiTheme="majorBidi" w:hAnsiTheme="majorBidi" w:cstheme="majorBidi"/>
          <w:iCs/>
          <w:spacing w:val="12"/>
          <w:sz w:val="24"/>
          <w:szCs w:val="24"/>
        </w:rPr>
        <w:t xml:space="preserve"> </w:t>
      </w:r>
      <w:r w:rsidRPr="00D462FA">
        <w:rPr>
          <w:rFonts w:asciiTheme="majorBidi" w:hAnsiTheme="majorBidi" w:cstheme="majorBidi"/>
          <w:iCs/>
          <w:spacing w:val="-1"/>
          <w:sz w:val="24"/>
          <w:szCs w:val="24"/>
        </w:rPr>
        <w:t>t</w:t>
      </w:r>
      <w:r w:rsidRPr="00D462FA">
        <w:rPr>
          <w:rFonts w:asciiTheme="majorBidi" w:hAnsiTheme="majorBidi" w:cstheme="majorBidi"/>
          <w:iCs/>
          <w:spacing w:val="1"/>
          <w:sz w:val="24"/>
          <w:szCs w:val="24"/>
        </w:rPr>
        <w:t>e</w:t>
      </w:r>
      <w:r w:rsidRPr="00D462FA">
        <w:rPr>
          <w:rFonts w:asciiTheme="majorBidi" w:hAnsiTheme="majorBidi" w:cstheme="majorBidi"/>
          <w:iCs/>
          <w:spacing w:val="2"/>
          <w:sz w:val="24"/>
          <w:szCs w:val="24"/>
        </w:rPr>
        <w:t>s</w:t>
      </w:r>
      <w:r w:rsidRPr="00D462FA">
        <w:rPr>
          <w:rFonts w:asciiTheme="majorBidi" w:hAnsiTheme="majorBidi" w:cstheme="majorBidi"/>
          <w:iCs/>
          <w:spacing w:val="-1"/>
          <w:sz w:val="24"/>
          <w:szCs w:val="24"/>
        </w:rPr>
        <w:t>t</w:t>
      </w:r>
      <w:r w:rsidRPr="00D462FA">
        <w:rPr>
          <w:rFonts w:asciiTheme="majorBidi" w:hAnsiTheme="majorBidi" w:cstheme="majorBidi"/>
          <w:iCs/>
          <w:sz w:val="24"/>
          <w:szCs w:val="24"/>
        </w:rPr>
        <w:t>)</w:t>
      </w:r>
      <w:r w:rsidRPr="00D462FA">
        <w:rPr>
          <w:rFonts w:asciiTheme="majorBidi" w:hAnsiTheme="majorBidi" w:cstheme="majorBidi"/>
          <w:iCs/>
          <w:spacing w:val="10"/>
          <w:sz w:val="24"/>
          <w:szCs w:val="24"/>
        </w:rPr>
        <w:t xml:space="preserve"> and Spearman`s correlation </w:t>
      </w:r>
      <w:r w:rsidRPr="00D462FA">
        <w:rPr>
          <w:rFonts w:asciiTheme="majorBidi" w:hAnsiTheme="majorBidi" w:cstheme="majorBidi"/>
          <w:iCs/>
          <w:sz w:val="24"/>
          <w:szCs w:val="24"/>
        </w:rPr>
        <w:t>w</w:t>
      </w:r>
      <w:r w:rsidRPr="00D462FA">
        <w:rPr>
          <w:rFonts w:asciiTheme="majorBidi" w:hAnsiTheme="majorBidi" w:cstheme="majorBidi"/>
          <w:iCs/>
          <w:spacing w:val="1"/>
          <w:sz w:val="24"/>
          <w:szCs w:val="24"/>
        </w:rPr>
        <w:t>e</w:t>
      </w:r>
      <w:r w:rsidRPr="00D462FA">
        <w:rPr>
          <w:rFonts w:asciiTheme="majorBidi" w:hAnsiTheme="majorBidi" w:cstheme="majorBidi"/>
          <w:iCs/>
          <w:spacing w:val="-2"/>
          <w:sz w:val="24"/>
          <w:szCs w:val="24"/>
        </w:rPr>
        <w:t>r</w:t>
      </w:r>
      <w:r w:rsidRPr="00D462FA">
        <w:rPr>
          <w:rFonts w:asciiTheme="majorBidi" w:hAnsiTheme="majorBidi" w:cstheme="majorBidi"/>
          <w:iCs/>
          <w:sz w:val="24"/>
          <w:szCs w:val="24"/>
        </w:rPr>
        <w:t>e</w:t>
      </w:r>
      <w:r w:rsidRPr="00D462FA">
        <w:rPr>
          <w:rFonts w:asciiTheme="majorBidi" w:hAnsiTheme="majorBidi" w:cstheme="majorBidi"/>
          <w:iCs/>
          <w:spacing w:val="14"/>
          <w:sz w:val="24"/>
          <w:szCs w:val="24"/>
        </w:rPr>
        <w:t xml:space="preserve"> </w:t>
      </w:r>
      <w:r w:rsidRPr="00D462FA">
        <w:rPr>
          <w:rFonts w:asciiTheme="majorBidi" w:hAnsiTheme="majorBidi" w:cstheme="majorBidi"/>
          <w:iCs/>
          <w:spacing w:val="-6"/>
          <w:sz w:val="24"/>
          <w:szCs w:val="24"/>
        </w:rPr>
        <w:t>u</w:t>
      </w:r>
      <w:r w:rsidRPr="00D462FA">
        <w:rPr>
          <w:rFonts w:asciiTheme="majorBidi" w:hAnsiTheme="majorBidi" w:cstheme="majorBidi"/>
          <w:iCs/>
          <w:spacing w:val="2"/>
          <w:sz w:val="24"/>
          <w:szCs w:val="24"/>
        </w:rPr>
        <w:t>s</w:t>
      </w:r>
      <w:r w:rsidRPr="00D462FA">
        <w:rPr>
          <w:rFonts w:asciiTheme="majorBidi" w:hAnsiTheme="majorBidi" w:cstheme="majorBidi"/>
          <w:iCs/>
          <w:spacing w:val="1"/>
          <w:sz w:val="24"/>
          <w:szCs w:val="24"/>
        </w:rPr>
        <w:t>e</w:t>
      </w:r>
      <w:r w:rsidRPr="00D462FA">
        <w:rPr>
          <w:rFonts w:asciiTheme="majorBidi" w:hAnsiTheme="majorBidi" w:cstheme="majorBidi"/>
          <w:iCs/>
          <w:sz w:val="24"/>
          <w:szCs w:val="24"/>
        </w:rPr>
        <w:t>d</w:t>
      </w:r>
      <w:r w:rsidRPr="00D462FA">
        <w:rPr>
          <w:rFonts w:asciiTheme="majorBidi" w:hAnsiTheme="majorBidi" w:cstheme="majorBidi"/>
          <w:iCs/>
          <w:spacing w:val="13"/>
          <w:sz w:val="24"/>
          <w:szCs w:val="24"/>
        </w:rPr>
        <w:t xml:space="preserve"> </w:t>
      </w:r>
      <w:r w:rsidRPr="00D462FA">
        <w:rPr>
          <w:rFonts w:asciiTheme="majorBidi" w:hAnsiTheme="majorBidi" w:cstheme="majorBidi"/>
          <w:iCs/>
          <w:spacing w:val="-1"/>
          <w:sz w:val="24"/>
          <w:szCs w:val="24"/>
        </w:rPr>
        <w:t>t</w:t>
      </w:r>
      <w:r w:rsidRPr="00D462FA">
        <w:rPr>
          <w:rFonts w:asciiTheme="majorBidi" w:hAnsiTheme="majorBidi" w:cstheme="majorBidi"/>
          <w:iCs/>
          <w:sz w:val="24"/>
          <w:szCs w:val="24"/>
        </w:rPr>
        <w:t>o</w:t>
      </w:r>
      <w:r w:rsidRPr="00D462FA">
        <w:rPr>
          <w:rFonts w:asciiTheme="majorBidi" w:hAnsiTheme="majorBidi" w:cstheme="majorBidi"/>
          <w:iCs/>
          <w:spacing w:val="13"/>
          <w:sz w:val="24"/>
          <w:szCs w:val="24"/>
        </w:rPr>
        <w:t xml:space="preserve"> </w:t>
      </w:r>
      <w:r w:rsidRPr="00D462FA">
        <w:rPr>
          <w:rFonts w:asciiTheme="majorBidi" w:hAnsiTheme="majorBidi" w:cstheme="majorBidi"/>
          <w:iCs/>
          <w:spacing w:val="1"/>
          <w:sz w:val="24"/>
          <w:szCs w:val="24"/>
        </w:rPr>
        <w:t>a</w:t>
      </w:r>
      <w:r w:rsidRPr="00D462FA">
        <w:rPr>
          <w:rFonts w:asciiTheme="majorBidi" w:hAnsiTheme="majorBidi" w:cstheme="majorBidi"/>
          <w:iCs/>
          <w:spacing w:val="2"/>
          <w:sz w:val="24"/>
          <w:szCs w:val="24"/>
        </w:rPr>
        <w:t>s</w:t>
      </w:r>
      <w:r w:rsidRPr="00D462FA">
        <w:rPr>
          <w:rFonts w:asciiTheme="majorBidi" w:hAnsiTheme="majorBidi" w:cstheme="majorBidi"/>
          <w:iCs/>
          <w:spacing w:val="-3"/>
          <w:sz w:val="24"/>
          <w:szCs w:val="24"/>
        </w:rPr>
        <w:t>s</w:t>
      </w:r>
      <w:r w:rsidRPr="00D462FA">
        <w:rPr>
          <w:rFonts w:asciiTheme="majorBidi" w:hAnsiTheme="majorBidi" w:cstheme="majorBidi"/>
          <w:iCs/>
          <w:spacing w:val="1"/>
          <w:sz w:val="24"/>
          <w:szCs w:val="24"/>
        </w:rPr>
        <w:t>e</w:t>
      </w:r>
      <w:r w:rsidRPr="00D462FA">
        <w:rPr>
          <w:rFonts w:asciiTheme="majorBidi" w:hAnsiTheme="majorBidi" w:cstheme="majorBidi"/>
          <w:iCs/>
          <w:spacing w:val="2"/>
          <w:sz w:val="24"/>
          <w:szCs w:val="24"/>
        </w:rPr>
        <w:t>s</w:t>
      </w:r>
      <w:r w:rsidRPr="00D462FA">
        <w:rPr>
          <w:rFonts w:asciiTheme="majorBidi" w:hAnsiTheme="majorBidi" w:cstheme="majorBidi"/>
          <w:iCs/>
          <w:sz w:val="24"/>
          <w:szCs w:val="24"/>
        </w:rPr>
        <w:t>s</w:t>
      </w:r>
      <w:r w:rsidRPr="00D462FA">
        <w:rPr>
          <w:rFonts w:asciiTheme="majorBidi" w:hAnsiTheme="majorBidi" w:cstheme="majorBidi"/>
          <w:iCs/>
          <w:w w:val="99"/>
          <w:sz w:val="24"/>
          <w:szCs w:val="24"/>
        </w:rPr>
        <w:t xml:space="preserve"> </w:t>
      </w:r>
      <w:r w:rsidRPr="00D462FA">
        <w:rPr>
          <w:rFonts w:asciiTheme="majorBidi" w:hAnsiTheme="majorBidi" w:cstheme="majorBidi"/>
          <w:iCs/>
          <w:spacing w:val="-2"/>
          <w:sz w:val="24"/>
          <w:szCs w:val="24"/>
        </w:rPr>
        <w:t>r</w:t>
      </w:r>
      <w:r w:rsidRPr="00D462FA">
        <w:rPr>
          <w:rFonts w:asciiTheme="majorBidi" w:hAnsiTheme="majorBidi" w:cstheme="majorBidi"/>
          <w:iCs/>
          <w:spacing w:val="6"/>
          <w:sz w:val="24"/>
          <w:szCs w:val="24"/>
        </w:rPr>
        <w:t>e</w:t>
      </w:r>
      <w:r w:rsidRPr="00D462FA">
        <w:rPr>
          <w:rFonts w:asciiTheme="majorBidi" w:hAnsiTheme="majorBidi" w:cstheme="majorBidi"/>
          <w:iCs/>
          <w:spacing w:val="-7"/>
          <w:sz w:val="24"/>
          <w:szCs w:val="24"/>
        </w:rPr>
        <w:t>l</w:t>
      </w:r>
      <w:r w:rsidRPr="00D462FA">
        <w:rPr>
          <w:rFonts w:asciiTheme="majorBidi" w:hAnsiTheme="majorBidi" w:cstheme="majorBidi"/>
          <w:iCs/>
          <w:spacing w:val="1"/>
          <w:sz w:val="24"/>
          <w:szCs w:val="24"/>
        </w:rPr>
        <w:t>a</w:t>
      </w:r>
      <w:r w:rsidRPr="00D462FA">
        <w:rPr>
          <w:rFonts w:asciiTheme="majorBidi" w:hAnsiTheme="majorBidi" w:cstheme="majorBidi"/>
          <w:iCs/>
          <w:spacing w:val="4"/>
          <w:sz w:val="24"/>
          <w:szCs w:val="24"/>
        </w:rPr>
        <w:t>t</w:t>
      </w:r>
      <w:r w:rsidRPr="00D462FA">
        <w:rPr>
          <w:rFonts w:asciiTheme="majorBidi" w:hAnsiTheme="majorBidi" w:cstheme="majorBidi"/>
          <w:iCs/>
          <w:spacing w:val="-7"/>
          <w:sz w:val="24"/>
          <w:szCs w:val="24"/>
        </w:rPr>
        <w:t>i</w:t>
      </w:r>
      <w:r w:rsidRPr="00D462FA">
        <w:rPr>
          <w:rFonts w:asciiTheme="majorBidi" w:hAnsiTheme="majorBidi" w:cstheme="majorBidi"/>
          <w:iCs/>
          <w:spacing w:val="4"/>
          <w:sz w:val="24"/>
          <w:szCs w:val="24"/>
        </w:rPr>
        <w:t>o</w:t>
      </w:r>
      <w:r w:rsidRPr="00D462FA">
        <w:rPr>
          <w:rFonts w:asciiTheme="majorBidi" w:hAnsiTheme="majorBidi" w:cstheme="majorBidi"/>
          <w:iCs/>
          <w:spacing w:val="-6"/>
          <w:sz w:val="24"/>
          <w:szCs w:val="24"/>
        </w:rPr>
        <w:t>n</w:t>
      </w:r>
      <w:r w:rsidRPr="00D462FA">
        <w:rPr>
          <w:rFonts w:asciiTheme="majorBidi" w:hAnsiTheme="majorBidi" w:cstheme="majorBidi"/>
          <w:iCs/>
          <w:sz w:val="24"/>
          <w:szCs w:val="24"/>
        </w:rPr>
        <w:t>s</w:t>
      </w:r>
      <w:r w:rsidRPr="00D462FA">
        <w:rPr>
          <w:rFonts w:asciiTheme="majorBidi" w:hAnsiTheme="majorBidi" w:cstheme="majorBidi"/>
          <w:iCs/>
          <w:spacing w:val="-9"/>
          <w:sz w:val="24"/>
          <w:szCs w:val="24"/>
        </w:rPr>
        <w:t xml:space="preserve"> </w:t>
      </w:r>
      <w:r w:rsidRPr="00D462FA">
        <w:rPr>
          <w:rFonts w:asciiTheme="majorBidi" w:hAnsiTheme="majorBidi" w:cstheme="majorBidi"/>
          <w:iCs/>
          <w:sz w:val="24"/>
          <w:szCs w:val="24"/>
        </w:rPr>
        <w:t>b</w:t>
      </w:r>
      <w:r w:rsidRPr="00D462FA">
        <w:rPr>
          <w:rFonts w:asciiTheme="majorBidi" w:hAnsiTheme="majorBidi" w:cstheme="majorBidi"/>
          <w:iCs/>
          <w:spacing w:val="1"/>
          <w:sz w:val="24"/>
          <w:szCs w:val="24"/>
        </w:rPr>
        <w:t>e</w:t>
      </w:r>
      <w:r w:rsidRPr="00D462FA">
        <w:rPr>
          <w:rFonts w:asciiTheme="majorBidi" w:hAnsiTheme="majorBidi" w:cstheme="majorBidi"/>
          <w:iCs/>
          <w:spacing w:val="-1"/>
          <w:sz w:val="24"/>
          <w:szCs w:val="24"/>
        </w:rPr>
        <w:t>t</w:t>
      </w:r>
      <w:r w:rsidRPr="00D462FA">
        <w:rPr>
          <w:rFonts w:asciiTheme="majorBidi" w:hAnsiTheme="majorBidi" w:cstheme="majorBidi"/>
          <w:iCs/>
          <w:sz w:val="24"/>
          <w:szCs w:val="24"/>
        </w:rPr>
        <w:t>w</w:t>
      </w:r>
      <w:r w:rsidRPr="00D462FA">
        <w:rPr>
          <w:rFonts w:asciiTheme="majorBidi" w:hAnsiTheme="majorBidi" w:cstheme="majorBidi"/>
          <w:iCs/>
          <w:spacing w:val="1"/>
          <w:sz w:val="24"/>
          <w:szCs w:val="24"/>
        </w:rPr>
        <w:t>e</w:t>
      </w:r>
      <w:r w:rsidRPr="00D462FA">
        <w:rPr>
          <w:rFonts w:asciiTheme="majorBidi" w:hAnsiTheme="majorBidi" w:cstheme="majorBidi"/>
          <w:iCs/>
          <w:spacing w:val="6"/>
          <w:sz w:val="24"/>
          <w:szCs w:val="24"/>
        </w:rPr>
        <w:t>e</w:t>
      </w:r>
      <w:r w:rsidRPr="00D462FA">
        <w:rPr>
          <w:rFonts w:asciiTheme="majorBidi" w:hAnsiTheme="majorBidi" w:cstheme="majorBidi"/>
          <w:iCs/>
          <w:sz w:val="24"/>
          <w:szCs w:val="24"/>
        </w:rPr>
        <w:t>n</w:t>
      </w:r>
      <w:r w:rsidRPr="00D462FA">
        <w:rPr>
          <w:rFonts w:asciiTheme="majorBidi" w:hAnsiTheme="majorBidi" w:cstheme="majorBidi"/>
          <w:iCs/>
          <w:spacing w:val="-14"/>
          <w:sz w:val="24"/>
          <w:szCs w:val="24"/>
        </w:rPr>
        <w:t xml:space="preserve"> </w:t>
      </w:r>
      <w:r w:rsidRPr="00D462FA">
        <w:rPr>
          <w:rFonts w:asciiTheme="majorBidi" w:hAnsiTheme="majorBidi" w:cstheme="majorBidi"/>
          <w:iCs/>
          <w:sz w:val="24"/>
          <w:szCs w:val="24"/>
        </w:rPr>
        <w:t>g</w:t>
      </w:r>
      <w:r w:rsidRPr="00D462FA">
        <w:rPr>
          <w:rFonts w:asciiTheme="majorBidi" w:hAnsiTheme="majorBidi" w:cstheme="majorBidi"/>
          <w:iCs/>
          <w:spacing w:val="-2"/>
          <w:sz w:val="24"/>
          <w:szCs w:val="24"/>
        </w:rPr>
        <w:t>r</w:t>
      </w:r>
      <w:r w:rsidRPr="00D462FA">
        <w:rPr>
          <w:rFonts w:asciiTheme="majorBidi" w:hAnsiTheme="majorBidi" w:cstheme="majorBidi"/>
          <w:iCs/>
          <w:spacing w:val="4"/>
          <w:sz w:val="24"/>
          <w:szCs w:val="24"/>
        </w:rPr>
        <w:t>o</w:t>
      </w:r>
      <w:r w:rsidRPr="00D462FA">
        <w:rPr>
          <w:rFonts w:asciiTheme="majorBidi" w:hAnsiTheme="majorBidi" w:cstheme="majorBidi"/>
          <w:iCs/>
          <w:spacing w:val="-6"/>
          <w:sz w:val="24"/>
          <w:szCs w:val="24"/>
        </w:rPr>
        <w:t>u</w:t>
      </w:r>
      <w:r w:rsidRPr="00D462FA">
        <w:rPr>
          <w:rFonts w:asciiTheme="majorBidi" w:hAnsiTheme="majorBidi" w:cstheme="majorBidi"/>
          <w:iCs/>
          <w:sz w:val="24"/>
          <w:szCs w:val="24"/>
        </w:rPr>
        <w:t>p</w:t>
      </w:r>
      <w:r w:rsidRPr="00D462FA">
        <w:rPr>
          <w:rFonts w:asciiTheme="majorBidi" w:hAnsiTheme="majorBidi" w:cstheme="majorBidi"/>
          <w:iCs/>
          <w:spacing w:val="2"/>
          <w:sz w:val="24"/>
          <w:szCs w:val="24"/>
        </w:rPr>
        <w:t>s</w:t>
      </w:r>
      <w:r w:rsidRPr="00D462FA">
        <w:rPr>
          <w:rFonts w:asciiTheme="majorBidi" w:hAnsiTheme="majorBidi" w:cstheme="majorBidi"/>
          <w:iCs/>
          <w:sz w:val="24"/>
          <w:szCs w:val="24"/>
        </w:rPr>
        <w:t xml:space="preserve">. P-value &gt;0.05 was considered </w:t>
      </w:r>
      <w:r w:rsidRPr="00D462FA">
        <w:rPr>
          <w:rFonts w:asciiTheme="majorBidi" w:hAnsiTheme="majorBidi" w:cstheme="majorBidi"/>
          <w:iCs/>
          <w:sz w:val="24"/>
          <w:szCs w:val="24"/>
        </w:rPr>
        <w:lastRenderedPageBreak/>
        <w:t>non-significant (NS), &lt;0.05 significant (S), ≤0.01 highly significant (HS).</w:t>
      </w:r>
    </w:p>
    <w:p w14:paraId="503871C4" w14:textId="77777777" w:rsidR="00C47491" w:rsidRPr="00D462FA" w:rsidRDefault="00C47491" w:rsidP="001A5539">
      <w:pPr>
        <w:spacing w:line="276" w:lineRule="auto"/>
        <w:jc w:val="both"/>
        <w:rPr>
          <w:rFonts w:asciiTheme="majorBidi" w:hAnsiTheme="majorBidi" w:cstheme="majorBidi"/>
          <w:iCs/>
        </w:rPr>
      </w:pPr>
      <w:r w:rsidRPr="00D462FA">
        <w:rPr>
          <w:rFonts w:asciiTheme="majorBidi" w:hAnsiTheme="majorBidi" w:cstheme="majorBidi"/>
          <w:b/>
          <w:bCs/>
          <w:iCs/>
        </w:rPr>
        <w:t>Results</w:t>
      </w:r>
      <w:r w:rsidRPr="00D462FA">
        <w:rPr>
          <w:rFonts w:asciiTheme="majorBidi" w:hAnsiTheme="majorBidi" w:cstheme="majorBidi"/>
          <w:iCs/>
        </w:rPr>
        <w:t>:</w:t>
      </w:r>
    </w:p>
    <w:p w14:paraId="20715960" w14:textId="77777777" w:rsidR="00C47491" w:rsidRPr="00D462FA" w:rsidRDefault="00C47491" w:rsidP="001A5539">
      <w:pPr>
        <w:spacing w:line="276" w:lineRule="auto"/>
        <w:jc w:val="both"/>
        <w:rPr>
          <w:rFonts w:asciiTheme="majorBidi" w:hAnsiTheme="majorBidi" w:cstheme="majorBidi"/>
          <w:b/>
          <w:bCs/>
          <w:iCs/>
        </w:rPr>
      </w:pPr>
      <w:r w:rsidRPr="00D462FA">
        <w:rPr>
          <w:rFonts w:asciiTheme="majorBidi" w:hAnsiTheme="majorBidi" w:cstheme="majorBidi"/>
          <w:b/>
          <w:bCs/>
          <w:iCs/>
        </w:rPr>
        <w:t>Clinicopathological results:</w:t>
      </w:r>
      <w:r w:rsidR="007E4983" w:rsidRPr="00D462FA">
        <w:rPr>
          <w:rFonts w:asciiTheme="majorBidi" w:hAnsiTheme="majorBidi" w:cstheme="majorBidi"/>
          <w:b/>
          <w:bCs/>
          <w:iCs/>
        </w:rPr>
        <w:t xml:space="preserve"> (figures 1A,</w:t>
      </w:r>
      <w:r w:rsidR="00141714" w:rsidRPr="00D462FA">
        <w:rPr>
          <w:rFonts w:asciiTheme="majorBidi" w:hAnsiTheme="majorBidi" w:cstheme="majorBidi"/>
          <w:b/>
          <w:bCs/>
          <w:iCs/>
        </w:rPr>
        <w:t xml:space="preserve"> 1D, 2A, 2D</w:t>
      </w:r>
      <w:r w:rsidR="007E4983" w:rsidRPr="00D462FA">
        <w:rPr>
          <w:rFonts w:asciiTheme="majorBidi" w:hAnsiTheme="majorBidi" w:cstheme="majorBidi"/>
          <w:b/>
          <w:bCs/>
          <w:iCs/>
        </w:rPr>
        <w:t>)</w:t>
      </w:r>
    </w:p>
    <w:p w14:paraId="377E844D" w14:textId="77777777" w:rsidR="00D962D2" w:rsidRPr="00D462FA" w:rsidRDefault="006F6A21" w:rsidP="001A5539">
      <w:pPr>
        <w:shd w:val="clear" w:color="auto" w:fill="FFFFFF" w:themeFill="background1"/>
        <w:spacing w:line="276" w:lineRule="auto"/>
        <w:ind w:firstLine="720"/>
        <w:jc w:val="both"/>
        <w:rPr>
          <w:rFonts w:asciiTheme="majorBidi" w:hAnsiTheme="majorBidi" w:cstheme="majorBidi"/>
          <w:iCs/>
          <w:lang w:val="en-US"/>
        </w:rPr>
      </w:pPr>
      <w:r w:rsidRPr="00D462FA">
        <w:rPr>
          <w:rFonts w:asciiTheme="majorBidi" w:hAnsiTheme="majorBidi" w:cstheme="majorBidi"/>
          <w:iCs/>
          <w:lang w:val="en-US"/>
        </w:rPr>
        <w:t xml:space="preserve">The examined 50 breast cancer cases included 16 cases (32%) of luminal A, 12 cases (24%) of luminal B, 10 cases (20%) of HER2-enriched and 12 cases (24%) of triple negative subtype. The results revealed a highly significant statistical association between molecular subtypes of breast cancer and tumor grade (P&lt;0.01) and significant statistical associations with </w:t>
      </w:r>
      <w:proofErr w:type="spellStart"/>
      <w:r w:rsidRPr="00D462FA">
        <w:rPr>
          <w:rFonts w:asciiTheme="majorBidi" w:hAnsiTheme="majorBidi" w:cstheme="majorBidi"/>
          <w:iCs/>
          <w:lang w:val="en-US"/>
        </w:rPr>
        <w:t>lymphovascular</w:t>
      </w:r>
      <w:proofErr w:type="spellEnd"/>
      <w:r w:rsidRPr="00D462FA">
        <w:rPr>
          <w:rFonts w:asciiTheme="majorBidi" w:hAnsiTheme="majorBidi" w:cstheme="majorBidi"/>
          <w:iCs/>
          <w:lang w:val="en-US"/>
        </w:rPr>
        <w:t xml:space="preserve"> invasion, LN metastasis and tumor stage (P&lt;0.05)</w:t>
      </w:r>
      <w:r w:rsidR="00AF635B" w:rsidRPr="00D462FA">
        <w:rPr>
          <w:rFonts w:asciiTheme="majorBidi" w:hAnsiTheme="majorBidi" w:cstheme="majorBidi"/>
          <w:iCs/>
          <w:lang w:val="en-US"/>
        </w:rPr>
        <w:t>. However, no significant statistical relation was found between molecular subtypes</w:t>
      </w:r>
      <w:r w:rsidR="00D962D2" w:rsidRPr="00D462FA">
        <w:rPr>
          <w:rFonts w:asciiTheme="majorBidi" w:hAnsiTheme="majorBidi" w:cstheme="majorBidi"/>
          <w:iCs/>
          <w:lang w:val="en-US"/>
        </w:rPr>
        <w:t xml:space="preserve"> and tumor size (</w:t>
      </w:r>
      <w:proofErr w:type="spellStart"/>
      <w:r w:rsidR="00D962D2" w:rsidRPr="00D462FA">
        <w:rPr>
          <w:rFonts w:asciiTheme="majorBidi" w:hAnsiTheme="majorBidi" w:cstheme="majorBidi"/>
          <w:iCs/>
          <w:lang w:val="en-US"/>
        </w:rPr>
        <w:t>pT</w:t>
      </w:r>
      <w:proofErr w:type="spellEnd"/>
      <w:r w:rsidR="00D962D2" w:rsidRPr="00D462FA">
        <w:rPr>
          <w:rFonts w:asciiTheme="majorBidi" w:hAnsiTheme="majorBidi" w:cstheme="majorBidi"/>
          <w:iCs/>
          <w:lang w:val="en-US"/>
        </w:rPr>
        <w:t xml:space="preserve">), tumor associated </w:t>
      </w:r>
      <w:r w:rsidR="005464B6" w:rsidRPr="00D462FA">
        <w:rPr>
          <w:rFonts w:asciiTheme="majorBidi" w:hAnsiTheme="majorBidi" w:cstheme="majorBidi"/>
          <w:iCs/>
          <w:lang w:val="en-US"/>
        </w:rPr>
        <w:t xml:space="preserve">with DCIS or </w:t>
      </w:r>
      <w:proofErr w:type="spellStart"/>
      <w:r w:rsidR="005464B6" w:rsidRPr="00D462FA">
        <w:rPr>
          <w:rFonts w:asciiTheme="majorBidi" w:hAnsiTheme="majorBidi" w:cstheme="majorBidi"/>
          <w:iCs/>
          <w:lang w:val="en-US"/>
        </w:rPr>
        <w:t>paget`s</w:t>
      </w:r>
      <w:proofErr w:type="spellEnd"/>
      <w:r w:rsidR="005464B6" w:rsidRPr="00D462FA">
        <w:rPr>
          <w:rFonts w:asciiTheme="majorBidi" w:hAnsiTheme="majorBidi" w:cstheme="majorBidi"/>
          <w:iCs/>
          <w:lang w:val="en-US"/>
        </w:rPr>
        <w:t xml:space="preserve"> disease (P</w:t>
      </w:r>
      <w:r w:rsidR="00D962D2" w:rsidRPr="00D462FA">
        <w:rPr>
          <w:rFonts w:asciiTheme="majorBidi" w:hAnsiTheme="majorBidi" w:cstheme="majorBidi"/>
          <w:iCs/>
          <w:lang w:val="en-US"/>
        </w:rPr>
        <w:t>&gt;0.05).</w:t>
      </w:r>
    </w:p>
    <w:p w14:paraId="0BA6624E" w14:textId="77777777" w:rsidR="00C47491" w:rsidRPr="00D462FA" w:rsidRDefault="00C47491" w:rsidP="001A5539">
      <w:pPr>
        <w:spacing w:line="276" w:lineRule="auto"/>
        <w:jc w:val="both"/>
        <w:rPr>
          <w:rFonts w:asciiTheme="majorBidi" w:hAnsiTheme="majorBidi" w:cstheme="majorBidi"/>
          <w:b/>
          <w:bCs/>
          <w:iCs/>
        </w:rPr>
      </w:pPr>
      <w:r w:rsidRPr="00D462FA">
        <w:rPr>
          <w:rFonts w:asciiTheme="majorBidi" w:hAnsiTheme="majorBidi" w:cstheme="majorBidi"/>
          <w:b/>
          <w:bCs/>
          <w:iCs/>
        </w:rPr>
        <w:t>Immunohistochemical Results:</w:t>
      </w:r>
    </w:p>
    <w:p w14:paraId="09160622" w14:textId="77777777" w:rsidR="008873DC" w:rsidRPr="00D462FA" w:rsidRDefault="008873DC" w:rsidP="001A5539">
      <w:pPr>
        <w:spacing w:line="276" w:lineRule="auto"/>
        <w:jc w:val="both"/>
        <w:rPr>
          <w:rFonts w:asciiTheme="majorBidi" w:hAnsiTheme="majorBidi" w:cstheme="majorBidi"/>
          <w:b/>
          <w:bCs/>
          <w:iCs/>
        </w:rPr>
      </w:pPr>
      <w:r w:rsidRPr="00D462FA">
        <w:rPr>
          <w:rFonts w:asciiTheme="majorBidi" w:hAnsiTheme="majorBidi" w:cstheme="majorBidi"/>
          <w:b/>
          <w:bCs/>
          <w:iCs/>
        </w:rPr>
        <w:t>UBE2C</w:t>
      </w:r>
      <w:r w:rsidR="00C47491" w:rsidRPr="00D462FA">
        <w:rPr>
          <w:rFonts w:asciiTheme="majorBidi" w:hAnsiTheme="majorBidi" w:cstheme="majorBidi"/>
          <w:b/>
          <w:bCs/>
          <w:iCs/>
        </w:rPr>
        <w:t xml:space="preserve"> expression in studied </w:t>
      </w:r>
      <w:r w:rsidRPr="00D462FA">
        <w:rPr>
          <w:rFonts w:asciiTheme="majorBidi" w:hAnsiTheme="majorBidi" w:cstheme="majorBidi"/>
          <w:b/>
          <w:bCs/>
          <w:iCs/>
        </w:rPr>
        <w:t>cases:</w:t>
      </w:r>
    </w:p>
    <w:p w14:paraId="2CF5F7E1" w14:textId="77777777" w:rsidR="002D12B1" w:rsidRPr="00D462FA" w:rsidRDefault="002E4F6D" w:rsidP="001A5539">
      <w:pPr>
        <w:spacing w:line="276" w:lineRule="auto"/>
        <w:jc w:val="both"/>
        <w:rPr>
          <w:rFonts w:asciiTheme="majorBidi" w:hAnsiTheme="majorBidi" w:cstheme="majorBidi"/>
          <w:b/>
          <w:bCs/>
          <w:iCs/>
        </w:rPr>
      </w:pPr>
      <w:r w:rsidRPr="00D462FA">
        <w:rPr>
          <w:rFonts w:asciiTheme="majorBidi" w:hAnsiTheme="majorBidi" w:cstheme="majorBidi"/>
          <w:iCs/>
        </w:rPr>
        <w:t>Immunohistochemical results</w:t>
      </w:r>
      <w:r w:rsidR="008873DC" w:rsidRPr="00D462FA">
        <w:rPr>
          <w:rFonts w:asciiTheme="majorBidi" w:hAnsiTheme="majorBidi" w:cstheme="majorBidi"/>
          <w:iCs/>
        </w:rPr>
        <w:t xml:space="preserve"> of UBE2C </w:t>
      </w:r>
      <w:r w:rsidRPr="00D462FA">
        <w:rPr>
          <w:rFonts w:asciiTheme="majorBidi" w:hAnsiTheme="majorBidi" w:cstheme="majorBidi"/>
          <w:iCs/>
        </w:rPr>
        <w:t xml:space="preserve">cytoplasmic expression in studied cases </w:t>
      </w:r>
      <w:r w:rsidR="008873DC" w:rsidRPr="00D462FA">
        <w:rPr>
          <w:rFonts w:asciiTheme="majorBidi" w:hAnsiTheme="majorBidi" w:cstheme="majorBidi"/>
          <w:iCs/>
        </w:rPr>
        <w:t>revealed</w:t>
      </w:r>
      <w:r w:rsidR="008873DC" w:rsidRPr="00D462FA">
        <w:rPr>
          <w:rFonts w:asciiTheme="majorBidi" w:hAnsiTheme="majorBidi" w:cstheme="majorBidi"/>
          <w:b/>
          <w:bCs/>
          <w:iCs/>
        </w:rPr>
        <w:t xml:space="preserve"> </w:t>
      </w:r>
      <w:r w:rsidR="008873DC" w:rsidRPr="00D462FA">
        <w:rPr>
          <w:rFonts w:asciiTheme="majorBidi" w:hAnsiTheme="majorBidi" w:cstheme="majorBidi"/>
          <w:iCs/>
        </w:rPr>
        <w:t>7 cases (14%) with negativ</w:t>
      </w:r>
      <w:r w:rsidRPr="00D462FA">
        <w:rPr>
          <w:rFonts w:asciiTheme="majorBidi" w:hAnsiTheme="majorBidi" w:cstheme="majorBidi"/>
          <w:iCs/>
        </w:rPr>
        <w:t>e cytoplasmic expression, 9 cases (18%) showing weak expression</w:t>
      </w:r>
      <w:r w:rsidR="00E71107" w:rsidRPr="00D462FA">
        <w:rPr>
          <w:rFonts w:asciiTheme="majorBidi" w:hAnsiTheme="majorBidi" w:cstheme="majorBidi"/>
          <w:iCs/>
        </w:rPr>
        <w:t xml:space="preserve"> </w:t>
      </w:r>
      <w:r w:rsidR="00E71107" w:rsidRPr="00D462FA">
        <w:rPr>
          <w:rFonts w:asciiTheme="majorBidi" w:hAnsiTheme="majorBidi" w:cstheme="majorBidi"/>
          <w:b/>
          <w:bCs/>
          <w:iCs/>
        </w:rPr>
        <w:t xml:space="preserve">(figures 1B, </w:t>
      </w:r>
      <w:r w:rsidR="00141714" w:rsidRPr="00D462FA">
        <w:rPr>
          <w:rFonts w:asciiTheme="majorBidi" w:hAnsiTheme="majorBidi" w:cstheme="majorBidi"/>
          <w:b/>
          <w:bCs/>
          <w:iCs/>
        </w:rPr>
        <w:t>1E</w:t>
      </w:r>
      <w:r w:rsidR="00E71107" w:rsidRPr="00D462FA">
        <w:rPr>
          <w:rFonts w:asciiTheme="majorBidi" w:hAnsiTheme="majorBidi" w:cstheme="majorBidi"/>
          <w:b/>
          <w:bCs/>
          <w:iCs/>
        </w:rPr>
        <w:t>)</w:t>
      </w:r>
      <w:r w:rsidR="008873DC" w:rsidRPr="00D462FA">
        <w:rPr>
          <w:rFonts w:asciiTheme="majorBidi" w:hAnsiTheme="majorBidi" w:cstheme="majorBidi"/>
          <w:iCs/>
        </w:rPr>
        <w:t xml:space="preserve">, 8 cases (16%) </w:t>
      </w:r>
      <w:r w:rsidRPr="00D462FA">
        <w:rPr>
          <w:rFonts w:asciiTheme="majorBidi" w:hAnsiTheme="majorBidi" w:cstheme="majorBidi"/>
          <w:iCs/>
        </w:rPr>
        <w:t xml:space="preserve">with </w:t>
      </w:r>
      <w:r w:rsidR="008873DC" w:rsidRPr="00D462FA">
        <w:rPr>
          <w:rFonts w:asciiTheme="majorBidi" w:hAnsiTheme="majorBidi" w:cstheme="majorBidi"/>
          <w:iCs/>
        </w:rPr>
        <w:t xml:space="preserve">moderate </w:t>
      </w:r>
      <w:r w:rsidRPr="00D462FA">
        <w:rPr>
          <w:rFonts w:asciiTheme="majorBidi" w:hAnsiTheme="majorBidi" w:cstheme="majorBidi"/>
          <w:iCs/>
        </w:rPr>
        <w:t xml:space="preserve">expression </w:t>
      </w:r>
      <w:r w:rsidR="008873DC" w:rsidRPr="00D462FA">
        <w:rPr>
          <w:rFonts w:asciiTheme="majorBidi" w:hAnsiTheme="majorBidi" w:cstheme="majorBidi"/>
          <w:iCs/>
        </w:rPr>
        <w:t xml:space="preserve">and 26 cases (52%) showing strong </w:t>
      </w:r>
      <w:r w:rsidR="00E71107" w:rsidRPr="00D462FA">
        <w:rPr>
          <w:rFonts w:asciiTheme="majorBidi" w:hAnsiTheme="majorBidi" w:cstheme="majorBidi"/>
          <w:iCs/>
        </w:rPr>
        <w:t xml:space="preserve">cytoplasmic UBE2C expression </w:t>
      </w:r>
      <w:r w:rsidR="00E71107" w:rsidRPr="00D462FA">
        <w:rPr>
          <w:rFonts w:asciiTheme="majorBidi" w:hAnsiTheme="majorBidi" w:cstheme="majorBidi"/>
          <w:b/>
          <w:bCs/>
          <w:iCs/>
        </w:rPr>
        <w:t xml:space="preserve">(figures </w:t>
      </w:r>
      <w:r w:rsidR="00141714" w:rsidRPr="00D462FA">
        <w:rPr>
          <w:rFonts w:asciiTheme="majorBidi" w:hAnsiTheme="majorBidi" w:cstheme="majorBidi"/>
          <w:b/>
          <w:bCs/>
          <w:iCs/>
        </w:rPr>
        <w:t>1C, 1F</w:t>
      </w:r>
      <w:r w:rsidR="00E71107" w:rsidRPr="00D462FA">
        <w:rPr>
          <w:rFonts w:asciiTheme="majorBidi" w:hAnsiTheme="majorBidi" w:cstheme="majorBidi"/>
          <w:b/>
          <w:bCs/>
          <w:iCs/>
        </w:rPr>
        <w:t>)</w:t>
      </w:r>
    </w:p>
    <w:p w14:paraId="73334F0C" w14:textId="77777777" w:rsidR="00A85A40" w:rsidRDefault="008873DC" w:rsidP="001A5539">
      <w:pPr>
        <w:shd w:val="clear" w:color="auto" w:fill="FFFFFF" w:themeFill="background1"/>
        <w:spacing w:line="276" w:lineRule="auto"/>
        <w:jc w:val="both"/>
        <w:rPr>
          <w:rFonts w:asciiTheme="majorBidi" w:hAnsiTheme="majorBidi" w:cstheme="majorBidi"/>
          <w:iCs/>
          <w:lang w:val="en-US"/>
        </w:rPr>
      </w:pPr>
      <w:r w:rsidRPr="00D462FA">
        <w:rPr>
          <w:rFonts w:asciiTheme="majorBidi" w:hAnsiTheme="majorBidi" w:cstheme="majorBidi"/>
          <w:iCs/>
          <w:lang w:val="en-US"/>
        </w:rPr>
        <w:t xml:space="preserve">The relation between UBE2C expression and clinicopathological data were summarized in </w:t>
      </w:r>
      <w:r w:rsidRPr="00D462FA">
        <w:rPr>
          <w:rFonts w:asciiTheme="majorBidi" w:hAnsiTheme="majorBidi" w:cstheme="majorBidi"/>
          <w:b/>
          <w:bCs/>
          <w:iCs/>
          <w:lang w:val="en-US"/>
        </w:rPr>
        <w:t>table (</w:t>
      </w:r>
      <w:r w:rsidR="001410EB" w:rsidRPr="00D462FA">
        <w:rPr>
          <w:rFonts w:asciiTheme="majorBidi" w:hAnsiTheme="majorBidi" w:cstheme="majorBidi"/>
          <w:b/>
          <w:bCs/>
          <w:iCs/>
          <w:lang w:val="en-US"/>
        </w:rPr>
        <w:t>1</w:t>
      </w:r>
      <w:r w:rsidRPr="00D462FA">
        <w:rPr>
          <w:rFonts w:asciiTheme="majorBidi" w:hAnsiTheme="majorBidi" w:cstheme="majorBidi"/>
          <w:b/>
          <w:bCs/>
          <w:iCs/>
          <w:lang w:val="en-US"/>
        </w:rPr>
        <w:t>).</w:t>
      </w:r>
      <w:r w:rsidRPr="00D462FA">
        <w:rPr>
          <w:rFonts w:asciiTheme="majorBidi" w:hAnsiTheme="majorBidi" w:cstheme="majorBidi"/>
          <w:iCs/>
          <w:lang w:val="en-US"/>
        </w:rPr>
        <w:t xml:space="preserve"> The results revealed a highly significant statistical association between UBE2C expression and tumor stage (P&lt;0.01) and significant statistical associations with molecular </w:t>
      </w:r>
      <w:r w:rsidR="006A5075" w:rsidRPr="00D462FA">
        <w:rPr>
          <w:rFonts w:asciiTheme="majorBidi" w:hAnsiTheme="majorBidi" w:cstheme="majorBidi"/>
          <w:iCs/>
          <w:lang w:val="en-US"/>
        </w:rPr>
        <w:t>subtypes</w:t>
      </w:r>
      <w:r w:rsidRPr="00D462FA">
        <w:rPr>
          <w:rFonts w:asciiTheme="majorBidi" w:hAnsiTheme="majorBidi" w:cstheme="majorBidi"/>
          <w:iCs/>
          <w:lang w:val="en-US"/>
        </w:rPr>
        <w:t xml:space="preserve">, tumor grade, </w:t>
      </w:r>
      <w:proofErr w:type="spellStart"/>
      <w:r w:rsidRPr="00D462FA">
        <w:rPr>
          <w:rFonts w:asciiTheme="majorBidi" w:hAnsiTheme="majorBidi" w:cstheme="majorBidi"/>
          <w:iCs/>
          <w:lang w:val="en-US"/>
        </w:rPr>
        <w:t>lymphovascular</w:t>
      </w:r>
      <w:proofErr w:type="spellEnd"/>
      <w:r w:rsidRPr="00D462FA">
        <w:rPr>
          <w:rFonts w:asciiTheme="majorBidi" w:hAnsiTheme="majorBidi" w:cstheme="majorBidi"/>
          <w:iCs/>
          <w:lang w:val="en-US"/>
        </w:rPr>
        <w:t xml:space="preserve"> invasion and LN metastasis</w:t>
      </w:r>
      <w:r w:rsidR="002D12B1" w:rsidRPr="00D462FA">
        <w:rPr>
          <w:rFonts w:asciiTheme="majorBidi" w:hAnsiTheme="majorBidi" w:cstheme="majorBidi"/>
          <w:iCs/>
          <w:lang w:val="en-US"/>
        </w:rPr>
        <w:t xml:space="preserve"> </w:t>
      </w:r>
      <w:r w:rsidRPr="00D462FA">
        <w:rPr>
          <w:rFonts w:asciiTheme="majorBidi" w:hAnsiTheme="majorBidi" w:cstheme="majorBidi"/>
          <w:iCs/>
          <w:lang w:val="en-US"/>
        </w:rPr>
        <w:t xml:space="preserve">(P&lt;0.05). </w:t>
      </w:r>
      <w:r w:rsidR="002D12B1" w:rsidRPr="00D462FA">
        <w:rPr>
          <w:rFonts w:asciiTheme="majorBidi" w:hAnsiTheme="majorBidi" w:cstheme="majorBidi"/>
          <w:iCs/>
        </w:rPr>
        <w:t>N</w:t>
      </w:r>
      <w:r w:rsidRPr="00D462FA">
        <w:rPr>
          <w:rFonts w:asciiTheme="majorBidi" w:hAnsiTheme="majorBidi" w:cstheme="majorBidi"/>
          <w:iCs/>
        </w:rPr>
        <w:t xml:space="preserve">o significant statistical relation was found between </w:t>
      </w:r>
      <w:r w:rsidR="002D12B1" w:rsidRPr="00D462FA">
        <w:rPr>
          <w:rFonts w:asciiTheme="majorBidi" w:hAnsiTheme="majorBidi" w:cstheme="majorBidi"/>
          <w:iCs/>
        </w:rPr>
        <w:t>UBE2C</w:t>
      </w:r>
      <w:r w:rsidRPr="00D462FA">
        <w:rPr>
          <w:rFonts w:asciiTheme="majorBidi" w:hAnsiTheme="majorBidi" w:cstheme="majorBidi"/>
          <w:iCs/>
        </w:rPr>
        <w:t xml:space="preserve"> </w:t>
      </w:r>
      <w:r w:rsidRPr="00D462FA">
        <w:rPr>
          <w:rFonts w:asciiTheme="majorBidi" w:hAnsiTheme="majorBidi" w:cstheme="majorBidi"/>
          <w:iCs/>
          <w:lang w:val="en-US"/>
        </w:rPr>
        <w:t>and tumor size (</w:t>
      </w:r>
      <w:proofErr w:type="spellStart"/>
      <w:r w:rsidRPr="00D462FA">
        <w:rPr>
          <w:rFonts w:asciiTheme="majorBidi" w:hAnsiTheme="majorBidi" w:cstheme="majorBidi"/>
          <w:iCs/>
          <w:lang w:val="en-US"/>
        </w:rPr>
        <w:t>pT</w:t>
      </w:r>
      <w:proofErr w:type="spellEnd"/>
      <w:r w:rsidRPr="00D462FA">
        <w:rPr>
          <w:rFonts w:asciiTheme="majorBidi" w:hAnsiTheme="majorBidi" w:cstheme="majorBidi"/>
          <w:iCs/>
          <w:lang w:val="en-US"/>
        </w:rPr>
        <w:t xml:space="preserve">), tumor associated with DCIS or </w:t>
      </w:r>
      <w:proofErr w:type="spellStart"/>
      <w:r w:rsidRPr="00D462FA">
        <w:rPr>
          <w:rFonts w:asciiTheme="majorBidi" w:hAnsiTheme="majorBidi" w:cstheme="majorBidi"/>
          <w:iCs/>
          <w:lang w:val="en-US"/>
        </w:rPr>
        <w:t>paget`s</w:t>
      </w:r>
      <w:proofErr w:type="spellEnd"/>
      <w:r w:rsidRPr="00D462FA">
        <w:rPr>
          <w:rFonts w:asciiTheme="majorBidi" w:hAnsiTheme="majorBidi" w:cstheme="majorBidi"/>
          <w:iCs/>
          <w:lang w:val="en-US"/>
        </w:rPr>
        <w:t xml:space="preserve"> disease (P &gt;0.05).</w:t>
      </w:r>
    </w:p>
    <w:p w14:paraId="126C772C" w14:textId="77777777" w:rsidR="00A85A40" w:rsidRDefault="00A85A40">
      <w:pPr>
        <w:spacing w:after="200" w:line="276" w:lineRule="auto"/>
        <w:rPr>
          <w:rFonts w:asciiTheme="majorBidi" w:hAnsiTheme="majorBidi" w:cstheme="majorBidi"/>
          <w:iCs/>
          <w:lang w:val="en-US"/>
        </w:rPr>
      </w:pPr>
      <w:r>
        <w:rPr>
          <w:rFonts w:asciiTheme="majorBidi" w:hAnsiTheme="majorBidi" w:cstheme="majorBidi"/>
          <w:iCs/>
          <w:lang w:val="en-US"/>
        </w:rPr>
        <w:br w:type="page"/>
      </w:r>
    </w:p>
    <w:p w14:paraId="6624978B" w14:textId="77777777" w:rsidR="004804A2" w:rsidRDefault="002D12B1" w:rsidP="00243E06">
      <w:pPr>
        <w:pStyle w:val="BodyText"/>
        <w:spacing w:before="62" w:line="276" w:lineRule="auto"/>
        <w:ind w:left="0" w:right="26" w:firstLine="0"/>
        <w:rPr>
          <w:rFonts w:asciiTheme="majorBidi" w:hAnsiTheme="majorBidi" w:cstheme="majorBidi"/>
          <w:iCs/>
          <w:sz w:val="24"/>
          <w:szCs w:val="24"/>
        </w:rPr>
      </w:pPr>
      <w:r w:rsidRPr="00D462FA">
        <w:rPr>
          <w:rFonts w:asciiTheme="majorBidi" w:hAnsiTheme="majorBidi" w:cstheme="majorBidi"/>
          <w:b/>
          <w:bCs/>
          <w:iCs/>
          <w:spacing w:val="2"/>
          <w:sz w:val="24"/>
          <w:szCs w:val="24"/>
        </w:rPr>
        <w:lastRenderedPageBreak/>
        <w:t>Table (</w:t>
      </w:r>
      <w:r w:rsidR="001410EB" w:rsidRPr="00D462FA">
        <w:rPr>
          <w:rFonts w:asciiTheme="majorBidi" w:hAnsiTheme="majorBidi" w:cstheme="majorBidi"/>
          <w:b/>
          <w:bCs/>
          <w:iCs/>
          <w:spacing w:val="2"/>
          <w:sz w:val="24"/>
          <w:szCs w:val="24"/>
        </w:rPr>
        <w:t>1</w:t>
      </w:r>
      <w:r w:rsidRPr="00D462FA">
        <w:rPr>
          <w:rFonts w:asciiTheme="majorBidi" w:hAnsiTheme="majorBidi" w:cstheme="majorBidi"/>
          <w:b/>
          <w:bCs/>
          <w:iCs/>
          <w:spacing w:val="2"/>
          <w:sz w:val="24"/>
          <w:szCs w:val="24"/>
        </w:rPr>
        <w:t>):</w:t>
      </w:r>
      <w:r w:rsidRPr="00D462FA">
        <w:rPr>
          <w:rFonts w:asciiTheme="majorBidi" w:hAnsiTheme="majorBidi" w:cstheme="majorBidi"/>
          <w:iCs/>
          <w:spacing w:val="2"/>
          <w:sz w:val="24"/>
          <w:szCs w:val="24"/>
        </w:rPr>
        <w:t xml:space="preserve"> </w:t>
      </w:r>
      <w:r w:rsidRPr="00D462FA">
        <w:rPr>
          <w:rFonts w:asciiTheme="majorBidi" w:hAnsiTheme="majorBidi" w:cstheme="majorBidi"/>
          <w:iCs/>
          <w:spacing w:val="1"/>
          <w:sz w:val="24"/>
          <w:szCs w:val="24"/>
        </w:rPr>
        <w:t>R</w:t>
      </w:r>
      <w:r w:rsidRPr="00D462FA">
        <w:rPr>
          <w:rFonts w:asciiTheme="majorBidi" w:hAnsiTheme="majorBidi" w:cstheme="majorBidi"/>
          <w:iCs/>
          <w:spacing w:val="5"/>
          <w:sz w:val="24"/>
          <w:szCs w:val="24"/>
        </w:rPr>
        <w:t>e</w:t>
      </w:r>
      <w:r w:rsidRPr="00D462FA">
        <w:rPr>
          <w:rFonts w:asciiTheme="majorBidi" w:hAnsiTheme="majorBidi" w:cstheme="majorBidi"/>
          <w:iCs/>
          <w:spacing w:val="-7"/>
          <w:sz w:val="24"/>
          <w:szCs w:val="24"/>
        </w:rPr>
        <w:t>l</w:t>
      </w:r>
      <w:r w:rsidRPr="00D462FA">
        <w:rPr>
          <w:rFonts w:asciiTheme="majorBidi" w:hAnsiTheme="majorBidi" w:cstheme="majorBidi"/>
          <w:iCs/>
          <w:sz w:val="24"/>
          <w:szCs w:val="24"/>
        </w:rPr>
        <w:t>a</w:t>
      </w:r>
      <w:r w:rsidRPr="00D462FA">
        <w:rPr>
          <w:rFonts w:asciiTheme="majorBidi" w:hAnsiTheme="majorBidi" w:cstheme="majorBidi"/>
          <w:iCs/>
          <w:spacing w:val="3"/>
          <w:sz w:val="24"/>
          <w:szCs w:val="24"/>
        </w:rPr>
        <w:t>t</w:t>
      </w:r>
      <w:r w:rsidRPr="00D462FA">
        <w:rPr>
          <w:rFonts w:asciiTheme="majorBidi" w:hAnsiTheme="majorBidi" w:cstheme="majorBidi"/>
          <w:iCs/>
          <w:spacing w:val="-7"/>
          <w:sz w:val="24"/>
          <w:szCs w:val="24"/>
        </w:rPr>
        <w:t>i</w:t>
      </w:r>
      <w:r w:rsidRPr="00D462FA">
        <w:rPr>
          <w:rFonts w:asciiTheme="majorBidi" w:hAnsiTheme="majorBidi" w:cstheme="majorBidi"/>
          <w:iCs/>
          <w:spacing w:val="4"/>
          <w:sz w:val="24"/>
          <w:szCs w:val="24"/>
        </w:rPr>
        <w:t>o</w:t>
      </w:r>
      <w:r w:rsidRPr="00D462FA">
        <w:rPr>
          <w:rFonts w:asciiTheme="majorBidi" w:hAnsiTheme="majorBidi" w:cstheme="majorBidi"/>
          <w:iCs/>
          <w:spacing w:val="-3"/>
          <w:sz w:val="24"/>
          <w:szCs w:val="24"/>
        </w:rPr>
        <w:t>n</w:t>
      </w:r>
      <w:r w:rsidRPr="00D462FA">
        <w:rPr>
          <w:rFonts w:asciiTheme="majorBidi" w:hAnsiTheme="majorBidi" w:cstheme="majorBidi"/>
          <w:iCs/>
          <w:sz w:val="24"/>
          <w:szCs w:val="24"/>
        </w:rPr>
        <w:t xml:space="preserve">s of </w:t>
      </w:r>
      <w:r w:rsidRPr="00D462FA">
        <w:rPr>
          <w:rFonts w:asciiTheme="majorBidi" w:hAnsiTheme="majorBidi" w:cstheme="majorBidi"/>
          <w:iCs/>
          <w:spacing w:val="-2"/>
          <w:sz w:val="24"/>
          <w:szCs w:val="24"/>
        </w:rPr>
        <w:t>UBE2C expression</w:t>
      </w:r>
      <w:r w:rsidRPr="00D462FA">
        <w:rPr>
          <w:rFonts w:asciiTheme="majorBidi" w:hAnsiTheme="majorBidi" w:cstheme="majorBidi"/>
          <w:iCs/>
          <w:sz w:val="24"/>
          <w:szCs w:val="24"/>
        </w:rPr>
        <w:t xml:space="preserve"> with </w:t>
      </w:r>
      <w:proofErr w:type="spellStart"/>
      <w:r w:rsidRPr="00D462FA">
        <w:rPr>
          <w:rFonts w:asciiTheme="majorBidi" w:hAnsiTheme="majorBidi" w:cstheme="majorBidi"/>
          <w:iCs/>
          <w:spacing w:val="1"/>
          <w:sz w:val="24"/>
          <w:szCs w:val="24"/>
        </w:rPr>
        <w:t>c</w:t>
      </w:r>
      <w:r w:rsidRPr="00D462FA">
        <w:rPr>
          <w:rFonts w:asciiTheme="majorBidi" w:hAnsiTheme="majorBidi" w:cstheme="majorBidi"/>
          <w:iCs/>
          <w:sz w:val="24"/>
          <w:szCs w:val="24"/>
        </w:rPr>
        <w:t>l</w:t>
      </w:r>
      <w:r w:rsidRPr="00D462FA">
        <w:rPr>
          <w:rFonts w:asciiTheme="majorBidi" w:hAnsiTheme="majorBidi" w:cstheme="majorBidi"/>
          <w:iCs/>
          <w:spacing w:val="-2"/>
          <w:sz w:val="24"/>
          <w:szCs w:val="24"/>
        </w:rPr>
        <w:t>i</w:t>
      </w:r>
      <w:r w:rsidRPr="00D462FA">
        <w:rPr>
          <w:rFonts w:asciiTheme="majorBidi" w:hAnsiTheme="majorBidi" w:cstheme="majorBidi"/>
          <w:iCs/>
          <w:sz w:val="24"/>
          <w:szCs w:val="24"/>
        </w:rPr>
        <w:t>nico</w:t>
      </w:r>
      <w:proofErr w:type="spellEnd"/>
      <w:r w:rsidRPr="00D462FA">
        <w:rPr>
          <w:rFonts w:asciiTheme="majorBidi" w:hAnsiTheme="majorBidi" w:cstheme="majorBidi"/>
          <w:iCs/>
          <w:spacing w:val="-2"/>
          <w:sz w:val="24"/>
          <w:szCs w:val="24"/>
        </w:rPr>
        <w:t>-</w:t>
      </w:r>
      <w:proofErr w:type="gramStart"/>
      <w:r w:rsidRPr="00D462FA">
        <w:rPr>
          <w:rFonts w:asciiTheme="majorBidi" w:hAnsiTheme="majorBidi" w:cstheme="majorBidi"/>
          <w:iCs/>
          <w:sz w:val="24"/>
          <w:szCs w:val="24"/>
        </w:rPr>
        <w:t>pa</w:t>
      </w:r>
      <w:r w:rsidRPr="00D462FA">
        <w:rPr>
          <w:rFonts w:asciiTheme="majorBidi" w:hAnsiTheme="majorBidi" w:cstheme="majorBidi"/>
          <w:iCs/>
          <w:spacing w:val="3"/>
          <w:sz w:val="24"/>
          <w:szCs w:val="24"/>
        </w:rPr>
        <w:t>t</w:t>
      </w:r>
      <w:r w:rsidRPr="00D462FA">
        <w:rPr>
          <w:rFonts w:asciiTheme="majorBidi" w:hAnsiTheme="majorBidi" w:cstheme="majorBidi"/>
          <w:iCs/>
          <w:sz w:val="24"/>
          <w:szCs w:val="24"/>
        </w:rPr>
        <w:t>h</w:t>
      </w:r>
      <w:r w:rsidRPr="00D462FA">
        <w:rPr>
          <w:rFonts w:asciiTheme="majorBidi" w:hAnsiTheme="majorBidi" w:cstheme="majorBidi"/>
          <w:iCs/>
          <w:spacing w:val="4"/>
          <w:sz w:val="24"/>
          <w:szCs w:val="24"/>
        </w:rPr>
        <w:t>o</w:t>
      </w:r>
      <w:r w:rsidRPr="00D462FA">
        <w:rPr>
          <w:rFonts w:asciiTheme="majorBidi" w:hAnsiTheme="majorBidi" w:cstheme="majorBidi"/>
          <w:iCs/>
          <w:spacing w:val="-7"/>
          <w:sz w:val="24"/>
          <w:szCs w:val="24"/>
        </w:rPr>
        <w:t>l</w:t>
      </w:r>
      <w:r w:rsidRPr="00D462FA">
        <w:rPr>
          <w:rFonts w:asciiTheme="majorBidi" w:hAnsiTheme="majorBidi" w:cstheme="majorBidi"/>
          <w:iCs/>
          <w:spacing w:val="4"/>
          <w:sz w:val="24"/>
          <w:szCs w:val="24"/>
        </w:rPr>
        <w:t>o</w:t>
      </w:r>
      <w:r w:rsidRPr="00D462FA">
        <w:rPr>
          <w:rFonts w:asciiTheme="majorBidi" w:hAnsiTheme="majorBidi" w:cstheme="majorBidi"/>
          <w:iCs/>
          <w:sz w:val="24"/>
          <w:szCs w:val="24"/>
        </w:rPr>
        <w:t>g</w:t>
      </w:r>
      <w:r w:rsidRPr="00D462FA">
        <w:rPr>
          <w:rFonts w:asciiTheme="majorBidi" w:hAnsiTheme="majorBidi" w:cstheme="majorBidi"/>
          <w:iCs/>
          <w:spacing w:val="-7"/>
          <w:sz w:val="24"/>
          <w:szCs w:val="24"/>
        </w:rPr>
        <w:t>i</w:t>
      </w:r>
      <w:r w:rsidRPr="00D462FA">
        <w:rPr>
          <w:rFonts w:asciiTheme="majorBidi" w:hAnsiTheme="majorBidi" w:cstheme="majorBidi"/>
          <w:iCs/>
          <w:sz w:val="24"/>
          <w:szCs w:val="24"/>
        </w:rPr>
        <w:t>c</w:t>
      </w:r>
      <w:r w:rsidRPr="00D462FA">
        <w:rPr>
          <w:rFonts w:asciiTheme="majorBidi" w:hAnsiTheme="majorBidi" w:cstheme="majorBidi"/>
          <w:iCs/>
          <w:spacing w:val="5"/>
          <w:sz w:val="24"/>
          <w:szCs w:val="24"/>
        </w:rPr>
        <w:t>a</w:t>
      </w:r>
      <w:r w:rsidRPr="00D462FA">
        <w:rPr>
          <w:rFonts w:asciiTheme="majorBidi" w:hAnsiTheme="majorBidi" w:cstheme="majorBidi"/>
          <w:iCs/>
          <w:sz w:val="24"/>
          <w:szCs w:val="24"/>
        </w:rPr>
        <w:t>l</w:t>
      </w:r>
      <w:r w:rsidRPr="00D462FA">
        <w:rPr>
          <w:rFonts w:asciiTheme="majorBidi" w:hAnsiTheme="majorBidi" w:cstheme="majorBidi"/>
          <w:iCs/>
          <w:spacing w:val="-38"/>
          <w:sz w:val="24"/>
          <w:szCs w:val="24"/>
        </w:rPr>
        <w:t xml:space="preserve">  </w:t>
      </w:r>
      <w:r w:rsidRPr="00D462FA">
        <w:rPr>
          <w:rFonts w:asciiTheme="majorBidi" w:hAnsiTheme="majorBidi" w:cstheme="majorBidi"/>
          <w:iCs/>
          <w:sz w:val="24"/>
          <w:szCs w:val="24"/>
        </w:rPr>
        <w:t>and</w:t>
      </w:r>
      <w:proofErr w:type="gramEnd"/>
      <w:r w:rsidRPr="00D462FA">
        <w:rPr>
          <w:rFonts w:asciiTheme="majorBidi" w:hAnsiTheme="majorBidi" w:cstheme="majorBidi"/>
          <w:iCs/>
          <w:sz w:val="24"/>
          <w:szCs w:val="24"/>
        </w:rPr>
        <w:t xml:space="preserve"> </w:t>
      </w:r>
      <w:proofErr w:type="spellStart"/>
      <w:r w:rsidRPr="00D462FA">
        <w:rPr>
          <w:rFonts w:asciiTheme="majorBidi" w:hAnsiTheme="majorBidi" w:cstheme="majorBidi"/>
          <w:iCs/>
          <w:sz w:val="24"/>
          <w:szCs w:val="24"/>
        </w:rPr>
        <w:t>histo</w:t>
      </w:r>
      <w:proofErr w:type="spellEnd"/>
      <w:r w:rsidRPr="00D462FA">
        <w:rPr>
          <w:rFonts w:asciiTheme="majorBidi" w:hAnsiTheme="majorBidi" w:cstheme="majorBidi"/>
          <w:iCs/>
          <w:sz w:val="24"/>
          <w:szCs w:val="24"/>
        </w:rPr>
        <w:t>-pathological parameters</w:t>
      </w:r>
    </w:p>
    <w:tbl>
      <w:tblPr>
        <w:tblStyle w:val="TableNormal1"/>
        <w:tblpPr w:leftFromText="180" w:rightFromText="180" w:vertAnchor="text" w:horzAnchor="margin" w:tblpXSpec="center" w:tblpY="27"/>
        <w:tblW w:w="5000" w:type="pct"/>
        <w:tblLayout w:type="fixed"/>
        <w:tblLook w:val="01E0" w:firstRow="1" w:lastRow="1" w:firstColumn="1" w:lastColumn="1" w:noHBand="0" w:noVBand="0"/>
      </w:tblPr>
      <w:tblGrid>
        <w:gridCol w:w="725"/>
        <w:gridCol w:w="181"/>
        <w:gridCol w:w="1800"/>
        <w:gridCol w:w="1619"/>
        <w:gridCol w:w="1350"/>
        <w:gridCol w:w="1364"/>
        <w:gridCol w:w="1066"/>
        <w:gridCol w:w="931"/>
      </w:tblGrid>
      <w:tr w:rsidR="00DA392B" w:rsidRPr="006627E5" w14:paraId="546D2CFC" w14:textId="77777777" w:rsidTr="004A6CB0">
        <w:trPr>
          <w:trHeight w:hRule="exact" w:val="249"/>
        </w:trPr>
        <w:tc>
          <w:tcPr>
            <w:tcW w:w="1497" w:type="pct"/>
            <w:gridSpan w:val="3"/>
            <w:vMerge w:val="restart"/>
            <w:tcBorders>
              <w:top w:val="single" w:sz="4" w:space="0" w:color="auto"/>
              <w:left w:val="single" w:sz="4" w:space="0" w:color="auto"/>
              <w:right w:val="single" w:sz="5" w:space="0" w:color="000000"/>
            </w:tcBorders>
            <w:shd w:val="clear" w:color="auto" w:fill="auto"/>
          </w:tcPr>
          <w:p w14:paraId="24D6910E" w14:textId="77777777" w:rsidR="00DA392B" w:rsidRPr="006627E5" w:rsidRDefault="00DA392B" w:rsidP="00F43BCE">
            <w:pPr>
              <w:pStyle w:val="TableParagraph"/>
              <w:tabs>
                <w:tab w:val="left" w:pos="2145"/>
              </w:tabs>
              <w:ind w:left="373"/>
              <w:rPr>
                <w:rFonts w:asciiTheme="majorBidi" w:eastAsia="Calibri" w:hAnsiTheme="majorBidi" w:cstheme="majorBidi"/>
                <w:b/>
                <w:bCs/>
                <w:iCs/>
                <w:sz w:val="20"/>
                <w:szCs w:val="20"/>
              </w:rPr>
            </w:pPr>
            <w:proofErr w:type="spellStart"/>
            <w:r w:rsidRPr="006627E5">
              <w:rPr>
                <w:rFonts w:asciiTheme="majorBidi" w:eastAsia="Calibri" w:hAnsiTheme="majorBidi" w:cstheme="majorBidi"/>
                <w:b/>
                <w:bCs/>
                <w:iCs/>
                <w:sz w:val="20"/>
                <w:szCs w:val="20"/>
              </w:rPr>
              <w:t>Clinico</w:t>
            </w:r>
            <w:proofErr w:type="spellEnd"/>
            <w:r w:rsidRPr="006627E5">
              <w:rPr>
                <w:rFonts w:asciiTheme="majorBidi" w:eastAsia="Calibri" w:hAnsiTheme="majorBidi" w:cstheme="majorBidi"/>
                <w:b/>
                <w:bCs/>
                <w:iCs/>
                <w:sz w:val="20"/>
                <w:szCs w:val="20"/>
              </w:rPr>
              <w:t>-p</w:t>
            </w:r>
            <w:r w:rsidRPr="006627E5">
              <w:rPr>
                <w:rFonts w:asciiTheme="majorBidi" w:eastAsia="Calibri" w:hAnsiTheme="majorBidi" w:cstheme="majorBidi"/>
                <w:b/>
                <w:bCs/>
                <w:iCs/>
                <w:spacing w:val="1"/>
                <w:sz w:val="20"/>
                <w:szCs w:val="20"/>
              </w:rPr>
              <w:t>a</w:t>
            </w:r>
            <w:r w:rsidRPr="006627E5">
              <w:rPr>
                <w:rFonts w:asciiTheme="majorBidi" w:eastAsia="Calibri" w:hAnsiTheme="majorBidi" w:cstheme="majorBidi"/>
                <w:b/>
                <w:bCs/>
                <w:iCs/>
                <w:spacing w:val="-2"/>
                <w:sz w:val="20"/>
                <w:szCs w:val="20"/>
              </w:rPr>
              <w:t>t</w:t>
            </w:r>
            <w:r w:rsidRPr="006627E5">
              <w:rPr>
                <w:rFonts w:asciiTheme="majorBidi" w:eastAsia="Calibri" w:hAnsiTheme="majorBidi" w:cstheme="majorBidi"/>
                <w:b/>
                <w:bCs/>
                <w:iCs/>
                <w:sz w:val="20"/>
                <w:szCs w:val="20"/>
              </w:rPr>
              <w:t>ho</w:t>
            </w:r>
            <w:r w:rsidRPr="006627E5">
              <w:rPr>
                <w:rFonts w:asciiTheme="majorBidi" w:eastAsia="Calibri" w:hAnsiTheme="majorBidi" w:cstheme="majorBidi"/>
                <w:b/>
                <w:bCs/>
                <w:iCs/>
                <w:spacing w:val="-1"/>
                <w:sz w:val="20"/>
                <w:szCs w:val="20"/>
              </w:rPr>
              <w:t>l</w:t>
            </w:r>
            <w:r w:rsidRPr="006627E5">
              <w:rPr>
                <w:rFonts w:asciiTheme="majorBidi" w:eastAsia="Calibri" w:hAnsiTheme="majorBidi" w:cstheme="majorBidi"/>
                <w:b/>
                <w:bCs/>
                <w:iCs/>
                <w:sz w:val="20"/>
                <w:szCs w:val="20"/>
              </w:rPr>
              <w:t>o</w:t>
            </w:r>
            <w:r w:rsidRPr="006627E5">
              <w:rPr>
                <w:rFonts w:asciiTheme="majorBidi" w:eastAsia="Calibri" w:hAnsiTheme="majorBidi" w:cstheme="majorBidi"/>
                <w:b/>
                <w:bCs/>
                <w:iCs/>
                <w:spacing w:val="1"/>
                <w:sz w:val="20"/>
                <w:szCs w:val="20"/>
              </w:rPr>
              <w:t>g</w:t>
            </w:r>
            <w:r w:rsidRPr="006627E5">
              <w:rPr>
                <w:rFonts w:asciiTheme="majorBidi" w:eastAsia="Calibri" w:hAnsiTheme="majorBidi" w:cstheme="majorBidi"/>
                <w:b/>
                <w:bCs/>
                <w:iCs/>
                <w:spacing w:val="-2"/>
                <w:sz w:val="20"/>
                <w:szCs w:val="20"/>
              </w:rPr>
              <w:t>i</w:t>
            </w:r>
            <w:r w:rsidRPr="006627E5">
              <w:rPr>
                <w:rFonts w:asciiTheme="majorBidi" w:eastAsia="Calibri" w:hAnsiTheme="majorBidi" w:cstheme="majorBidi"/>
                <w:b/>
                <w:bCs/>
                <w:iCs/>
                <w:sz w:val="20"/>
                <w:szCs w:val="20"/>
              </w:rPr>
              <w:t>c</w:t>
            </w:r>
            <w:r w:rsidRPr="006627E5">
              <w:rPr>
                <w:rFonts w:asciiTheme="majorBidi" w:eastAsia="Calibri" w:hAnsiTheme="majorBidi" w:cstheme="majorBidi"/>
                <w:b/>
                <w:bCs/>
                <w:iCs/>
                <w:spacing w:val="1"/>
                <w:sz w:val="20"/>
                <w:szCs w:val="20"/>
              </w:rPr>
              <w:t>a</w:t>
            </w:r>
            <w:r w:rsidRPr="006627E5">
              <w:rPr>
                <w:rFonts w:asciiTheme="majorBidi" w:eastAsia="Calibri" w:hAnsiTheme="majorBidi" w:cstheme="majorBidi"/>
                <w:b/>
                <w:bCs/>
                <w:iCs/>
                <w:sz w:val="20"/>
                <w:szCs w:val="20"/>
              </w:rPr>
              <w:t>l parameters</w:t>
            </w:r>
          </w:p>
        </w:tc>
        <w:tc>
          <w:tcPr>
            <w:tcW w:w="2987" w:type="pct"/>
            <w:gridSpan w:val="4"/>
            <w:tcBorders>
              <w:top w:val="single" w:sz="5" w:space="0" w:color="000000"/>
              <w:left w:val="single" w:sz="5" w:space="0" w:color="000000"/>
              <w:bottom w:val="single" w:sz="5" w:space="0" w:color="000000"/>
              <w:right w:val="single" w:sz="5" w:space="0" w:color="000000"/>
            </w:tcBorders>
            <w:shd w:val="clear" w:color="auto" w:fill="auto"/>
          </w:tcPr>
          <w:p w14:paraId="56878C98" w14:textId="77777777" w:rsidR="00DA392B" w:rsidRPr="006627E5" w:rsidRDefault="00DA392B" w:rsidP="00F43BCE">
            <w:pPr>
              <w:pStyle w:val="TableParagraph"/>
              <w:ind w:left="99" w:right="386" w:firstLine="52"/>
              <w:jc w:val="center"/>
              <w:rPr>
                <w:rFonts w:asciiTheme="majorBidi" w:eastAsia="Calibri" w:hAnsiTheme="majorBidi" w:cstheme="majorBidi"/>
                <w:b/>
                <w:bCs/>
                <w:iCs/>
                <w:spacing w:val="-2"/>
                <w:sz w:val="20"/>
                <w:szCs w:val="20"/>
              </w:rPr>
            </w:pPr>
            <w:r w:rsidRPr="006627E5">
              <w:rPr>
                <w:rFonts w:asciiTheme="majorBidi" w:eastAsia="Calibri" w:hAnsiTheme="majorBidi" w:cstheme="majorBidi"/>
                <w:b/>
                <w:bCs/>
                <w:iCs/>
                <w:spacing w:val="-2"/>
                <w:sz w:val="20"/>
                <w:szCs w:val="20"/>
              </w:rPr>
              <w:t>UBE2C expression</w:t>
            </w:r>
          </w:p>
        </w:tc>
        <w:tc>
          <w:tcPr>
            <w:tcW w:w="515" w:type="pct"/>
            <w:vMerge w:val="restart"/>
            <w:tcBorders>
              <w:top w:val="single" w:sz="5" w:space="0" w:color="000000"/>
              <w:left w:val="single" w:sz="5" w:space="0" w:color="000000"/>
              <w:right w:val="single" w:sz="4" w:space="0" w:color="auto"/>
            </w:tcBorders>
            <w:shd w:val="clear" w:color="auto" w:fill="auto"/>
          </w:tcPr>
          <w:p w14:paraId="29297A23" w14:textId="77777777" w:rsidR="00DA392B" w:rsidRPr="006627E5" w:rsidRDefault="00DA392B" w:rsidP="00F43BCE">
            <w:pPr>
              <w:pStyle w:val="TableParagraph"/>
              <w:ind w:left="99" w:right="386" w:firstLine="52"/>
              <w:rPr>
                <w:rFonts w:asciiTheme="majorBidi" w:eastAsia="Calibri" w:hAnsiTheme="majorBidi" w:cstheme="majorBidi"/>
                <w:b/>
                <w:bCs/>
                <w:iCs/>
                <w:spacing w:val="-2"/>
                <w:sz w:val="20"/>
                <w:szCs w:val="20"/>
              </w:rPr>
            </w:pPr>
          </w:p>
          <w:p w14:paraId="373F5F2A" w14:textId="77777777" w:rsidR="00DA392B" w:rsidRPr="006627E5" w:rsidRDefault="00DA392B" w:rsidP="00F43BCE">
            <w:pPr>
              <w:pStyle w:val="TableParagraph"/>
              <w:ind w:left="99" w:right="386" w:firstLine="52"/>
              <w:rPr>
                <w:rFonts w:asciiTheme="majorBidi" w:eastAsia="Calibri" w:hAnsiTheme="majorBidi" w:cstheme="majorBidi"/>
                <w:b/>
                <w:bCs/>
                <w:iCs/>
                <w:spacing w:val="-2"/>
                <w:sz w:val="20"/>
                <w:szCs w:val="20"/>
              </w:rPr>
            </w:pPr>
          </w:p>
          <w:p w14:paraId="1532AEEB" w14:textId="77777777" w:rsidR="00DA392B" w:rsidRPr="006627E5" w:rsidRDefault="00DA392B" w:rsidP="00F43BCE">
            <w:pPr>
              <w:pStyle w:val="TableParagraph"/>
              <w:ind w:left="99" w:right="386" w:firstLine="52"/>
              <w:rPr>
                <w:rFonts w:asciiTheme="majorBidi" w:eastAsia="Calibri" w:hAnsiTheme="majorBidi" w:cstheme="majorBidi"/>
                <w:b/>
                <w:bCs/>
                <w:iCs/>
                <w:spacing w:val="-2"/>
                <w:sz w:val="20"/>
                <w:szCs w:val="20"/>
              </w:rPr>
            </w:pPr>
            <w:r w:rsidRPr="006627E5">
              <w:rPr>
                <w:rFonts w:asciiTheme="majorBidi" w:eastAsia="Calibri" w:hAnsiTheme="majorBidi" w:cstheme="majorBidi"/>
                <w:b/>
                <w:bCs/>
                <w:iCs/>
                <w:spacing w:val="-2"/>
                <w:sz w:val="20"/>
                <w:szCs w:val="20"/>
              </w:rPr>
              <w:t>P-value</w:t>
            </w:r>
          </w:p>
        </w:tc>
      </w:tr>
      <w:tr w:rsidR="00DA392B" w:rsidRPr="006627E5" w14:paraId="00043321" w14:textId="77777777" w:rsidTr="004A6CB0">
        <w:trPr>
          <w:trHeight w:hRule="exact" w:val="485"/>
        </w:trPr>
        <w:tc>
          <w:tcPr>
            <w:tcW w:w="1497" w:type="pct"/>
            <w:gridSpan w:val="3"/>
            <w:vMerge/>
            <w:tcBorders>
              <w:left w:val="single" w:sz="4" w:space="0" w:color="auto"/>
              <w:bottom w:val="single" w:sz="5" w:space="0" w:color="000000"/>
              <w:right w:val="single" w:sz="5" w:space="0" w:color="000000"/>
            </w:tcBorders>
            <w:shd w:val="clear" w:color="auto" w:fill="auto"/>
          </w:tcPr>
          <w:p w14:paraId="7B63A18D" w14:textId="77777777" w:rsidR="00DA392B" w:rsidRPr="006627E5" w:rsidRDefault="00DA392B" w:rsidP="00F43BCE">
            <w:pPr>
              <w:pStyle w:val="TableParagraph"/>
              <w:tabs>
                <w:tab w:val="left" w:pos="2145"/>
              </w:tabs>
              <w:ind w:left="373"/>
              <w:rPr>
                <w:rFonts w:asciiTheme="majorBidi" w:eastAsia="Calibri" w:hAnsiTheme="majorBidi" w:cstheme="majorBidi"/>
                <w:iCs/>
                <w:sz w:val="20"/>
                <w:szCs w:val="20"/>
              </w:rPr>
            </w:pPr>
          </w:p>
        </w:tc>
        <w:tc>
          <w:tcPr>
            <w:tcW w:w="896" w:type="pct"/>
            <w:tcBorders>
              <w:top w:val="single" w:sz="5" w:space="0" w:color="000000"/>
              <w:left w:val="single" w:sz="5" w:space="0" w:color="000000"/>
              <w:bottom w:val="single" w:sz="5" w:space="0" w:color="000000"/>
              <w:right w:val="single" w:sz="5" w:space="0" w:color="000000"/>
            </w:tcBorders>
            <w:shd w:val="clear" w:color="auto" w:fill="auto"/>
          </w:tcPr>
          <w:p w14:paraId="38398E8A" w14:textId="77777777" w:rsidR="00DA392B" w:rsidRPr="006627E5" w:rsidRDefault="00DA392B" w:rsidP="00F43BCE">
            <w:pPr>
              <w:pStyle w:val="TableParagraph"/>
              <w:ind w:left="99" w:right="252" w:firstLine="52"/>
              <w:rPr>
                <w:rFonts w:asciiTheme="majorBidi" w:eastAsia="Calibri" w:hAnsiTheme="majorBidi" w:cstheme="majorBidi"/>
                <w:iCs/>
                <w:sz w:val="20"/>
                <w:szCs w:val="20"/>
              </w:rPr>
            </w:pPr>
            <w:r w:rsidRPr="006627E5">
              <w:rPr>
                <w:rFonts w:asciiTheme="majorBidi" w:eastAsia="Calibri" w:hAnsiTheme="majorBidi" w:cstheme="majorBidi"/>
                <w:b/>
                <w:bCs/>
                <w:iCs/>
                <w:spacing w:val="-2"/>
                <w:sz w:val="20"/>
                <w:szCs w:val="20"/>
              </w:rPr>
              <w:t>Negative (7 cases)</w:t>
            </w:r>
          </w:p>
        </w:tc>
        <w:tc>
          <w:tcPr>
            <w:tcW w:w="747" w:type="pct"/>
            <w:tcBorders>
              <w:top w:val="single" w:sz="5" w:space="0" w:color="000000"/>
              <w:left w:val="single" w:sz="5" w:space="0" w:color="000000"/>
              <w:bottom w:val="single" w:sz="5" w:space="0" w:color="000000"/>
              <w:right w:val="single" w:sz="5" w:space="0" w:color="000000"/>
            </w:tcBorders>
            <w:shd w:val="clear" w:color="auto" w:fill="auto"/>
          </w:tcPr>
          <w:p w14:paraId="131E28C4" w14:textId="77777777" w:rsidR="00DA392B" w:rsidRPr="006627E5" w:rsidRDefault="00DA392B" w:rsidP="00F43BCE">
            <w:pPr>
              <w:pStyle w:val="TableParagraph"/>
              <w:ind w:left="99" w:right="252"/>
              <w:rPr>
                <w:rFonts w:asciiTheme="majorBidi" w:eastAsia="Calibri" w:hAnsiTheme="majorBidi" w:cstheme="majorBidi"/>
                <w:b/>
                <w:bCs/>
                <w:iCs/>
                <w:spacing w:val="-2"/>
                <w:sz w:val="20"/>
                <w:szCs w:val="20"/>
              </w:rPr>
            </w:pPr>
            <w:r w:rsidRPr="006627E5">
              <w:rPr>
                <w:rFonts w:asciiTheme="majorBidi" w:eastAsia="Calibri" w:hAnsiTheme="majorBidi" w:cstheme="majorBidi"/>
                <w:b/>
                <w:bCs/>
                <w:iCs/>
                <w:spacing w:val="-2"/>
                <w:sz w:val="20"/>
                <w:szCs w:val="20"/>
              </w:rPr>
              <w:t>Weak</w:t>
            </w:r>
          </w:p>
          <w:p w14:paraId="070E9882" w14:textId="77777777" w:rsidR="00DA392B" w:rsidRPr="006627E5" w:rsidRDefault="00DA392B" w:rsidP="00F43BCE">
            <w:pPr>
              <w:pStyle w:val="TableParagraph"/>
              <w:ind w:left="99" w:right="252"/>
              <w:rPr>
                <w:rFonts w:asciiTheme="majorBidi" w:eastAsia="Calibri" w:hAnsiTheme="majorBidi" w:cstheme="majorBidi"/>
                <w:iCs/>
                <w:sz w:val="20"/>
                <w:szCs w:val="20"/>
              </w:rPr>
            </w:pPr>
            <w:r w:rsidRPr="006627E5">
              <w:rPr>
                <w:rFonts w:asciiTheme="majorBidi" w:eastAsia="Calibri" w:hAnsiTheme="majorBidi" w:cstheme="majorBidi"/>
                <w:b/>
                <w:bCs/>
                <w:iCs/>
                <w:spacing w:val="-2"/>
                <w:sz w:val="20"/>
                <w:szCs w:val="20"/>
              </w:rPr>
              <w:t>(9 cases)</w:t>
            </w:r>
          </w:p>
        </w:tc>
        <w:tc>
          <w:tcPr>
            <w:tcW w:w="755" w:type="pct"/>
            <w:tcBorders>
              <w:top w:val="single" w:sz="5" w:space="0" w:color="000000"/>
              <w:left w:val="single" w:sz="5" w:space="0" w:color="000000"/>
              <w:bottom w:val="single" w:sz="5" w:space="0" w:color="000000"/>
              <w:right w:val="single" w:sz="4" w:space="0" w:color="auto"/>
            </w:tcBorders>
            <w:shd w:val="clear" w:color="auto" w:fill="auto"/>
          </w:tcPr>
          <w:p w14:paraId="55FD7AA2" w14:textId="77777777" w:rsidR="00DA392B" w:rsidRPr="006627E5" w:rsidRDefault="00DA392B" w:rsidP="00F43BCE">
            <w:pPr>
              <w:pStyle w:val="TableParagraph"/>
              <w:ind w:left="99" w:right="295"/>
              <w:rPr>
                <w:rFonts w:asciiTheme="majorBidi" w:eastAsia="Calibri" w:hAnsiTheme="majorBidi" w:cstheme="majorBidi"/>
                <w:iCs/>
                <w:sz w:val="20"/>
                <w:szCs w:val="20"/>
              </w:rPr>
            </w:pPr>
            <w:r w:rsidRPr="006627E5">
              <w:rPr>
                <w:rFonts w:asciiTheme="majorBidi" w:eastAsia="Calibri" w:hAnsiTheme="majorBidi" w:cstheme="majorBidi"/>
                <w:b/>
                <w:bCs/>
                <w:iCs/>
                <w:spacing w:val="-2"/>
                <w:sz w:val="20"/>
                <w:szCs w:val="20"/>
              </w:rPr>
              <w:t>Moderate (8 cases)</w:t>
            </w:r>
          </w:p>
        </w:tc>
        <w:tc>
          <w:tcPr>
            <w:tcW w:w="590" w:type="pct"/>
            <w:tcBorders>
              <w:top w:val="single" w:sz="5" w:space="0" w:color="000000"/>
              <w:left w:val="single" w:sz="4" w:space="0" w:color="auto"/>
              <w:bottom w:val="single" w:sz="5" w:space="0" w:color="000000"/>
              <w:right w:val="single" w:sz="5" w:space="0" w:color="000000"/>
            </w:tcBorders>
            <w:shd w:val="clear" w:color="auto" w:fill="auto"/>
          </w:tcPr>
          <w:p w14:paraId="785676A9" w14:textId="77777777" w:rsidR="00DA392B" w:rsidRPr="006627E5" w:rsidRDefault="00DA392B" w:rsidP="00F43BCE">
            <w:pPr>
              <w:pStyle w:val="TableParagraph"/>
              <w:jc w:val="both"/>
              <w:rPr>
                <w:rFonts w:asciiTheme="majorBidi" w:eastAsia="Calibri" w:hAnsiTheme="majorBidi" w:cstheme="majorBidi"/>
                <w:b/>
                <w:bCs/>
                <w:iCs/>
                <w:spacing w:val="-2"/>
                <w:sz w:val="20"/>
                <w:szCs w:val="20"/>
              </w:rPr>
            </w:pPr>
            <w:r w:rsidRPr="006627E5">
              <w:rPr>
                <w:rFonts w:asciiTheme="majorBidi" w:eastAsia="Calibri" w:hAnsiTheme="majorBidi" w:cstheme="majorBidi"/>
                <w:b/>
                <w:bCs/>
                <w:iCs/>
                <w:spacing w:val="-2"/>
                <w:sz w:val="20"/>
                <w:szCs w:val="20"/>
              </w:rPr>
              <w:t>Strong(26 cases)</w:t>
            </w:r>
          </w:p>
        </w:tc>
        <w:tc>
          <w:tcPr>
            <w:tcW w:w="515" w:type="pct"/>
            <w:vMerge/>
            <w:tcBorders>
              <w:left w:val="single" w:sz="5" w:space="0" w:color="000000"/>
              <w:bottom w:val="single" w:sz="5" w:space="0" w:color="000000"/>
              <w:right w:val="single" w:sz="4" w:space="0" w:color="auto"/>
            </w:tcBorders>
            <w:shd w:val="clear" w:color="auto" w:fill="auto"/>
          </w:tcPr>
          <w:p w14:paraId="28131B1F" w14:textId="77777777" w:rsidR="00DA392B" w:rsidRPr="006627E5" w:rsidRDefault="00DA392B" w:rsidP="00F43BCE">
            <w:pPr>
              <w:pStyle w:val="TableParagraph"/>
              <w:ind w:left="99" w:right="386" w:firstLine="52"/>
              <w:rPr>
                <w:rFonts w:asciiTheme="majorBidi" w:eastAsia="Calibri" w:hAnsiTheme="majorBidi" w:cstheme="majorBidi"/>
                <w:b/>
                <w:bCs/>
                <w:iCs/>
                <w:spacing w:val="-2"/>
                <w:sz w:val="20"/>
                <w:szCs w:val="20"/>
              </w:rPr>
            </w:pPr>
          </w:p>
        </w:tc>
      </w:tr>
      <w:tr w:rsidR="00DA392B" w:rsidRPr="006627E5" w14:paraId="3B4028A7" w14:textId="77777777" w:rsidTr="00DA392B">
        <w:trPr>
          <w:gridAfter w:val="2"/>
          <w:wAfter w:w="1105" w:type="pct"/>
          <w:trHeight w:hRule="exact" w:val="225"/>
        </w:trPr>
        <w:tc>
          <w:tcPr>
            <w:tcW w:w="3895" w:type="pct"/>
            <w:gridSpan w:val="6"/>
            <w:tcBorders>
              <w:top w:val="nil"/>
              <w:left w:val="single" w:sz="4" w:space="0" w:color="auto"/>
              <w:bottom w:val="nil"/>
              <w:right w:val="single" w:sz="4" w:space="0" w:color="auto"/>
            </w:tcBorders>
            <w:shd w:val="clear" w:color="auto" w:fill="auto"/>
          </w:tcPr>
          <w:p w14:paraId="3C2A3BAD" w14:textId="77777777" w:rsidR="00DA392B" w:rsidRPr="006627E5" w:rsidRDefault="00DA392B" w:rsidP="00F43BCE">
            <w:pPr>
              <w:pStyle w:val="TableParagraph"/>
              <w:ind w:left="105"/>
              <w:rPr>
                <w:rFonts w:asciiTheme="majorBidi" w:eastAsia="Calibri" w:hAnsiTheme="majorBidi" w:cstheme="majorBidi"/>
                <w:b/>
                <w:bCs/>
                <w:iCs/>
                <w:spacing w:val="1"/>
                <w:sz w:val="20"/>
                <w:szCs w:val="20"/>
              </w:rPr>
            </w:pPr>
            <w:r w:rsidRPr="006627E5">
              <w:rPr>
                <w:rFonts w:asciiTheme="majorBidi" w:eastAsia="Calibri" w:hAnsiTheme="majorBidi" w:cstheme="majorBidi"/>
                <w:b/>
                <w:bCs/>
                <w:iCs/>
                <w:spacing w:val="1"/>
                <w:sz w:val="20"/>
                <w:szCs w:val="20"/>
              </w:rPr>
              <w:t>Molecular subtype</w:t>
            </w:r>
          </w:p>
        </w:tc>
      </w:tr>
      <w:tr w:rsidR="00DA392B" w:rsidRPr="006627E5" w14:paraId="00A8EEAC" w14:textId="77777777" w:rsidTr="004A6CB0">
        <w:trPr>
          <w:trHeight w:hRule="exact" w:val="261"/>
        </w:trPr>
        <w:tc>
          <w:tcPr>
            <w:tcW w:w="401" w:type="pct"/>
            <w:tcBorders>
              <w:top w:val="single" w:sz="5" w:space="0" w:color="000000"/>
              <w:left w:val="single" w:sz="4" w:space="0" w:color="auto"/>
              <w:bottom w:val="single" w:sz="5" w:space="0" w:color="000000"/>
              <w:right w:val="nil"/>
            </w:tcBorders>
            <w:shd w:val="clear" w:color="auto" w:fill="auto"/>
          </w:tcPr>
          <w:p w14:paraId="276456FA" w14:textId="77777777" w:rsidR="00DA392B" w:rsidRPr="006627E5" w:rsidRDefault="00DA392B" w:rsidP="00F43BCE">
            <w:pPr>
              <w:pStyle w:val="TableParagraph"/>
              <w:numPr>
                <w:ilvl w:val="0"/>
                <w:numId w:val="14"/>
              </w:numPr>
              <w:rPr>
                <w:rFonts w:asciiTheme="majorBidi" w:eastAsia="Symbol" w:hAnsiTheme="majorBidi" w:cstheme="majorBidi"/>
                <w:iCs/>
                <w:sz w:val="20"/>
                <w:szCs w:val="20"/>
              </w:rPr>
            </w:pPr>
          </w:p>
        </w:tc>
        <w:tc>
          <w:tcPr>
            <w:tcW w:w="1096" w:type="pct"/>
            <w:gridSpan w:val="2"/>
            <w:tcBorders>
              <w:top w:val="single" w:sz="5" w:space="0" w:color="000000"/>
              <w:left w:val="nil"/>
              <w:bottom w:val="single" w:sz="5" w:space="0" w:color="000000"/>
              <w:right w:val="single" w:sz="5" w:space="0" w:color="000000"/>
            </w:tcBorders>
            <w:shd w:val="clear" w:color="auto" w:fill="auto"/>
          </w:tcPr>
          <w:p w14:paraId="4F697329" w14:textId="77777777" w:rsidR="00DA392B" w:rsidRPr="006627E5" w:rsidRDefault="00DA392B" w:rsidP="00F43BCE">
            <w:pPr>
              <w:pStyle w:val="TableParagraph"/>
              <w:rPr>
                <w:rFonts w:asciiTheme="majorBidi" w:eastAsia="Calibri" w:hAnsiTheme="majorBidi" w:cstheme="majorBidi"/>
                <w:iCs/>
                <w:sz w:val="20"/>
                <w:szCs w:val="20"/>
              </w:rPr>
            </w:pPr>
            <w:r w:rsidRPr="006627E5">
              <w:rPr>
                <w:rFonts w:asciiTheme="majorBidi" w:eastAsia="Calibri" w:hAnsiTheme="majorBidi" w:cstheme="majorBidi"/>
                <w:iCs/>
                <w:sz w:val="20"/>
                <w:szCs w:val="20"/>
              </w:rPr>
              <w:t>Luminal A</w:t>
            </w:r>
          </w:p>
        </w:tc>
        <w:tc>
          <w:tcPr>
            <w:tcW w:w="896" w:type="pct"/>
            <w:tcBorders>
              <w:top w:val="single" w:sz="5" w:space="0" w:color="000000"/>
              <w:left w:val="single" w:sz="5" w:space="0" w:color="000000"/>
              <w:bottom w:val="single" w:sz="5" w:space="0" w:color="000000"/>
              <w:right w:val="single" w:sz="5" w:space="0" w:color="000000"/>
            </w:tcBorders>
            <w:shd w:val="clear" w:color="auto" w:fill="auto"/>
          </w:tcPr>
          <w:p w14:paraId="1B73CA88" w14:textId="77777777" w:rsidR="00DA392B" w:rsidRPr="006627E5" w:rsidRDefault="00DA392B" w:rsidP="00F43BCE">
            <w:pPr>
              <w:pStyle w:val="TableParagraph"/>
              <w:ind w:left="34"/>
              <w:jc w:val="center"/>
              <w:rPr>
                <w:rFonts w:asciiTheme="majorBidi" w:eastAsia="Calibri" w:hAnsiTheme="majorBidi" w:cstheme="majorBidi"/>
                <w:iCs/>
                <w:sz w:val="20"/>
                <w:szCs w:val="20"/>
              </w:rPr>
            </w:pPr>
            <w:r w:rsidRPr="006627E5">
              <w:rPr>
                <w:rFonts w:asciiTheme="majorBidi" w:eastAsia="Calibri" w:hAnsiTheme="majorBidi" w:cstheme="majorBidi"/>
                <w:iCs/>
                <w:sz w:val="20"/>
                <w:szCs w:val="20"/>
              </w:rPr>
              <w:t>5 (31.2%)</w:t>
            </w:r>
          </w:p>
        </w:tc>
        <w:tc>
          <w:tcPr>
            <w:tcW w:w="747" w:type="pct"/>
            <w:tcBorders>
              <w:top w:val="single" w:sz="5" w:space="0" w:color="000000"/>
              <w:left w:val="single" w:sz="5" w:space="0" w:color="000000"/>
              <w:bottom w:val="single" w:sz="5" w:space="0" w:color="000000"/>
              <w:right w:val="single" w:sz="5" w:space="0" w:color="000000"/>
            </w:tcBorders>
            <w:shd w:val="clear" w:color="auto" w:fill="auto"/>
          </w:tcPr>
          <w:p w14:paraId="442D86B1" w14:textId="77777777" w:rsidR="00DA392B" w:rsidRPr="006627E5" w:rsidRDefault="00DA392B" w:rsidP="00F43BCE">
            <w:pPr>
              <w:pStyle w:val="TableParagraph"/>
              <w:ind w:left="99"/>
              <w:jc w:val="center"/>
              <w:rPr>
                <w:rFonts w:asciiTheme="majorBidi" w:eastAsia="Calibri" w:hAnsiTheme="majorBidi" w:cstheme="majorBidi"/>
                <w:iCs/>
                <w:sz w:val="20"/>
                <w:szCs w:val="20"/>
              </w:rPr>
            </w:pPr>
            <w:r w:rsidRPr="006627E5">
              <w:rPr>
                <w:rFonts w:asciiTheme="majorBidi" w:eastAsia="Calibri" w:hAnsiTheme="majorBidi" w:cstheme="majorBidi"/>
                <w:iCs/>
                <w:sz w:val="20"/>
                <w:szCs w:val="20"/>
              </w:rPr>
              <w:t>5 (31.2%)</w:t>
            </w:r>
          </w:p>
        </w:tc>
        <w:tc>
          <w:tcPr>
            <w:tcW w:w="755" w:type="pct"/>
            <w:tcBorders>
              <w:top w:val="single" w:sz="5" w:space="0" w:color="000000"/>
              <w:left w:val="single" w:sz="5" w:space="0" w:color="000000"/>
              <w:bottom w:val="single" w:sz="5" w:space="0" w:color="000000"/>
              <w:right w:val="single" w:sz="4" w:space="0" w:color="auto"/>
            </w:tcBorders>
            <w:shd w:val="clear" w:color="auto" w:fill="auto"/>
          </w:tcPr>
          <w:p w14:paraId="2195127D" w14:textId="77777777" w:rsidR="00DA392B" w:rsidRPr="006627E5" w:rsidRDefault="00DA392B" w:rsidP="00F43BCE">
            <w:pPr>
              <w:pStyle w:val="TableParagraph"/>
              <w:ind w:left="99"/>
              <w:jc w:val="center"/>
              <w:rPr>
                <w:rFonts w:asciiTheme="majorBidi" w:eastAsia="Calibri" w:hAnsiTheme="majorBidi" w:cstheme="majorBidi"/>
                <w:iCs/>
                <w:sz w:val="20"/>
                <w:szCs w:val="20"/>
              </w:rPr>
            </w:pPr>
            <w:r w:rsidRPr="006627E5">
              <w:rPr>
                <w:rFonts w:asciiTheme="majorBidi" w:eastAsia="Calibri" w:hAnsiTheme="majorBidi" w:cstheme="majorBidi"/>
                <w:iCs/>
                <w:sz w:val="20"/>
                <w:szCs w:val="20"/>
              </w:rPr>
              <w:t>2 (12.5%)</w:t>
            </w:r>
          </w:p>
        </w:tc>
        <w:tc>
          <w:tcPr>
            <w:tcW w:w="590" w:type="pct"/>
            <w:tcBorders>
              <w:top w:val="single" w:sz="5" w:space="0" w:color="000000"/>
              <w:left w:val="single" w:sz="4" w:space="0" w:color="auto"/>
              <w:bottom w:val="single" w:sz="5" w:space="0" w:color="000000"/>
              <w:right w:val="single" w:sz="5" w:space="0" w:color="000000"/>
            </w:tcBorders>
            <w:shd w:val="clear" w:color="auto" w:fill="auto"/>
          </w:tcPr>
          <w:p w14:paraId="6EF3053F" w14:textId="77777777" w:rsidR="00DA392B" w:rsidRPr="006627E5" w:rsidRDefault="00DA392B" w:rsidP="00F43BCE">
            <w:pPr>
              <w:pStyle w:val="TableParagraph"/>
              <w:ind w:left="99"/>
              <w:jc w:val="center"/>
              <w:rPr>
                <w:rFonts w:asciiTheme="majorBidi" w:eastAsia="Calibri" w:hAnsiTheme="majorBidi" w:cstheme="majorBidi"/>
                <w:iCs/>
                <w:sz w:val="20"/>
                <w:szCs w:val="20"/>
              </w:rPr>
            </w:pPr>
            <w:r w:rsidRPr="006627E5">
              <w:rPr>
                <w:rFonts w:asciiTheme="majorBidi" w:eastAsia="Calibri" w:hAnsiTheme="majorBidi" w:cstheme="majorBidi"/>
                <w:iCs/>
                <w:sz w:val="20"/>
                <w:szCs w:val="20"/>
              </w:rPr>
              <w:t>4 (25%)</w:t>
            </w:r>
          </w:p>
        </w:tc>
        <w:tc>
          <w:tcPr>
            <w:tcW w:w="515" w:type="pct"/>
            <w:vMerge w:val="restart"/>
            <w:tcBorders>
              <w:top w:val="single" w:sz="5" w:space="0" w:color="000000"/>
              <w:left w:val="single" w:sz="5" w:space="0" w:color="000000"/>
              <w:right w:val="single" w:sz="4" w:space="0" w:color="auto"/>
            </w:tcBorders>
            <w:shd w:val="clear" w:color="auto" w:fill="auto"/>
          </w:tcPr>
          <w:p w14:paraId="7C1D38CB" w14:textId="77777777" w:rsidR="00DA392B" w:rsidRPr="006627E5" w:rsidRDefault="00DA392B" w:rsidP="00F43BCE">
            <w:pPr>
              <w:pStyle w:val="TableParagraph"/>
              <w:ind w:left="99"/>
              <w:jc w:val="center"/>
              <w:rPr>
                <w:rFonts w:asciiTheme="majorBidi" w:eastAsia="Calibri" w:hAnsiTheme="majorBidi" w:cstheme="majorBidi"/>
                <w:iCs/>
                <w:sz w:val="20"/>
                <w:szCs w:val="20"/>
              </w:rPr>
            </w:pPr>
          </w:p>
          <w:p w14:paraId="0818CE24" w14:textId="77777777" w:rsidR="00DA392B" w:rsidRPr="006627E5" w:rsidRDefault="00DA392B" w:rsidP="00F43BCE">
            <w:pPr>
              <w:pStyle w:val="TableParagraph"/>
              <w:ind w:left="99"/>
              <w:jc w:val="center"/>
              <w:rPr>
                <w:rFonts w:asciiTheme="majorBidi" w:eastAsia="Calibri" w:hAnsiTheme="majorBidi" w:cstheme="majorBidi"/>
                <w:b/>
                <w:bCs/>
                <w:iCs/>
                <w:sz w:val="20"/>
                <w:szCs w:val="20"/>
              </w:rPr>
            </w:pPr>
          </w:p>
          <w:p w14:paraId="3AA90170" w14:textId="77777777" w:rsidR="00DA392B" w:rsidRPr="006627E5" w:rsidRDefault="00DA392B" w:rsidP="00F43BCE">
            <w:pPr>
              <w:pStyle w:val="TableParagraph"/>
              <w:ind w:left="99"/>
              <w:jc w:val="center"/>
              <w:rPr>
                <w:rFonts w:asciiTheme="majorBidi" w:eastAsia="Calibri" w:hAnsiTheme="majorBidi" w:cstheme="majorBidi"/>
                <w:b/>
                <w:bCs/>
                <w:iCs/>
                <w:sz w:val="20"/>
                <w:szCs w:val="20"/>
              </w:rPr>
            </w:pPr>
            <w:r w:rsidRPr="006627E5">
              <w:rPr>
                <w:rFonts w:asciiTheme="majorBidi" w:eastAsia="Calibri" w:hAnsiTheme="majorBidi" w:cstheme="majorBidi"/>
                <w:b/>
                <w:bCs/>
                <w:iCs/>
                <w:sz w:val="20"/>
                <w:szCs w:val="20"/>
                <w:highlight w:val="yellow"/>
              </w:rPr>
              <w:t>&lt;0.05*</w:t>
            </w:r>
          </w:p>
        </w:tc>
      </w:tr>
      <w:tr w:rsidR="00DA392B" w:rsidRPr="006627E5" w14:paraId="4CA7CEFA" w14:textId="77777777" w:rsidTr="004A6CB0">
        <w:trPr>
          <w:trHeight w:hRule="exact" w:val="261"/>
        </w:trPr>
        <w:tc>
          <w:tcPr>
            <w:tcW w:w="401" w:type="pct"/>
            <w:tcBorders>
              <w:top w:val="single" w:sz="5" w:space="0" w:color="000000"/>
              <w:left w:val="single" w:sz="4" w:space="0" w:color="auto"/>
              <w:bottom w:val="single" w:sz="5" w:space="0" w:color="000000"/>
              <w:right w:val="nil"/>
            </w:tcBorders>
            <w:shd w:val="clear" w:color="auto" w:fill="auto"/>
          </w:tcPr>
          <w:p w14:paraId="6BD8ECD0" w14:textId="77777777" w:rsidR="00DA392B" w:rsidRPr="006627E5" w:rsidRDefault="00DA392B" w:rsidP="00F43BCE">
            <w:pPr>
              <w:pStyle w:val="TableParagraph"/>
              <w:numPr>
                <w:ilvl w:val="0"/>
                <w:numId w:val="14"/>
              </w:numPr>
              <w:rPr>
                <w:rFonts w:asciiTheme="majorBidi" w:eastAsia="Symbol" w:hAnsiTheme="majorBidi" w:cstheme="majorBidi"/>
                <w:iCs/>
                <w:sz w:val="20"/>
                <w:szCs w:val="20"/>
              </w:rPr>
            </w:pPr>
          </w:p>
        </w:tc>
        <w:tc>
          <w:tcPr>
            <w:tcW w:w="1096" w:type="pct"/>
            <w:gridSpan w:val="2"/>
            <w:tcBorders>
              <w:top w:val="single" w:sz="5" w:space="0" w:color="000000"/>
              <w:left w:val="nil"/>
              <w:bottom w:val="single" w:sz="5" w:space="0" w:color="000000"/>
              <w:right w:val="single" w:sz="5" w:space="0" w:color="000000"/>
            </w:tcBorders>
            <w:shd w:val="clear" w:color="auto" w:fill="auto"/>
          </w:tcPr>
          <w:p w14:paraId="7C01C778" w14:textId="77777777" w:rsidR="00DA392B" w:rsidRPr="006627E5" w:rsidRDefault="00DA392B" w:rsidP="00F43BCE">
            <w:pPr>
              <w:pStyle w:val="TableParagraph"/>
              <w:ind w:left="73"/>
              <w:rPr>
                <w:rFonts w:asciiTheme="majorBidi" w:eastAsia="Calibri" w:hAnsiTheme="majorBidi" w:cstheme="majorBidi"/>
                <w:iCs/>
                <w:sz w:val="20"/>
                <w:szCs w:val="20"/>
              </w:rPr>
            </w:pPr>
            <w:r w:rsidRPr="006627E5">
              <w:rPr>
                <w:rFonts w:asciiTheme="majorBidi" w:eastAsia="Calibri" w:hAnsiTheme="majorBidi" w:cstheme="majorBidi"/>
                <w:iCs/>
                <w:sz w:val="20"/>
                <w:szCs w:val="20"/>
              </w:rPr>
              <w:t>Luminal B</w:t>
            </w:r>
          </w:p>
        </w:tc>
        <w:tc>
          <w:tcPr>
            <w:tcW w:w="896" w:type="pct"/>
            <w:tcBorders>
              <w:top w:val="single" w:sz="5" w:space="0" w:color="000000"/>
              <w:left w:val="single" w:sz="5" w:space="0" w:color="000000"/>
              <w:bottom w:val="single" w:sz="5" w:space="0" w:color="000000"/>
              <w:right w:val="single" w:sz="5" w:space="0" w:color="000000"/>
            </w:tcBorders>
            <w:shd w:val="clear" w:color="auto" w:fill="auto"/>
          </w:tcPr>
          <w:p w14:paraId="6B4E3F27" w14:textId="77777777" w:rsidR="00DA392B" w:rsidRPr="006627E5" w:rsidRDefault="00DA392B" w:rsidP="00F43BCE">
            <w:pPr>
              <w:pStyle w:val="TableParagraph"/>
              <w:ind w:left="34"/>
              <w:jc w:val="center"/>
              <w:rPr>
                <w:rFonts w:asciiTheme="majorBidi" w:eastAsia="Calibri" w:hAnsiTheme="majorBidi" w:cstheme="majorBidi"/>
                <w:iCs/>
                <w:sz w:val="20"/>
                <w:szCs w:val="20"/>
              </w:rPr>
            </w:pPr>
            <w:r w:rsidRPr="006627E5">
              <w:rPr>
                <w:rFonts w:asciiTheme="majorBidi" w:eastAsia="Calibri" w:hAnsiTheme="majorBidi" w:cstheme="majorBidi"/>
                <w:iCs/>
                <w:sz w:val="20"/>
                <w:szCs w:val="20"/>
              </w:rPr>
              <w:t>0 (0%)</w:t>
            </w:r>
          </w:p>
        </w:tc>
        <w:tc>
          <w:tcPr>
            <w:tcW w:w="747" w:type="pct"/>
            <w:tcBorders>
              <w:top w:val="single" w:sz="5" w:space="0" w:color="000000"/>
              <w:left w:val="single" w:sz="5" w:space="0" w:color="000000"/>
              <w:bottom w:val="single" w:sz="5" w:space="0" w:color="000000"/>
              <w:right w:val="single" w:sz="5" w:space="0" w:color="000000"/>
            </w:tcBorders>
            <w:shd w:val="clear" w:color="auto" w:fill="auto"/>
          </w:tcPr>
          <w:p w14:paraId="33D99F0C" w14:textId="77777777" w:rsidR="00DA392B" w:rsidRPr="006627E5" w:rsidRDefault="00DA392B" w:rsidP="00F43BCE">
            <w:pPr>
              <w:pStyle w:val="TableParagraph"/>
              <w:ind w:left="99"/>
              <w:jc w:val="center"/>
              <w:rPr>
                <w:rFonts w:asciiTheme="majorBidi" w:eastAsia="Calibri" w:hAnsiTheme="majorBidi" w:cstheme="majorBidi"/>
                <w:iCs/>
                <w:sz w:val="20"/>
                <w:szCs w:val="20"/>
              </w:rPr>
            </w:pPr>
            <w:r w:rsidRPr="006627E5">
              <w:rPr>
                <w:rFonts w:asciiTheme="majorBidi" w:eastAsia="Calibri" w:hAnsiTheme="majorBidi" w:cstheme="majorBidi"/>
                <w:iCs/>
                <w:sz w:val="20"/>
                <w:szCs w:val="20"/>
              </w:rPr>
              <w:t>3 (25%)</w:t>
            </w:r>
          </w:p>
        </w:tc>
        <w:tc>
          <w:tcPr>
            <w:tcW w:w="755" w:type="pct"/>
            <w:tcBorders>
              <w:top w:val="single" w:sz="5" w:space="0" w:color="000000"/>
              <w:left w:val="single" w:sz="5" w:space="0" w:color="000000"/>
              <w:bottom w:val="single" w:sz="5" w:space="0" w:color="000000"/>
              <w:right w:val="single" w:sz="4" w:space="0" w:color="auto"/>
            </w:tcBorders>
            <w:shd w:val="clear" w:color="auto" w:fill="auto"/>
          </w:tcPr>
          <w:p w14:paraId="3EB76E25" w14:textId="77777777" w:rsidR="00DA392B" w:rsidRPr="006627E5" w:rsidRDefault="00DA392B" w:rsidP="00F43BCE">
            <w:pPr>
              <w:pStyle w:val="TableParagraph"/>
              <w:ind w:left="99"/>
              <w:jc w:val="center"/>
              <w:rPr>
                <w:rFonts w:asciiTheme="majorBidi" w:eastAsia="Calibri" w:hAnsiTheme="majorBidi" w:cstheme="majorBidi"/>
                <w:iCs/>
                <w:sz w:val="20"/>
                <w:szCs w:val="20"/>
              </w:rPr>
            </w:pPr>
            <w:r w:rsidRPr="006627E5">
              <w:rPr>
                <w:rFonts w:asciiTheme="majorBidi" w:eastAsia="Calibri" w:hAnsiTheme="majorBidi" w:cstheme="majorBidi"/>
                <w:iCs/>
                <w:sz w:val="20"/>
                <w:szCs w:val="20"/>
              </w:rPr>
              <w:t>4 (33.3%)</w:t>
            </w:r>
          </w:p>
        </w:tc>
        <w:tc>
          <w:tcPr>
            <w:tcW w:w="590" w:type="pct"/>
            <w:tcBorders>
              <w:top w:val="single" w:sz="5" w:space="0" w:color="000000"/>
              <w:left w:val="single" w:sz="4" w:space="0" w:color="auto"/>
              <w:bottom w:val="single" w:sz="5" w:space="0" w:color="000000"/>
              <w:right w:val="single" w:sz="5" w:space="0" w:color="000000"/>
            </w:tcBorders>
            <w:shd w:val="clear" w:color="auto" w:fill="auto"/>
          </w:tcPr>
          <w:p w14:paraId="1E0952AB" w14:textId="77777777" w:rsidR="00DA392B" w:rsidRPr="006627E5" w:rsidRDefault="00DA392B" w:rsidP="00F43BCE">
            <w:pPr>
              <w:pStyle w:val="TableParagraph"/>
              <w:ind w:left="99"/>
              <w:jc w:val="center"/>
              <w:rPr>
                <w:rFonts w:asciiTheme="majorBidi" w:eastAsia="Calibri" w:hAnsiTheme="majorBidi" w:cstheme="majorBidi"/>
                <w:iCs/>
                <w:sz w:val="20"/>
                <w:szCs w:val="20"/>
              </w:rPr>
            </w:pPr>
            <w:r w:rsidRPr="006627E5">
              <w:rPr>
                <w:rFonts w:asciiTheme="majorBidi" w:eastAsia="Calibri" w:hAnsiTheme="majorBidi" w:cstheme="majorBidi"/>
                <w:iCs/>
                <w:sz w:val="20"/>
                <w:szCs w:val="20"/>
              </w:rPr>
              <w:t>5 (41.7%)</w:t>
            </w:r>
          </w:p>
        </w:tc>
        <w:tc>
          <w:tcPr>
            <w:tcW w:w="515" w:type="pct"/>
            <w:vMerge/>
            <w:tcBorders>
              <w:top w:val="single" w:sz="5" w:space="0" w:color="000000"/>
              <w:left w:val="single" w:sz="5" w:space="0" w:color="000000"/>
              <w:right w:val="single" w:sz="4" w:space="0" w:color="auto"/>
            </w:tcBorders>
            <w:shd w:val="clear" w:color="auto" w:fill="auto"/>
          </w:tcPr>
          <w:p w14:paraId="66B519B3" w14:textId="77777777" w:rsidR="00DA392B" w:rsidRPr="006627E5" w:rsidRDefault="00DA392B" w:rsidP="00F43BCE">
            <w:pPr>
              <w:pStyle w:val="TableParagraph"/>
              <w:ind w:left="99"/>
              <w:jc w:val="center"/>
              <w:rPr>
                <w:rFonts w:asciiTheme="majorBidi" w:eastAsia="Calibri" w:hAnsiTheme="majorBidi" w:cstheme="majorBidi"/>
                <w:iCs/>
                <w:sz w:val="20"/>
                <w:szCs w:val="20"/>
              </w:rPr>
            </w:pPr>
          </w:p>
        </w:tc>
      </w:tr>
      <w:tr w:rsidR="00DA392B" w:rsidRPr="006627E5" w14:paraId="7917480D" w14:textId="77777777" w:rsidTr="004A6CB0">
        <w:trPr>
          <w:trHeight w:hRule="exact" w:val="237"/>
        </w:trPr>
        <w:tc>
          <w:tcPr>
            <w:tcW w:w="401" w:type="pct"/>
            <w:tcBorders>
              <w:top w:val="single" w:sz="5" w:space="0" w:color="000000"/>
              <w:left w:val="single" w:sz="4" w:space="0" w:color="auto"/>
              <w:bottom w:val="single" w:sz="5" w:space="0" w:color="000000"/>
              <w:right w:val="nil"/>
            </w:tcBorders>
            <w:shd w:val="clear" w:color="auto" w:fill="auto"/>
          </w:tcPr>
          <w:p w14:paraId="5CBC3CB0" w14:textId="77777777" w:rsidR="00DA392B" w:rsidRPr="006627E5" w:rsidRDefault="00DA392B" w:rsidP="00F43BCE">
            <w:pPr>
              <w:pStyle w:val="TableParagraph"/>
              <w:numPr>
                <w:ilvl w:val="0"/>
                <w:numId w:val="14"/>
              </w:numPr>
              <w:rPr>
                <w:rFonts w:asciiTheme="majorBidi" w:eastAsia="Symbol" w:hAnsiTheme="majorBidi" w:cstheme="majorBidi"/>
                <w:iCs/>
                <w:sz w:val="20"/>
                <w:szCs w:val="20"/>
              </w:rPr>
            </w:pPr>
          </w:p>
        </w:tc>
        <w:tc>
          <w:tcPr>
            <w:tcW w:w="1096" w:type="pct"/>
            <w:gridSpan w:val="2"/>
            <w:tcBorders>
              <w:top w:val="single" w:sz="5" w:space="0" w:color="000000"/>
              <w:left w:val="nil"/>
              <w:bottom w:val="single" w:sz="5" w:space="0" w:color="000000"/>
              <w:right w:val="single" w:sz="5" w:space="0" w:color="000000"/>
            </w:tcBorders>
            <w:shd w:val="clear" w:color="auto" w:fill="auto"/>
          </w:tcPr>
          <w:p w14:paraId="3C710D0C" w14:textId="77777777" w:rsidR="00DA392B" w:rsidRPr="006627E5" w:rsidRDefault="00DA392B" w:rsidP="00F43BCE">
            <w:pPr>
              <w:pStyle w:val="TableParagraph"/>
              <w:rPr>
                <w:rFonts w:asciiTheme="majorBidi" w:eastAsia="Calibri" w:hAnsiTheme="majorBidi" w:cstheme="majorBidi"/>
                <w:iCs/>
                <w:sz w:val="20"/>
                <w:szCs w:val="20"/>
              </w:rPr>
            </w:pPr>
            <w:r w:rsidRPr="006627E5">
              <w:rPr>
                <w:rFonts w:asciiTheme="majorBidi" w:eastAsia="Calibri" w:hAnsiTheme="majorBidi" w:cstheme="majorBidi"/>
                <w:iCs/>
                <w:sz w:val="20"/>
                <w:szCs w:val="20"/>
              </w:rPr>
              <w:t>HER2-enriched</w:t>
            </w:r>
          </w:p>
        </w:tc>
        <w:tc>
          <w:tcPr>
            <w:tcW w:w="896" w:type="pct"/>
            <w:tcBorders>
              <w:top w:val="single" w:sz="5" w:space="0" w:color="000000"/>
              <w:left w:val="single" w:sz="5" w:space="0" w:color="000000"/>
              <w:bottom w:val="single" w:sz="5" w:space="0" w:color="000000"/>
              <w:right w:val="single" w:sz="5" w:space="0" w:color="000000"/>
            </w:tcBorders>
            <w:shd w:val="clear" w:color="auto" w:fill="auto"/>
          </w:tcPr>
          <w:p w14:paraId="580E486B" w14:textId="77777777" w:rsidR="00DA392B" w:rsidRPr="006627E5" w:rsidRDefault="00DA392B" w:rsidP="00F43BCE">
            <w:pPr>
              <w:pStyle w:val="TableParagraph"/>
              <w:ind w:left="34"/>
              <w:jc w:val="center"/>
              <w:rPr>
                <w:rFonts w:asciiTheme="majorBidi" w:eastAsia="Calibri" w:hAnsiTheme="majorBidi" w:cstheme="majorBidi"/>
                <w:iCs/>
                <w:sz w:val="20"/>
                <w:szCs w:val="20"/>
              </w:rPr>
            </w:pPr>
            <w:r w:rsidRPr="006627E5">
              <w:rPr>
                <w:rFonts w:asciiTheme="majorBidi" w:eastAsia="Calibri" w:hAnsiTheme="majorBidi" w:cstheme="majorBidi"/>
                <w:iCs/>
                <w:sz w:val="20"/>
                <w:szCs w:val="20"/>
              </w:rPr>
              <w:t>1 (10%)</w:t>
            </w:r>
          </w:p>
        </w:tc>
        <w:tc>
          <w:tcPr>
            <w:tcW w:w="747" w:type="pct"/>
            <w:tcBorders>
              <w:top w:val="single" w:sz="5" w:space="0" w:color="000000"/>
              <w:left w:val="single" w:sz="5" w:space="0" w:color="000000"/>
              <w:bottom w:val="single" w:sz="5" w:space="0" w:color="000000"/>
              <w:right w:val="single" w:sz="5" w:space="0" w:color="000000"/>
            </w:tcBorders>
            <w:shd w:val="clear" w:color="auto" w:fill="auto"/>
          </w:tcPr>
          <w:p w14:paraId="36FD2084" w14:textId="77777777" w:rsidR="00DA392B" w:rsidRPr="006627E5" w:rsidRDefault="00DA392B" w:rsidP="00F43BCE">
            <w:pPr>
              <w:pStyle w:val="TableParagraph"/>
              <w:ind w:left="99"/>
              <w:jc w:val="center"/>
              <w:rPr>
                <w:rFonts w:asciiTheme="majorBidi" w:eastAsia="Calibri" w:hAnsiTheme="majorBidi" w:cstheme="majorBidi"/>
                <w:iCs/>
                <w:sz w:val="20"/>
                <w:szCs w:val="20"/>
              </w:rPr>
            </w:pPr>
            <w:r w:rsidRPr="006627E5">
              <w:rPr>
                <w:rFonts w:asciiTheme="majorBidi" w:eastAsia="Calibri" w:hAnsiTheme="majorBidi" w:cstheme="majorBidi"/>
                <w:iCs/>
                <w:sz w:val="20"/>
                <w:szCs w:val="20"/>
              </w:rPr>
              <w:t>1 (10%)</w:t>
            </w:r>
          </w:p>
        </w:tc>
        <w:tc>
          <w:tcPr>
            <w:tcW w:w="755" w:type="pct"/>
            <w:tcBorders>
              <w:top w:val="single" w:sz="5" w:space="0" w:color="000000"/>
              <w:left w:val="single" w:sz="5" w:space="0" w:color="000000"/>
              <w:bottom w:val="single" w:sz="5" w:space="0" w:color="000000"/>
              <w:right w:val="single" w:sz="4" w:space="0" w:color="auto"/>
            </w:tcBorders>
            <w:shd w:val="clear" w:color="auto" w:fill="auto"/>
          </w:tcPr>
          <w:p w14:paraId="27D53428" w14:textId="77777777" w:rsidR="00DA392B" w:rsidRPr="006627E5" w:rsidRDefault="00DA392B" w:rsidP="00F43BCE">
            <w:pPr>
              <w:pStyle w:val="TableParagraph"/>
              <w:ind w:left="99"/>
              <w:jc w:val="center"/>
              <w:rPr>
                <w:rFonts w:asciiTheme="majorBidi" w:eastAsia="Calibri" w:hAnsiTheme="majorBidi" w:cstheme="majorBidi"/>
                <w:iCs/>
                <w:sz w:val="20"/>
                <w:szCs w:val="20"/>
              </w:rPr>
            </w:pPr>
            <w:r w:rsidRPr="006627E5">
              <w:rPr>
                <w:rFonts w:asciiTheme="majorBidi" w:eastAsia="Calibri" w:hAnsiTheme="majorBidi" w:cstheme="majorBidi"/>
                <w:iCs/>
                <w:sz w:val="20"/>
                <w:szCs w:val="20"/>
              </w:rPr>
              <w:t>0 (0%)</w:t>
            </w:r>
          </w:p>
        </w:tc>
        <w:tc>
          <w:tcPr>
            <w:tcW w:w="590" w:type="pct"/>
            <w:tcBorders>
              <w:top w:val="single" w:sz="5" w:space="0" w:color="000000"/>
              <w:left w:val="single" w:sz="4" w:space="0" w:color="auto"/>
              <w:bottom w:val="single" w:sz="5" w:space="0" w:color="000000"/>
              <w:right w:val="single" w:sz="5" w:space="0" w:color="000000"/>
            </w:tcBorders>
            <w:shd w:val="clear" w:color="auto" w:fill="auto"/>
          </w:tcPr>
          <w:p w14:paraId="393EB1F5" w14:textId="77777777" w:rsidR="00DA392B" w:rsidRPr="006627E5" w:rsidRDefault="00DA392B" w:rsidP="00F43BCE">
            <w:pPr>
              <w:pStyle w:val="TableParagraph"/>
              <w:ind w:left="99"/>
              <w:jc w:val="center"/>
              <w:rPr>
                <w:rFonts w:asciiTheme="majorBidi" w:eastAsia="Calibri" w:hAnsiTheme="majorBidi" w:cstheme="majorBidi"/>
                <w:iCs/>
                <w:sz w:val="20"/>
                <w:szCs w:val="20"/>
              </w:rPr>
            </w:pPr>
            <w:r w:rsidRPr="006627E5">
              <w:rPr>
                <w:rFonts w:asciiTheme="majorBidi" w:eastAsia="Calibri" w:hAnsiTheme="majorBidi" w:cstheme="majorBidi"/>
                <w:iCs/>
                <w:sz w:val="20"/>
                <w:szCs w:val="20"/>
              </w:rPr>
              <w:t>8 (80%)</w:t>
            </w:r>
          </w:p>
          <w:p w14:paraId="353DCC29" w14:textId="77777777" w:rsidR="00DA392B" w:rsidRPr="006627E5" w:rsidRDefault="00DA392B" w:rsidP="00F43BCE">
            <w:pPr>
              <w:pStyle w:val="TableParagraph"/>
              <w:ind w:left="99"/>
              <w:jc w:val="center"/>
              <w:rPr>
                <w:rFonts w:asciiTheme="majorBidi" w:eastAsia="Calibri" w:hAnsiTheme="majorBidi" w:cstheme="majorBidi"/>
                <w:iCs/>
                <w:sz w:val="20"/>
                <w:szCs w:val="20"/>
              </w:rPr>
            </w:pPr>
          </w:p>
          <w:p w14:paraId="1ECE17AA" w14:textId="77777777" w:rsidR="00DA392B" w:rsidRPr="006627E5" w:rsidRDefault="00DA392B" w:rsidP="00F43BCE">
            <w:pPr>
              <w:pStyle w:val="TableParagraph"/>
              <w:ind w:left="99"/>
              <w:jc w:val="center"/>
              <w:rPr>
                <w:rFonts w:asciiTheme="majorBidi" w:eastAsia="Calibri" w:hAnsiTheme="majorBidi" w:cstheme="majorBidi"/>
                <w:iCs/>
                <w:sz w:val="20"/>
                <w:szCs w:val="20"/>
              </w:rPr>
            </w:pPr>
          </w:p>
          <w:p w14:paraId="636E9545" w14:textId="77777777" w:rsidR="00DA392B" w:rsidRPr="006627E5" w:rsidRDefault="00DA392B" w:rsidP="00F43BCE">
            <w:pPr>
              <w:pStyle w:val="TableParagraph"/>
              <w:ind w:left="99"/>
              <w:jc w:val="center"/>
              <w:rPr>
                <w:rFonts w:asciiTheme="majorBidi" w:eastAsia="Calibri" w:hAnsiTheme="majorBidi" w:cstheme="majorBidi"/>
                <w:iCs/>
                <w:sz w:val="20"/>
                <w:szCs w:val="20"/>
              </w:rPr>
            </w:pPr>
          </w:p>
          <w:p w14:paraId="246160F8" w14:textId="77777777" w:rsidR="00DA392B" w:rsidRPr="006627E5" w:rsidRDefault="00DA392B" w:rsidP="00F43BCE">
            <w:pPr>
              <w:pStyle w:val="TableParagraph"/>
              <w:jc w:val="center"/>
              <w:rPr>
                <w:rFonts w:asciiTheme="majorBidi" w:eastAsia="Calibri" w:hAnsiTheme="majorBidi" w:cstheme="majorBidi"/>
                <w:iCs/>
                <w:sz w:val="20"/>
                <w:szCs w:val="20"/>
              </w:rPr>
            </w:pPr>
          </w:p>
        </w:tc>
        <w:tc>
          <w:tcPr>
            <w:tcW w:w="515" w:type="pct"/>
            <w:vMerge/>
            <w:tcBorders>
              <w:top w:val="single" w:sz="5" w:space="0" w:color="000000"/>
              <w:left w:val="single" w:sz="5" w:space="0" w:color="000000"/>
              <w:right w:val="single" w:sz="4" w:space="0" w:color="auto"/>
            </w:tcBorders>
            <w:shd w:val="clear" w:color="auto" w:fill="auto"/>
          </w:tcPr>
          <w:p w14:paraId="46D1C8F5" w14:textId="77777777" w:rsidR="00DA392B" w:rsidRPr="006627E5" w:rsidRDefault="00DA392B" w:rsidP="00F43BCE">
            <w:pPr>
              <w:pStyle w:val="TableParagraph"/>
              <w:ind w:left="99"/>
              <w:jc w:val="center"/>
              <w:rPr>
                <w:rFonts w:asciiTheme="majorBidi" w:eastAsia="Calibri" w:hAnsiTheme="majorBidi" w:cstheme="majorBidi"/>
                <w:iCs/>
                <w:sz w:val="20"/>
                <w:szCs w:val="20"/>
              </w:rPr>
            </w:pPr>
          </w:p>
        </w:tc>
      </w:tr>
      <w:tr w:rsidR="00DA392B" w:rsidRPr="006627E5" w14:paraId="68C4CD53" w14:textId="77777777" w:rsidTr="004A6CB0">
        <w:trPr>
          <w:trHeight w:hRule="exact" w:val="237"/>
        </w:trPr>
        <w:tc>
          <w:tcPr>
            <w:tcW w:w="401" w:type="pct"/>
            <w:tcBorders>
              <w:top w:val="single" w:sz="5" w:space="0" w:color="000000"/>
              <w:left w:val="single" w:sz="4" w:space="0" w:color="auto"/>
              <w:bottom w:val="single" w:sz="12" w:space="0" w:color="B1A0C6"/>
              <w:right w:val="nil"/>
            </w:tcBorders>
            <w:shd w:val="clear" w:color="auto" w:fill="auto"/>
          </w:tcPr>
          <w:p w14:paraId="0D340DE4" w14:textId="77777777" w:rsidR="00DA392B" w:rsidRPr="006627E5" w:rsidRDefault="00DA392B" w:rsidP="00F43BCE">
            <w:pPr>
              <w:pStyle w:val="TableParagraph"/>
              <w:numPr>
                <w:ilvl w:val="0"/>
                <w:numId w:val="14"/>
              </w:numPr>
              <w:rPr>
                <w:rFonts w:asciiTheme="majorBidi" w:eastAsia="Symbol" w:hAnsiTheme="majorBidi" w:cstheme="majorBidi"/>
                <w:iCs/>
                <w:sz w:val="20"/>
                <w:szCs w:val="20"/>
              </w:rPr>
            </w:pPr>
          </w:p>
        </w:tc>
        <w:tc>
          <w:tcPr>
            <w:tcW w:w="1096" w:type="pct"/>
            <w:gridSpan w:val="2"/>
            <w:tcBorders>
              <w:top w:val="single" w:sz="5" w:space="0" w:color="000000"/>
              <w:left w:val="nil"/>
              <w:bottom w:val="single" w:sz="12" w:space="0" w:color="B1A0C6"/>
              <w:right w:val="single" w:sz="5" w:space="0" w:color="000000"/>
            </w:tcBorders>
            <w:shd w:val="clear" w:color="auto" w:fill="auto"/>
          </w:tcPr>
          <w:p w14:paraId="21059E59" w14:textId="77777777" w:rsidR="00DA392B" w:rsidRPr="006627E5" w:rsidRDefault="00DA392B" w:rsidP="00F43BCE">
            <w:pPr>
              <w:pStyle w:val="TableParagraph"/>
              <w:rPr>
                <w:rFonts w:asciiTheme="majorBidi" w:eastAsia="Calibri" w:hAnsiTheme="majorBidi" w:cstheme="majorBidi"/>
                <w:iCs/>
                <w:sz w:val="20"/>
                <w:szCs w:val="20"/>
              </w:rPr>
            </w:pPr>
            <w:r w:rsidRPr="006627E5">
              <w:rPr>
                <w:rFonts w:asciiTheme="majorBidi" w:eastAsia="Calibri" w:hAnsiTheme="majorBidi" w:cstheme="majorBidi"/>
                <w:iCs/>
                <w:sz w:val="20"/>
                <w:szCs w:val="20"/>
              </w:rPr>
              <w:t>Triple negative</w:t>
            </w:r>
          </w:p>
        </w:tc>
        <w:tc>
          <w:tcPr>
            <w:tcW w:w="896" w:type="pct"/>
            <w:tcBorders>
              <w:top w:val="single" w:sz="5" w:space="0" w:color="000000"/>
              <w:left w:val="single" w:sz="5" w:space="0" w:color="000000"/>
              <w:bottom w:val="single" w:sz="5" w:space="0" w:color="000000"/>
              <w:right w:val="single" w:sz="5" w:space="0" w:color="000000"/>
            </w:tcBorders>
            <w:shd w:val="clear" w:color="auto" w:fill="auto"/>
          </w:tcPr>
          <w:p w14:paraId="6F9890D9" w14:textId="77777777" w:rsidR="00DA392B" w:rsidRPr="006627E5" w:rsidRDefault="00DA392B" w:rsidP="00F43BCE">
            <w:pPr>
              <w:pStyle w:val="TableParagraph"/>
              <w:ind w:left="99"/>
              <w:jc w:val="center"/>
              <w:rPr>
                <w:rFonts w:asciiTheme="majorBidi" w:eastAsia="Calibri" w:hAnsiTheme="majorBidi" w:cstheme="majorBidi"/>
                <w:iCs/>
                <w:sz w:val="20"/>
                <w:szCs w:val="20"/>
              </w:rPr>
            </w:pPr>
            <w:r w:rsidRPr="006627E5">
              <w:rPr>
                <w:rFonts w:asciiTheme="majorBidi" w:eastAsia="Calibri" w:hAnsiTheme="majorBidi" w:cstheme="majorBidi"/>
                <w:iCs/>
                <w:sz w:val="20"/>
                <w:szCs w:val="20"/>
              </w:rPr>
              <w:t>1 (8.3%)</w:t>
            </w:r>
          </w:p>
        </w:tc>
        <w:tc>
          <w:tcPr>
            <w:tcW w:w="747" w:type="pct"/>
            <w:tcBorders>
              <w:top w:val="single" w:sz="5" w:space="0" w:color="000000"/>
              <w:left w:val="single" w:sz="5" w:space="0" w:color="000000"/>
              <w:bottom w:val="single" w:sz="5" w:space="0" w:color="000000"/>
              <w:right w:val="single" w:sz="5" w:space="0" w:color="000000"/>
            </w:tcBorders>
            <w:shd w:val="clear" w:color="auto" w:fill="auto"/>
          </w:tcPr>
          <w:p w14:paraId="4AF9D0D7" w14:textId="77777777" w:rsidR="00DA392B" w:rsidRPr="006627E5" w:rsidRDefault="00DA392B" w:rsidP="00F43BCE">
            <w:pPr>
              <w:pStyle w:val="TableParagraph"/>
              <w:ind w:left="99"/>
              <w:jc w:val="center"/>
              <w:rPr>
                <w:rFonts w:asciiTheme="majorBidi" w:eastAsia="Calibri" w:hAnsiTheme="majorBidi" w:cstheme="majorBidi"/>
                <w:iCs/>
                <w:sz w:val="20"/>
                <w:szCs w:val="20"/>
              </w:rPr>
            </w:pPr>
            <w:r w:rsidRPr="006627E5">
              <w:rPr>
                <w:rFonts w:asciiTheme="majorBidi" w:eastAsia="Calibri" w:hAnsiTheme="majorBidi" w:cstheme="majorBidi"/>
                <w:iCs/>
                <w:sz w:val="20"/>
                <w:szCs w:val="20"/>
              </w:rPr>
              <w:t>0 (0%)</w:t>
            </w:r>
          </w:p>
        </w:tc>
        <w:tc>
          <w:tcPr>
            <w:tcW w:w="755" w:type="pct"/>
            <w:tcBorders>
              <w:top w:val="single" w:sz="5" w:space="0" w:color="000000"/>
              <w:left w:val="single" w:sz="5" w:space="0" w:color="000000"/>
              <w:bottom w:val="single" w:sz="5" w:space="0" w:color="000000"/>
              <w:right w:val="single" w:sz="4" w:space="0" w:color="auto"/>
            </w:tcBorders>
            <w:shd w:val="clear" w:color="auto" w:fill="auto"/>
          </w:tcPr>
          <w:p w14:paraId="6CCD9342" w14:textId="77777777" w:rsidR="00DA392B" w:rsidRPr="006627E5" w:rsidRDefault="00DA392B" w:rsidP="00F43BCE">
            <w:pPr>
              <w:pStyle w:val="TableParagraph"/>
              <w:ind w:left="99"/>
              <w:jc w:val="center"/>
              <w:rPr>
                <w:rFonts w:asciiTheme="majorBidi" w:eastAsia="Calibri" w:hAnsiTheme="majorBidi" w:cstheme="majorBidi"/>
                <w:iCs/>
                <w:sz w:val="20"/>
                <w:szCs w:val="20"/>
              </w:rPr>
            </w:pPr>
            <w:r w:rsidRPr="006627E5">
              <w:rPr>
                <w:rFonts w:asciiTheme="majorBidi" w:eastAsia="Calibri" w:hAnsiTheme="majorBidi" w:cstheme="majorBidi"/>
                <w:iCs/>
                <w:sz w:val="20"/>
                <w:szCs w:val="20"/>
              </w:rPr>
              <w:t>2 (16.7%)</w:t>
            </w:r>
          </w:p>
        </w:tc>
        <w:tc>
          <w:tcPr>
            <w:tcW w:w="590" w:type="pct"/>
            <w:tcBorders>
              <w:top w:val="single" w:sz="5" w:space="0" w:color="000000"/>
              <w:left w:val="single" w:sz="4" w:space="0" w:color="auto"/>
              <w:bottom w:val="single" w:sz="5" w:space="0" w:color="000000"/>
              <w:right w:val="single" w:sz="5" w:space="0" w:color="000000"/>
            </w:tcBorders>
            <w:shd w:val="clear" w:color="auto" w:fill="auto"/>
          </w:tcPr>
          <w:p w14:paraId="25972BF0" w14:textId="77777777" w:rsidR="00DA392B" w:rsidRPr="006627E5" w:rsidRDefault="00DA392B" w:rsidP="00F43BCE">
            <w:pPr>
              <w:pStyle w:val="TableParagraph"/>
              <w:ind w:left="99"/>
              <w:jc w:val="center"/>
              <w:rPr>
                <w:rFonts w:asciiTheme="majorBidi" w:eastAsia="Calibri" w:hAnsiTheme="majorBidi" w:cstheme="majorBidi"/>
                <w:iCs/>
                <w:sz w:val="20"/>
                <w:szCs w:val="20"/>
              </w:rPr>
            </w:pPr>
            <w:r w:rsidRPr="006627E5">
              <w:rPr>
                <w:rFonts w:asciiTheme="majorBidi" w:eastAsia="Calibri" w:hAnsiTheme="majorBidi" w:cstheme="majorBidi"/>
                <w:iCs/>
                <w:sz w:val="20"/>
                <w:szCs w:val="20"/>
              </w:rPr>
              <w:t>9 (75%)</w:t>
            </w:r>
          </w:p>
        </w:tc>
        <w:tc>
          <w:tcPr>
            <w:tcW w:w="515" w:type="pct"/>
            <w:vMerge/>
            <w:tcBorders>
              <w:left w:val="single" w:sz="5" w:space="0" w:color="000000"/>
              <w:bottom w:val="single" w:sz="5" w:space="0" w:color="000000"/>
              <w:right w:val="single" w:sz="4" w:space="0" w:color="auto"/>
            </w:tcBorders>
            <w:shd w:val="clear" w:color="auto" w:fill="auto"/>
          </w:tcPr>
          <w:p w14:paraId="337D4B76" w14:textId="77777777" w:rsidR="00DA392B" w:rsidRPr="006627E5" w:rsidRDefault="00DA392B" w:rsidP="00F43BCE">
            <w:pPr>
              <w:pStyle w:val="TableParagraph"/>
              <w:ind w:left="99"/>
              <w:jc w:val="center"/>
              <w:rPr>
                <w:rFonts w:asciiTheme="majorBidi" w:eastAsia="Calibri" w:hAnsiTheme="majorBidi" w:cstheme="majorBidi"/>
                <w:iCs/>
                <w:sz w:val="20"/>
                <w:szCs w:val="20"/>
              </w:rPr>
            </w:pPr>
          </w:p>
        </w:tc>
      </w:tr>
      <w:tr w:rsidR="00DA392B" w:rsidRPr="006627E5" w14:paraId="377200CA" w14:textId="77777777" w:rsidTr="00DA392B">
        <w:trPr>
          <w:gridAfter w:val="2"/>
          <w:wAfter w:w="1105" w:type="pct"/>
          <w:trHeight w:hRule="exact" w:val="272"/>
        </w:trPr>
        <w:tc>
          <w:tcPr>
            <w:tcW w:w="3895" w:type="pct"/>
            <w:gridSpan w:val="6"/>
            <w:tcBorders>
              <w:top w:val="single" w:sz="5" w:space="0" w:color="000000"/>
              <w:left w:val="single" w:sz="4" w:space="0" w:color="auto"/>
              <w:bottom w:val="single" w:sz="5" w:space="0" w:color="000000"/>
              <w:right w:val="single" w:sz="4" w:space="0" w:color="auto"/>
            </w:tcBorders>
            <w:shd w:val="clear" w:color="auto" w:fill="auto"/>
          </w:tcPr>
          <w:p w14:paraId="6105D2BA" w14:textId="77777777" w:rsidR="00DA392B" w:rsidRPr="006627E5" w:rsidRDefault="00DA392B" w:rsidP="00F43BCE">
            <w:pPr>
              <w:pStyle w:val="TableParagraph"/>
              <w:ind w:left="99"/>
              <w:rPr>
                <w:rFonts w:asciiTheme="majorBidi" w:eastAsia="Calibri" w:hAnsiTheme="majorBidi" w:cstheme="majorBidi"/>
                <w:b/>
                <w:bCs/>
                <w:iCs/>
                <w:sz w:val="20"/>
                <w:szCs w:val="20"/>
              </w:rPr>
            </w:pPr>
            <w:r w:rsidRPr="006627E5">
              <w:rPr>
                <w:rFonts w:asciiTheme="majorBidi" w:eastAsia="Calibri" w:hAnsiTheme="majorBidi" w:cstheme="majorBidi"/>
                <w:b/>
                <w:bCs/>
                <w:iCs/>
                <w:sz w:val="20"/>
                <w:szCs w:val="20"/>
              </w:rPr>
              <w:t>Tumor grade</w:t>
            </w:r>
          </w:p>
        </w:tc>
      </w:tr>
      <w:tr w:rsidR="00DA392B" w:rsidRPr="006627E5" w14:paraId="22BE2E85" w14:textId="77777777" w:rsidTr="004A6CB0">
        <w:trPr>
          <w:trHeight w:hRule="exact" w:val="249"/>
        </w:trPr>
        <w:tc>
          <w:tcPr>
            <w:tcW w:w="401" w:type="pct"/>
            <w:tcBorders>
              <w:top w:val="single" w:sz="4" w:space="0" w:color="auto"/>
              <w:left w:val="single" w:sz="4" w:space="0" w:color="auto"/>
              <w:bottom w:val="single" w:sz="5" w:space="0" w:color="000000"/>
              <w:right w:val="nil"/>
            </w:tcBorders>
            <w:shd w:val="clear" w:color="auto" w:fill="auto"/>
          </w:tcPr>
          <w:p w14:paraId="2B950958" w14:textId="77777777" w:rsidR="00DA392B" w:rsidRPr="006627E5" w:rsidRDefault="00DA392B" w:rsidP="00F43BCE">
            <w:pPr>
              <w:pStyle w:val="TableParagraph"/>
              <w:numPr>
                <w:ilvl w:val="0"/>
                <w:numId w:val="14"/>
              </w:numPr>
              <w:rPr>
                <w:rFonts w:asciiTheme="majorBidi" w:eastAsia="Symbol" w:hAnsiTheme="majorBidi" w:cstheme="majorBidi"/>
                <w:iCs/>
                <w:sz w:val="20"/>
                <w:szCs w:val="20"/>
              </w:rPr>
            </w:pPr>
          </w:p>
        </w:tc>
        <w:tc>
          <w:tcPr>
            <w:tcW w:w="1096" w:type="pct"/>
            <w:gridSpan w:val="2"/>
            <w:tcBorders>
              <w:top w:val="single" w:sz="4" w:space="0" w:color="auto"/>
              <w:left w:val="nil"/>
              <w:bottom w:val="single" w:sz="5" w:space="0" w:color="000000"/>
              <w:right w:val="single" w:sz="5" w:space="0" w:color="000000"/>
            </w:tcBorders>
            <w:shd w:val="clear" w:color="auto" w:fill="auto"/>
          </w:tcPr>
          <w:p w14:paraId="0F944525" w14:textId="77777777" w:rsidR="00DA392B" w:rsidRPr="006627E5" w:rsidRDefault="00DA392B" w:rsidP="00F43BCE">
            <w:pPr>
              <w:pStyle w:val="TableParagraph"/>
              <w:ind w:left="73"/>
              <w:rPr>
                <w:rFonts w:asciiTheme="majorBidi" w:eastAsia="Calibri" w:hAnsiTheme="majorBidi" w:cstheme="majorBidi"/>
                <w:iCs/>
                <w:sz w:val="20"/>
                <w:szCs w:val="20"/>
              </w:rPr>
            </w:pPr>
            <w:r w:rsidRPr="006627E5">
              <w:rPr>
                <w:rFonts w:asciiTheme="majorBidi" w:eastAsia="Calibri" w:hAnsiTheme="majorBidi" w:cstheme="majorBidi"/>
                <w:iCs/>
                <w:sz w:val="20"/>
                <w:szCs w:val="20"/>
              </w:rPr>
              <w:t>Grade I</w:t>
            </w:r>
          </w:p>
        </w:tc>
        <w:tc>
          <w:tcPr>
            <w:tcW w:w="896" w:type="pct"/>
            <w:tcBorders>
              <w:top w:val="single" w:sz="4" w:space="0" w:color="auto"/>
              <w:left w:val="single" w:sz="5" w:space="0" w:color="000000"/>
              <w:bottom w:val="single" w:sz="5" w:space="0" w:color="000000"/>
              <w:right w:val="single" w:sz="5" w:space="0" w:color="000000"/>
            </w:tcBorders>
            <w:shd w:val="clear" w:color="auto" w:fill="auto"/>
          </w:tcPr>
          <w:p w14:paraId="462D5D8E" w14:textId="77777777" w:rsidR="00DA392B" w:rsidRPr="006627E5" w:rsidRDefault="00DA392B" w:rsidP="00F43BCE">
            <w:pPr>
              <w:pStyle w:val="TableParagraph"/>
              <w:ind w:left="34"/>
              <w:jc w:val="center"/>
              <w:rPr>
                <w:rFonts w:asciiTheme="majorBidi" w:eastAsia="Calibri" w:hAnsiTheme="majorBidi" w:cstheme="majorBidi"/>
                <w:iCs/>
                <w:sz w:val="20"/>
                <w:szCs w:val="20"/>
              </w:rPr>
            </w:pPr>
            <w:r w:rsidRPr="006627E5">
              <w:rPr>
                <w:rFonts w:asciiTheme="majorBidi" w:eastAsia="Calibri" w:hAnsiTheme="majorBidi" w:cstheme="majorBidi"/>
                <w:iCs/>
                <w:sz w:val="20"/>
                <w:szCs w:val="20"/>
              </w:rPr>
              <w:t>2 (50%)</w:t>
            </w:r>
          </w:p>
        </w:tc>
        <w:tc>
          <w:tcPr>
            <w:tcW w:w="747" w:type="pct"/>
            <w:tcBorders>
              <w:top w:val="single" w:sz="4" w:space="0" w:color="auto"/>
              <w:left w:val="single" w:sz="5" w:space="0" w:color="000000"/>
              <w:bottom w:val="single" w:sz="5" w:space="0" w:color="000000"/>
              <w:right w:val="single" w:sz="5" w:space="0" w:color="000000"/>
            </w:tcBorders>
            <w:shd w:val="clear" w:color="auto" w:fill="auto"/>
          </w:tcPr>
          <w:p w14:paraId="556AE481" w14:textId="77777777" w:rsidR="00DA392B" w:rsidRPr="006627E5" w:rsidRDefault="00DA392B" w:rsidP="00F43BCE">
            <w:pPr>
              <w:pStyle w:val="TableParagraph"/>
              <w:ind w:left="99"/>
              <w:jc w:val="center"/>
              <w:rPr>
                <w:rFonts w:asciiTheme="majorBidi" w:eastAsia="Calibri" w:hAnsiTheme="majorBidi" w:cstheme="majorBidi"/>
                <w:iCs/>
                <w:sz w:val="20"/>
                <w:szCs w:val="20"/>
              </w:rPr>
            </w:pPr>
            <w:r w:rsidRPr="006627E5">
              <w:rPr>
                <w:rFonts w:asciiTheme="majorBidi" w:eastAsia="Calibri" w:hAnsiTheme="majorBidi" w:cstheme="majorBidi"/>
                <w:iCs/>
                <w:sz w:val="20"/>
                <w:szCs w:val="20"/>
              </w:rPr>
              <w:t>1</w:t>
            </w:r>
            <w:r w:rsidRPr="006627E5">
              <w:rPr>
                <w:rFonts w:asciiTheme="majorBidi" w:eastAsia="Calibri" w:hAnsiTheme="majorBidi" w:cstheme="majorBidi"/>
                <w:iCs/>
                <w:spacing w:val="-11"/>
                <w:sz w:val="20"/>
                <w:szCs w:val="20"/>
              </w:rPr>
              <w:t xml:space="preserve"> </w:t>
            </w:r>
            <w:r w:rsidRPr="006627E5">
              <w:rPr>
                <w:rFonts w:asciiTheme="majorBidi" w:eastAsia="Calibri" w:hAnsiTheme="majorBidi" w:cstheme="majorBidi"/>
                <w:iCs/>
                <w:spacing w:val="-1"/>
                <w:sz w:val="20"/>
                <w:szCs w:val="20"/>
              </w:rPr>
              <w:t>(</w:t>
            </w:r>
            <w:r w:rsidRPr="006627E5">
              <w:rPr>
                <w:rFonts w:asciiTheme="majorBidi" w:eastAsia="Calibri" w:hAnsiTheme="majorBidi" w:cstheme="majorBidi"/>
                <w:iCs/>
                <w:spacing w:val="-2"/>
                <w:sz w:val="20"/>
                <w:szCs w:val="20"/>
              </w:rPr>
              <w:t>25</w:t>
            </w:r>
            <w:r w:rsidRPr="006627E5">
              <w:rPr>
                <w:rFonts w:asciiTheme="majorBidi" w:eastAsia="Calibri" w:hAnsiTheme="majorBidi" w:cstheme="majorBidi"/>
                <w:iCs/>
                <w:spacing w:val="1"/>
                <w:sz w:val="20"/>
                <w:szCs w:val="20"/>
              </w:rPr>
              <w:t>%</w:t>
            </w:r>
            <w:r w:rsidRPr="006627E5">
              <w:rPr>
                <w:rFonts w:asciiTheme="majorBidi" w:eastAsia="Calibri" w:hAnsiTheme="majorBidi" w:cstheme="majorBidi"/>
                <w:iCs/>
                <w:sz w:val="20"/>
                <w:szCs w:val="20"/>
              </w:rPr>
              <w:t>)</w:t>
            </w:r>
          </w:p>
        </w:tc>
        <w:tc>
          <w:tcPr>
            <w:tcW w:w="755" w:type="pct"/>
            <w:tcBorders>
              <w:top w:val="single" w:sz="4" w:space="0" w:color="auto"/>
              <w:left w:val="single" w:sz="5" w:space="0" w:color="000000"/>
              <w:bottom w:val="single" w:sz="5" w:space="0" w:color="000000"/>
              <w:right w:val="single" w:sz="4" w:space="0" w:color="auto"/>
            </w:tcBorders>
            <w:shd w:val="clear" w:color="auto" w:fill="auto"/>
          </w:tcPr>
          <w:p w14:paraId="00CD137E" w14:textId="77777777" w:rsidR="00DA392B" w:rsidRPr="006627E5" w:rsidRDefault="00DA392B" w:rsidP="00F43BCE">
            <w:pPr>
              <w:pStyle w:val="TableParagraph"/>
              <w:ind w:left="99"/>
              <w:jc w:val="center"/>
              <w:rPr>
                <w:rFonts w:asciiTheme="majorBidi" w:eastAsia="Calibri" w:hAnsiTheme="majorBidi" w:cstheme="majorBidi"/>
                <w:iCs/>
                <w:sz w:val="20"/>
                <w:szCs w:val="20"/>
              </w:rPr>
            </w:pPr>
            <w:r w:rsidRPr="006627E5">
              <w:rPr>
                <w:rFonts w:asciiTheme="majorBidi" w:eastAsia="Calibri" w:hAnsiTheme="majorBidi" w:cstheme="majorBidi"/>
                <w:iCs/>
                <w:sz w:val="20"/>
                <w:szCs w:val="20"/>
              </w:rPr>
              <w:t>0</w:t>
            </w:r>
            <w:r w:rsidRPr="006627E5">
              <w:rPr>
                <w:rFonts w:asciiTheme="majorBidi" w:eastAsia="Calibri" w:hAnsiTheme="majorBidi" w:cstheme="majorBidi"/>
                <w:iCs/>
                <w:spacing w:val="-9"/>
                <w:sz w:val="20"/>
                <w:szCs w:val="20"/>
              </w:rPr>
              <w:t xml:space="preserve"> (</w:t>
            </w:r>
            <w:r w:rsidRPr="006627E5">
              <w:rPr>
                <w:rFonts w:asciiTheme="majorBidi" w:eastAsia="Calibri" w:hAnsiTheme="majorBidi" w:cstheme="majorBidi"/>
                <w:iCs/>
                <w:spacing w:val="-1"/>
                <w:sz w:val="20"/>
                <w:szCs w:val="20"/>
              </w:rPr>
              <w:t>0</w:t>
            </w:r>
            <w:r w:rsidRPr="006627E5">
              <w:rPr>
                <w:rFonts w:asciiTheme="majorBidi" w:eastAsia="Calibri" w:hAnsiTheme="majorBidi" w:cstheme="majorBidi"/>
                <w:iCs/>
                <w:spacing w:val="1"/>
                <w:sz w:val="20"/>
                <w:szCs w:val="20"/>
              </w:rPr>
              <w:t>%</w:t>
            </w:r>
            <w:r w:rsidRPr="006627E5">
              <w:rPr>
                <w:rFonts w:asciiTheme="majorBidi" w:eastAsia="Calibri" w:hAnsiTheme="majorBidi" w:cstheme="majorBidi"/>
                <w:iCs/>
                <w:sz w:val="20"/>
                <w:szCs w:val="20"/>
              </w:rPr>
              <w:t>)</w:t>
            </w:r>
          </w:p>
        </w:tc>
        <w:tc>
          <w:tcPr>
            <w:tcW w:w="590" w:type="pct"/>
            <w:tcBorders>
              <w:top w:val="single" w:sz="4" w:space="0" w:color="auto"/>
              <w:left w:val="single" w:sz="4" w:space="0" w:color="auto"/>
              <w:bottom w:val="single" w:sz="5" w:space="0" w:color="000000"/>
              <w:right w:val="single" w:sz="5" w:space="0" w:color="000000"/>
            </w:tcBorders>
            <w:shd w:val="clear" w:color="auto" w:fill="auto"/>
          </w:tcPr>
          <w:p w14:paraId="56716818" w14:textId="77777777" w:rsidR="00DA392B" w:rsidRPr="006627E5" w:rsidRDefault="00DA392B" w:rsidP="00F43BCE">
            <w:pPr>
              <w:pStyle w:val="TableParagraph"/>
              <w:ind w:left="99"/>
              <w:jc w:val="center"/>
              <w:rPr>
                <w:rFonts w:asciiTheme="majorBidi" w:eastAsia="Calibri" w:hAnsiTheme="majorBidi" w:cstheme="majorBidi"/>
                <w:iCs/>
                <w:sz w:val="20"/>
                <w:szCs w:val="20"/>
              </w:rPr>
            </w:pPr>
            <w:r w:rsidRPr="006627E5">
              <w:rPr>
                <w:rFonts w:asciiTheme="majorBidi" w:eastAsia="Calibri" w:hAnsiTheme="majorBidi" w:cstheme="majorBidi"/>
                <w:iCs/>
                <w:sz w:val="20"/>
                <w:szCs w:val="20"/>
              </w:rPr>
              <w:t>1</w:t>
            </w:r>
            <w:r w:rsidRPr="006627E5">
              <w:rPr>
                <w:rFonts w:asciiTheme="majorBidi" w:eastAsia="Calibri" w:hAnsiTheme="majorBidi" w:cstheme="majorBidi"/>
                <w:iCs/>
                <w:spacing w:val="-9"/>
                <w:sz w:val="20"/>
                <w:szCs w:val="20"/>
              </w:rPr>
              <w:t xml:space="preserve"> </w:t>
            </w:r>
            <w:r w:rsidRPr="006627E5">
              <w:rPr>
                <w:rFonts w:asciiTheme="majorBidi" w:eastAsia="Calibri" w:hAnsiTheme="majorBidi" w:cstheme="majorBidi"/>
                <w:iCs/>
                <w:spacing w:val="-1"/>
                <w:sz w:val="20"/>
                <w:szCs w:val="20"/>
              </w:rPr>
              <w:t>(</w:t>
            </w:r>
            <w:r w:rsidRPr="006627E5">
              <w:rPr>
                <w:rFonts w:asciiTheme="majorBidi" w:eastAsia="Calibri" w:hAnsiTheme="majorBidi" w:cstheme="majorBidi"/>
                <w:iCs/>
                <w:spacing w:val="-2"/>
                <w:sz w:val="20"/>
                <w:szCs w:val="20"/>
              </w:rPr>
              <w:t>25</w:t>
            </w:r>
            <w:r w:rsidRPr="006627E5">
              <w:rPr>
                <w:rFonts w:asciiTheme="majorBidi" w:eastAsia="Calibri" w:hAnsiTheme="majorBidi" w:cstheme="majorBidi"/>
                <w:iCs/>
                <w:spacing w:val="1"/>
                <w:sz w:val="20"/>
                <w:szCs w:val="20"/>
              </w:rPr>
              <w:t>%</w:t>
            </w:r>
            <w:r w:rsidRPr="006627E5">
              <w:rPr>
                <w:rFonts w:asciiTheme="majorBidi" w:eastAsia="Calibri" w:hAnsiTheme="majorBidi" w:cstheme="majorBidi"/>
                <w:iCs/>
                <w:sz w:val="20"/>
                <w:szCs w:val="20"/>
              </w:rPr>
              <w:t>)</w:t>
            </w:r>
          </w:p>
        </w:tc>
        <w:tc>
          <w:tcPr>
            <w:tcW w:w="515" w:type="pct"/>
            <w:vMerge w:val="restart"/>
            <w:tcBorders>
              <w:top w:val="single" w:sz="4" w:space="0" w:color="auto"/>
              <w:left w:val="single" w:sz="5" w:space="0" w:color="000000"/>
              <w:right w:val="single" w:sz="4" w:space="0" w:color="auto"/>
            </w:tcBorders>
            <w:shd w:val="clear" w:color="auto" w:fill="auto"/>
          </w:tcPr>
          <w:p w14:paraId="57B337B6" w14:textId="77777777" w:rsidR="00DA392B" w:rsidRPr="006627E5" w:rsidRDefault="00DA392B" w:rsidP="00F43BCE">
            <w:pPr>
              <w:pStyle w:val="TableParagraph"/>
              <w:ind w:left="99"/>
              <w:jc w:val="center"/>
              <w:rPr>
                <w:rFonts w:asciiTheme="majorBidi" w:eastAsia="Calibri" w:hAnsiTheme="majorBidi" w:cstheme="majorBidi"/>
                <w:iCs/>
                <w:sz w:val="20"/>
                <w:szCs w:val="20"/>
              </w:rPr>
            </w:pPr>
          </w:p>
          <w:p w14:paraId="116D2201" w14:textId="77777777" w:rsidR="00DA392B" w:rsidRPr="006627E5" w:rsidRDefault="00DA392B" w:rsidP="00F43BCE">
            <w:pPr>
              <w:pStyle w:val="TableParagraph"/>
              <w:ind w:left="99"/>
              <w:jc w:val="center"/>
              <w:rPr>
                <w:rFonts w:asciiTheme="majorBidi" w:eastAsia="Calibri" w:hAnsiTheme="majorBidi" w:cstheme="majorBidi"/>
                <w:b/>
                <w:bCs/>
                <w:iCs/>
                <w:sz w:val="20"/>
                <w:szCs w:val="20"/>
              </w:rPr>
            </w:pPr>
            <w:r w:rsidRPr="006627E5">
              <w:rPr>
                <w:rFonts w:asciiTheme="majorBidi" w:eastAsia="Calibri" w:hAnsiTheme="majorBidi" w:cstheme="majorBidi"/>
                <w:b/>
                <w:bCs/>
                <w:iCs/>
                <w:sz w:val="20"/>
                <w:szCs w:val="20"/>
                <w:highlight w:val="yellow"/>
              </w:rPr>
              <w:t>&lt;0.05*</w:t>
            </w:r>
          </w:p>
        </w:tc>
      </w:tr>
      <w:tr w:rsidR="00DA392B" w:rsidRPr="006627E5" w14:paraId="0943DA15" w14:textId="77777777" w:rsidTr="004A6CB0">
        <w:trPr>
          <w:trHeight w:hRule="exact" w:val="237"/>
        </w:trPr>
        <w:tc>
          <w:tcPr>
            <w:tcW w:w="401" w:type="pct"/>
            <w:tcBorders>
              <w:top w:val="single" w:sz="5" w:space="0" w:color="000000"/>
              <w:left w:val="single" w:sz="4" w:space="0" w:color="auto"/>
              <w:bottom w:val="single" w:sz="5" w:space="0" w:color="000000"/>
              <w:right w:val="nil"/>
            </w:tcBorders>
            <w:shd w:val="clear" w:color="auto" w:fill="auto"/>
          </w:tcPr>
          <w:p w14:paraId="750B79F5" w14:textId="77777777" w:rsidR="00DA392B" w:rsidRPr="006627E5" w:rsidRDefault="00DA392B" w:rsidP="00F43BCE">
            <w:pPr>
              <w:pStyle w:val="TableParagraph"/>
              <w:numPr>
                <w:ilvl w:val="0"/>
                <w:numId w:val="14"/>
              </w:numPr>
              <w:rPr>
                <w:rFonts w:asciiTheme="majorBidi" w:eastAsia="Symbol" w:hAnsiTheme="majorBidi" w:cstheme="majorBidi"/>
                <w:iCs/>
                <w:sz w:val="20"/>
                <w:szCs w:val="20"/>
              </w:rPr>
            </w:pPr>
          </w:p>
        </w:tc>
        <w:tc>
          <w:tcPr>
            <w:tcW w:w="1096" w:type="pct"/>
            <w:gridSpan w:val="2"/>
            <w:tcBorders>
              <w:top w:val="single" w:sz="5" w:space="0" w:color="000000"/>
              <w:left w:val="nil"/>
              <w:bottom w:val="single" w:sz="5" w:space="0" w:color="000000"/>
              <w:right w:val="single" w:sz="5" w:space="0" w:color="000000"/>
            </w:tcBorders>
            <w:shd w:val="clear" w:color="auto" w:fill="auto"/>
          </w:tcPr>
          <w:p w14:paraId="54529D72" w14:textId="77777777" w:rsidR="00DA392B" w:rsidRPr="006627E5" w:rsidRDefault="00DA392B" w:rsidP="00F43BCE">
            <w:pPr>
              <w:pStyle w:val="TableParagraph"/>
              <w:ind w:left="73"/>
              <w:rPr>
                <w:rFonts w:asciiTheme="majorBidi" w:eastAsia="Calibri" w:hAnsiTheme="majorBidi" w:cstheme="majorBidi"/>
                <w:iCs/>
                <w:sz w:val="20"/>
                <w:szCs w:val="20"/>
              </w:rPr>
            </w:pPr>
            <w:r w:rsidRPr="006627E5">
              <w:rPr>
                <w:rFonts w:asciiTheme="majorBidi" w:eastAsia="Calibri" w:hAnsiTheme="majorBidi" w:cstheme="majorBidi"/>
                <w:iCs/>
                <w:sz w:val="20"/>
                <w:szCs w:val="20"/>
              </w:rPr>
              <w:t>Grade II</w:t>
            </w:r>
          </w:p>
        </w:tc>
        <w:tc>
          <w:tcPr>
            <w:tcW w:w="896" w:type="pct"/>
            <w:tcBorders>
              <w:top w:val="single" w:sz="5" w:space="0" w:color="000000"/>
              <w:left w:val="single" w:sz="5" w:space="0" w:color="000000"/>
              <w:bottom w:val="single" w:sz="5" w:space="0" w:color="000000"/>
              <w:right w:val="single" w:sz="5" w:space="0" w:color="000000"/>
            </w:tcBorders>
            <w:shd w:val="clear" w:color="auto" w:fill="auto"/>
          </w:tcPr>
          <w:p w14:paraId="006EF88F" w14:textId="77777777" w:rsidR="00DA392B" w:rsidRPr="006627E5" w:rsidRDefault="00DA392B" w:rsidP="00F43BCE">
            <w:pPr>
              <w:pStyle w:val="TableParagraph"/>
              <w:tabs>
                <w:tab w:val="right" w:pos="1787"/>
              </w:tabs>
              <w:jc w:val="center"/>
              <w:rPr>
                <w:rFonts w:asciiTheme="majorBidi" w:eastAsia="Calibri" w:hAnsiTheme="majorBidi" w:cstheme="majorBidi"/>
                <w:iCs/>
                <w:sz w:val="20"/>
                <w:szCs w:val="20"/>
              </w:rPr>
            </w:pPr>
            <w:r w:rsidRPr="006627E5">
              <w:rPr>
                <w:rFonts w:asciiTheme="majorBidi" w:eastAsia="Calibri" w:hAnsiTheme="majorBidi" w:cstheme="majorBidi"/>
                <w:iCs/>
                <w:sz w:val="20"/>
                <w:szCs w:val="20"/>
              </w:rPr>
              <w:t>3 (10.7%)</w:t>
            </w:r>
          </w:p>
        </w:tc>
        <w:tc>
          <w:tcPr>
            <w:tcW w:w="747" w:type="pct"/>
            <w:tcBorders>
              <w:top w:val="single" w:sz="5" w:space="0" w:color="000000"/>
              <w:left w:val="single" w:sz="5" w:space="0" w:color="000000"/>
              <w:bottom w:val="single" w:sz="5" w:space="0" w:color="000000"/>
              <w:right w:val="single" w:sz="5" w:space="0" w:color="000000"/>
            </w:tcBorders>
            <w:shd w:val="clear" w:color="auto" w:fill="auto"/>
          </w:tcPr>
          <w:p w14:paraId="3C4226C5" w14:textId="77777777" w:rsidR="00DA392B" w:rsidRPr="006627E5" w:rsidRDefault="00DA392B" w:rsidP="00F43BCE">
            <w:pPr>
              <w:pStyle w:val="TableParagraph"/>
              <w:ind w:left="99"/>
              <w:jc w:val="center"/>
              <w:rPr>
                <w:rFonts w:asciiTheme="majorBidi" w:eastAsia="Calibri" w:hAnsiTheme="majorBidi" w:cstheme="majorBidi"/>
                <w:iCs/>
                <w:sz w:val="20"/>
                <w:szCs w:val="20"/>
              </w:rPr>
            </w:pPr>
            <w:r w:rsidRPr="006627E5">
              <w:rPr>
                <w:rFonts w:asciiTheme="majorBidi" w:eastAsia="Calibri" w:hAnsiTheme="majorBidi" w:cstheme="majorBidi"/>
                <w:iCs/>
                <w:sz w:val="20"/>
                <w:szCs w:val="20"/>
              </w:rPr>
              <w:t>8</w:t>
            </w:r>
            <w:r w:rsidRPr="006627E5">
              <w:rPr>
                <w:rFonts w:asciiTheme="majorBidi" w:eastAsia="Calibri" w:hAnsiTheme="majorBidi" w:cstheme="majorBidi"/>
                <w:iCs/>
                <w:spacing w:val="-9"/>
                <w:sz w:val="20"/>
                <w:szCs w:val="20"/>
              </w:rPr>
              <w:t xml:space="preserve"> </w:t>
            </w:r>
            <w:r w:rsidRPr="006627E5">
              <w:rPr>
                <w:rFonts w:asciiTheme="majorBidi" w:eastAsia="Calibri" w:hAnsiTheme="majorBidi" w:cstheme="majorBidi"/>
                <w:iCs/>
                <w:spacing w:val="-1"/>
                <w:sz w:val="20"/>
                <w:szCs w:val="20"/>
              </w:rPr>
              <w:t>(</w:t>
            </w:r>
            <w:r w:rsidRPr="006627E5">
              <w:rPr>
                <w:rFonts w:asciiTheme="majorBidi" w:eastAsia="Calibri" w:hAnsiTheme="majorBidi" w:cstheme="majorBidi"/>
                <w:iCs/>
                <w:spacing w:val="-2"/>
                <w:sz w:val="20"/>
                <w:szCs w:val="20"/>
              </w:rPr>
              <w:t>28.6</w:t>
            </w:r>
            <w:r w:rsidRPr="006627E5">
              <w:rPr>
                <w:rFonts w:asciiTheme="majorBidi" w:eastAsia="Calibri" w:hAnsiTheme="majorBidi" w:cstheme="majorBidi"/>
                <w:iCs/>
                <w:spacing w:val="1"/>
                <w:sz w:val="20"/>
                <w:szCs w:val="20"/>
              </w:rPr>
              <w:t>%</w:t>
            </w:r>
            <w:r w:rsidRPr="006627E5">
              <w:rPr>
                <w:rFonts w:asciiTheme="majorBidi" w:eastAsia="Calibri" w:hAnsiTheme="majorBidi" w:cstheme="majorBidi"/>
                <w:iCs/>
                <w:sz w:val="20"/>
                <w:szCs w:val="20"/>
              </w:rPr>
              <w:t>)</w:t>
            </w:r>
          </w:p>
        </w:tc>
        <w:tc>
          <w:tcPr>
            <w:tcW w:w="755" w:type="pct"/>
            <w:tcBorders>
              <w:top w:val="single" w:sz="5" w:space="0" w:color="000000"/>
              <w:left w:val="single" w:sz="5" w:space="0" w:color="000000"/>
              <w:bottom w:val="single" w:sz="5" w:space="0" w:color="000000"/>
              <w:right w:val="single" w:sz="4" w:space="0" w:color="auto"/>
            </w:tcBorders>
            <w:shd w:val="clear" w:color="auto" w:fill="auto"/>
          </w:tcPr>
          <w:p w14:paraId="50D61C79" w14:textId="77777777" w:rsidR="00DA392B" w:rsidRPr="006627E5" w:rsidRDefault="00DA392B" w:rsidP="00F43BCE">
            <w:pPr>
              <w:pStyle w:val="TableParagraph"/>
              <w:ind w:left="99"/>
              <w:jc w:val="center"/>
              <w:rPr>
                <w:rFonts w:asciiTheme="majorBidi" w:eastAsia="Calibri" w:hAnsiTheme="majorBidi" w:cstheme="majorBidi"/>
                <w:iCs/>
                <w:sz w:val="20"/>
                <w:szCs w:val="20"/>
              </w:rPr>
            </w:pPr>
            <w:r w:rsidRPr="006627E5">
              <w:rPr>
                <w:rFonts w:asciiTheme="majorBidi" w:eastAsia="Calibri" w:hAnsiTheme="majorBidi" w:cstheme="majorBidi"/>
                <w:iCs/>
                <w:sz w:val="20"/>
                <w:szCs w:val="20"/>
              </w:rPr>
              <w:t>6</w:t>
            </w:r>
            <w:r w:rsidRPr="006627E5">
              <w:rPr>
                <w:rFonts w:asciiTheme="majorBidi" w:eastAsia="Calibri" w:hAnsiTheme="majorBidi" w:cstheme="majorBidi"/>
                <w:iCs/>
                <w:spacing w:val="-11"/>
                <w:sz w:val="20"/>
                <w:szCs w:val="20"/>
              </w:rPr>
              <w:t xml:space="preserve"> </w:t>
            </w:r>
            <w:r w:rsidRPr="006627E5">
              <w:rPr>
                <w:rFonts w:asciiTheme="majorBidi" w:eastAsia="Calibri" w:hAnsiTheme="majorBidi" w:cstheme="majorBidi"/>
                <w:iCs/>
                <w:spacing w:val="-1"/>
                <w:sz w:val="20"/>
                <w:szCs w:val="20"/>
              </w:rPr>
              <w:t>(</w:t>
            </w:r>
            <w:r w:rsidRPr="006627E5">
              <w:rPr>
                <w:rFonts w:asciiTheme="majorBidi" w:eastAsia="Calibri" w:hAnsiTheme="majorBidi" w:cstheme="majorBidi"/>
                <w:iCs/>
                <w:spacing w:val="-2"/>
                <w:sz w:val="20"/>
                <w:szCs w:val="20"/>
              </w:rPr>
              <w:t>21.4</w:t>
            </w:r>
            <w:r w:rsidRPr="006627E5">
              <w:rPr>
                <w:rFonts w:asciiTheme="majorBidi" w:eastAsia="Calibri" w:hAnsiTheme="majorBidi" w:cstheme="majorBidi"/>
                <w:iCs/>
                <w:spacing w:val="1"/>
                <w:sz w:val="20"/>
                <w:szCs w:val="20"/>
              </w:rPr>
              <w:t>%</w:t>
            </w:r>
            <w:r w:rsidRPr="006627E5">
              <w:rPr>
                <w:rFonts w:asciiTheme="majorBidi" w:eastAsia="Calibri" w:hAnsiTheme="majorBidi" w:cstheme="majorBidi"/>
                <w:iCs/>
                <w:sz w:val="20"/>
                <w:szCs w:val="20"/>
              </w:rPr>
              <w:t>)</w:t>
            </w:r>
          </w:p>
        </w:tc>
        <w:tc>
          <w:tcPr>
            <w:tcW w:w="590" w:type="pct"/>
            <w:tcBorders>
              <w:top w:val="single" w:sz="5" w:space="0" w:color="000000"/>
              <w:left w:val="single" w:sz="4" w:space="0" w:color="auto"/>
              <w:bottom w:val="single" w:sz="5" w:space="0" w:color="000000"/>
              <w:right w:val="single" w:sz="5" w:space="0" w:color="000000"/>
            </w:tcBorders>
            <w:shd w:val="clear" w:color="auto" w:fill="auto"/>
          </w:tcPr>
          <w:p w14:paraId="410F2925" w14:textId="77777777" w:rsidR="00DA392B" w:rsidRPr="006627E5" w:rsidRDefault="00DA392B" w:rsidP="00F43BCE">
            <w:pPr>
              <w:pStyle w:val="TableParagraph"/>
              <w:ind w:left="99"/>
              <w:jc w:val="center"/>
              <w:rPr>
                <w:rFonts w:asciiTheme="majorBidi" w:eastAsia="Calibri" w:hAnsiTheme="majorBidi" w:cstheme="majorBidi"/>
                <w:iCs/>
                <w:sz w:val="20"/>
                <w:szCs w:val="20"/>
              </w:rPr>
            </w:pPr>
            <w:r w:rsidRPr="006627E5">
              <w:rPr>
                <w:rFonts w:asciiTheme="majorBidi" w:eastAsia="Calibri" w:hAnsiTheme="majorBidi" w:cstheme="majorBidi"/>
                <w:iCs/>
                <w:sz w:val="20"/>
                <w:szCs w:val="20"/>
              </w:rPr>
              <w:t>11</w:t>
            </w:r>
            <w:r w:rsidRPr="006627E5">
              <w:rPr>
                <w:rFonts w:asciiTheme="majorBidi" w:eastAsia="Calibri" w:hAnsiTheme="majorBidi" w:cstheme="majorBidi"/>
                <w:iCs/>
                <w:spacing w:val="-11"/>
                <w:sz w:val="20"/>
                <w:szCs w:val="20"/>
              </w:rPr>
              <w:t xml:space="preserve"> </w:t>
            </w:r>
            <w:r w:rsidRPr="006627E5">
              <w:rPr>
                <w:rFonts w:asciiTheme="majorBidi" w:eastAsia="Calibri" w:hAnsiTheme="majorBidi" w:cstheme="majorBidi"/>
                <w:iCs/>
                <w:spacing w:val="-1"/>
                <w:sz w:val="20"/>
                <w:szCs w:val="20"/>
              </w:rPr>
              <w:t>(</w:t>
            </w:r>
            <w:r w:rsidRPr="006627E5">
              <w:rPr>
                <w:rFonts w:asciiTheme="majorBidi" w:eastAsia="Calibri" w:hAnsiTheme="majorBidi" w:cstheme="majorBidi"/>
                <w:iCs/>
                <w:spacing w:val="-2"/>
                <w:sz w:val="20"/>
                <w:szCs w:val="20"/>
              </w:rPr>
              <w:t>39.3</w:t>
            </w:r>
            <w:r w:rsidRPr="006627E5">
              <w:rPr>
                <w:rFonts w:asciiTheme="majorBidi" w:eastAsia="Calibri" w:hAnsiTheme="majorBidi" w:cstheme="majorBidi"/>
                <w:iCs/>
                <w:spacing w:val="1"/>
                <w:sz w:val="20"/>
                <w:szCs w:val="20"/>
              </w:rPr>
              <w:t>%</w:t>
            </w:r>
            <w:r w:rsidRPr="006627E5">
              <w:rPr>
                <w:rFonts w:asciiTheme="majorBidi" w:eastAsia="Calibri" w:hAnsiTheme="majorBidi" w:cstheme="majorBidi"/>
                <w:iCs/>
                <w:sz w:val="20"/>
                <w:szCs w:val="20"/>
              </w:rPr>
              <w:t>)</w:t>
            </w:r>
          </w:p>
        </w:tc>
        <w:tc>
          <w:tcPr>
            <w:tcW w:w="515" w:type="pct"/>
            <w:vMerge/>
            <w:tcBorders>
              <w:left w:val="single" w:sz="5" w:space="0" w:color="000000"/>
              <w:right w:val="single" w:sz="4" w:space="0" w:color="auto"/>
            </w:tcBorders>
            <w:shd w:val="clear" w:color="auto" w:fill="auto"/>
          </w:tcPr>
          <w:p w14:paraId="7DAA4C73" w14:textId="77777777" w:rsidR="00DA392B" w:rsidRPr="006627E5" w:rsidRDefault="00DA392B" w:rsidP="00F43BCE">
            <w:pPr>
              <w:pStyle w:val="TableParagraph"/>
              <w:ind w:left="99"/>
              <w:jc w:val="center"/>
              <w:rPr>
                <w:rFonts w:asciiTheme="majorBidi" w:eastAsia="Calibri" w:hAnsiTheme="majorBidi" w:cstheme="majorBidi"/>
                <w:iCs/>
                <w:sz w:val="20"/>
                <w:szCs w:val="20"/>
              </w:rPr>
            </w:pPr>
          </w:p>
        </w:tc>
      </w:tr>
      <w:tr w:rsidR="00DA392B" w:rsidRPr="006627E5" w14:paraId="706D308A" w14:textId="77777777" w:rsidTr="004A6CB0">
        <w:trPr>
          <w:trHeight w:hRule="exact" w:val="237"/>
        </w:trPr>
        <w:tc>
          <w:tcPr>
            <w:tcW w:w="401" w:type="pct"/>
            <w:tcBorders>
              <w:top w:val="single" w:sz="5" w:space="0" w:color="000000"/>
              <w:left w:val="single" w:sz="4" w:space="0" w:color="auto"/>
              <w:bottom w:val="single" w:sz="5" w:space="0" w:color="000000"/>
              <w:right w:val="nil"/>
            </w:tcBorders>
            <w:shd w:val="clear" w:color="auto" w:fill="auto"/>
          </w:tcPr>
          <w:p w14:paraId="0B120650" w14:textId="77777777" w:rsidR="00DA392B" w:rsidRPr="006627E5" w:rsidRDefault="00DA392B" w:rsidP="00F43BCE">
            <w:pPr>
              <w:pStyle w:val="TableParagraph"/>
              <w:numPr>
                <w:ilvl w:val="0"/>
                <w:numId w:val="14"/>
              </w:numPr>
              <w:rPr>
                <w:rFonts w:asciiTheme="majorBidi" w:eastAsia="Symbol" w:hAnsiTheme="majorBidi" w:cstheme="majorBidi"/>
                <w:iCs/>
                <w:sz w:val="20"/>
                <w:szCs w:val="20"/>
              </w:rPr>
            </w:pPr>
            <w:r w:rsidRPr="006627E5">
              <w:rPr>
                <w:rFonts w:asciiTheme="majorBidi" w:eastAsia="Symbol" w:hAnsiTheme="majorBidi" w:cstheme="majorBidi"/>
                <w:iCs/>
                <w:sz w:val="20"/>
                <w:szCs w:val="20"/>
              </w:rPr>
              <w:t></w:t>
            </w:r>
            <w:r w:rsidRPr="006627E5">
              <w:rPr>
                <w:rFonts w:asciiTheme="majorBidi" w:eastAsia="Symbol" w:hAnsiTheme="majorBidi" w:cstheme="majorBidi"/>
                <w:iCs/>
                <w:sz w:val="20"/>
                <w:szCs w:val="20"/>
              </w:rPr>
              <w:t></w:t>
            </w:r>
            <w:r w:rsidRPr="006627E5">
              <w:rPr>
                <w:rFonts w:asciiTheme="majorBidi" w:eastAsia="Symbol" w:hAnsiTheme="majorBidi" w:cstheme="majorBidi"/>
                <w:iCs/>
                <w:sz w:val="20"/>
                <w:szCs w:val="20"/>
              </w:rPr>
              <w:t></w:t>
            </w:r>
            <w:r w:rsidRPr="006627E5">
              <w:rPr>
                <w:rFonts w:asciiTheme="majorBidi" w:eastAsia="Symbol" w:hAnsiTheme="majorBidi" w:cstheme="majorBidi"/>
                <w:iCs/>
                <w:sz w:val="20"/>
                <w:szCs w:val="20"/>
              </w:rPr>
              <w:t></w:t>
            </w:r>
            <w:r w:rsidRPr="006627E5">
              <w:rPr>
                <w:rFonts w:asciiTheme="majorBidi" w:eastAsia="Symbol" w:hAnsiTheme="majorBidi" w:cstheme="majorBidi"/>
                <w:iCs/>
                <w:sz w:val="20"/>
                <w:szCs w:val="20"/>
              </w:rPr>
              <w:t></w:t>
            </w:r>
            <w:r w:rsidRPr="006627E5">
              <w:rPr>
                <w:rFonts w:asciiTheme="majorBidi" w:eastAsia="Symbol" w:hAnsiTheme="majorBidi" w:cstheme="majorBidi"/>
                <w:iCs/>
                <w:sz w:val="20"/>
                <w:szCs w:val="20"/>
              </w:rPr>
              <w:t></w:t>
            </w:r>
            <w:r w:rsidRPr="006627E5">
              <w:rPr>
                <w:rFonts w:asciiTheme="majorBidi" w:eastAsia="Symbol" w:hAnsiTheme="majorBidi" w:cstheme="majorBidi"/>
                <w:iCs/>
                <w:sz w:val="20"/>
                <w:szCs w:val="20"/>
              </w:rPr>
              <w:t></w:t>
            </w:r>
            <w:r w:rsidRPr="006627E5">
              <w:rPr>
                <w:rFonts w:asciiTheme="majorBidi" w:eastAsia="Symbol" w:hAnsiTheme="majorBidi" w:cstheme="majorBidi"/>
                <w:iCs/>
                <w:sz w:val="20"/>
                <w:szCs w:val="20"/>
              </w:rPr>
              <w:t></w:t>
            </w:r>
            <w:r w:rsidRPr="006627E5">
              <w:rPr>
                <w:rFonts w:asciiTheme="majorBidi" w:eastAsia="Symbol" w:hAnsiTheme="majorBidi" w:cstheme="majorBidi"/>
                <w:iCs/>
                <w:sz w:val="20"/>
                <w:szCs w:val="20"/>
              </w:rPr>
              <w:t></w:t>
            </w:r>
          </w:p>
        </w:tc>
        <w:tc>
          <w:tcPr>
            <w:tcW w:w="1096" w:type="pct"/>
            <w:gridSpan w:val="2"/>
            <w:tcBorders>
              <w:top w:val="single" w:sz="5" w:space="0" w:color="000000"/>
              <w:left w:val="nil"/>
              <w:bottom w:val="single" w:sz="5" w:space="0" w:color="000000"/>
              <w:right w:val="single" w:sz="5" w:space="0" w:color="000000"/>
            </w:tcBorders>
            <w:shd w:val="clear" w:color="auto" w:fill="auto"/>
          </w:tcPr>
          <w:p w14:paraId="4D88E4C2" w14:textId="77777777" w:rsidR="00DA392B" w:rsidRPr="006627E5" w:rsidRDefault="00DA392B" w:rsidP="00F43BCE">
            <w:pPr>
              <w:pStyle w:val="TableParagraph"/>
              <w:ind w:left="73"/>
              <w:rPr>
                <w:rFonts w:asciiTheme="majorBidi" w:eastAsia="Calibri" w:hAnsiTheme="majorBidi" w:cstheme="majorBidi"/>
                <w:iCs/>
                <w:sz w:val="20"/>
                <w:szCs w:val="20"/>
              </w:rPr>
            </w:pPr>
            <w:r w:rsidRPr="006627E5">
              <w:rPr>
                <w:rFonts w:asciiTheme="majorBidi" w:eastAsia="Calibri" w:hAnsiTheme="majorBidi" w:cstheme="majorBidi"/>
                <w:iCs/>
                <w:sz w:val="20"/>
                <w:szCs w:val="20"/>
              </w:rPr>
              <w:t>Grade III</w:t>
            </w:r>
          </w:p>
        </w:tc>
        <w:tc>
          <w:tcPr>
            <w:tcW w:w="896" w:type="pct"/>
            <w:tcBorders>
              <w:top w:val="single" w:sz="5" w:space="0" w:color="000000"/>
              <w:left w:val="single" w:sz="5" w:space="0" w:color="000000"/>
              <w:bottom w:val="single" w:sz="5" w:space="0" w:color="000000"/>
              <w:right w:val="single" w:sz="5" w:space="0" w:color="000000"/>
            </w:tcBorders>
            <w:shd w:val="clear" w:color="auto" w:fill="auto"/>
          </w:tcPr>
          <w:p w14:paraId="17BCBB13" w14:textId="77777777" w:rsidR="00DA392B" w:rsidRPr="006627E5" w:rsidRDefault="00DA392B" w:rsidP="00F43BCE">
            <w:pPr>
              <w:pStyle w:val="TableParagraph"/>
              <w:tabs>
                <w:tab w:val="right" w:pos="1787"/>
              </w:tabs>
              <w:jc w:val="center"/>
              <w:rPr>
                <w:rFonts w:asciiTheme="majorBidi" w:eastAsia="Calibri" w:hAnsiTheme="majorBidi" w:cstheme="majorBidi"/>
                <w:iCs/>
                <w:sz w:val="20"/>
                <w:szCs w:val="20"/>
              </w:rPr>
            </w:pPr>
            <w:r w:rsidRPr="006627E5">
              <w:rPr>
                <w:rFonts w:asciiTheme="majorBidi" w:eastAsia="Calibri" w:hAnsiTheme="majorBidi" w:cstheme="majorBidi"/>
                <w:iCs/>
                <w:sz w:val="20"/>
                <w:szCs w:val="20"/>
              </w:rPr>
              <w:t>2 (11.1%)</w:t>
            </w:r>
          </w:p>
        </w:tc>
        <w:tc>
          <w:tcPr>
            <w:tcW w:w="747" w:type="pct"/>
            <w:tcBorders>
              <w:top w:val="single" w:sz="5" w:space="0" w:color="000000"/>
              <w:left w:val="single" w:sz="5" w:space="0" w:color="000000"/>
              <w:bottom w:val="single" w:sz="5" w:space="0" w:color="000000"/>
              <w:right w:val="single" w:sz="5" w:space="0" w:color="000000"/>
            </w:tcBorders>
            <w:shd w:val="clear" w:color="auto" w:fill="auto"/>
          </w:tcPr>
          <w:p w14:paraId="3E617E27" w14:textId="77777777" w:rsidR="00DA392B" w:rsidRPr="006627E5" w:rsidRDefault="00DA392B" w:rsidP="00F43BCE">
            <w:pPr>
              <w:pStyle w:val="TableParagraph"/>
              <w:ind w:left="99"/>
              <w:jc w:val="center"/>
              <w:rPr>
                <w:rFonts w:asciiTheme="majorBidi" w:eastAsia="Calibri" w:hAnsiTheme="majorBidi" w:cstheme="majorBidi"/>
                <w:iCs/>
                <w:sz w:val="20"/>
                <w:szCs w:val="20"/>
              </w:rPr>
            </w:pPr>
            <w:r w:rsidRPr="006627E5">
              <w:rPr>
                <w:rFonts w:asciiTheme="majorBidi" w:eastAsia="Calibri" w:hAnsiTheme="majorBidi" w:cstheme="majorBidi"/>
                <w:iCs/>
                <w:sz w:val="20"/>
                <w:szCs w:val="20"/>
              </w:rPr>
              <w:t>0 (0%)</w:t>
            </w:r>
          </w:p>
        </w:tc>
        <w:tc>
          <w:tcPr>
            <w:tcW w:w="755" w:type="pct"/>
            <w:tcBorders>
              <w:top w:val="single" w:sz="5" w:space="0" w:color="000000"/>
              <w:left w:val="single" w:sz="5" w:space="0" w:color="000000"/>
              <w:bottom w:val="single" w:sz="5" w:space="0" w:color="000000"/>
              <w:right w:val="single" w:sz="4" w:space="0" w:color="auto"/>
            </w:tcBorders>
            <w:shd w:val="clear" w:color="auto" w:fill="auto"/>
          </w:tcPr>
          <w:p w14:paraId="3D316520" w14:textId="77777777" w:rsidR="00DA392B" w:rsidRPr="006627E5" w:rsidRDefault="00DA392B" w:rsidP="00F43BCE">
            <w:pPr>
              <w:pStyle w:val="TableParagraph"/>
              <w:ind w:left="99"/>
              <w:jc w:val="center"/>
              <w:rPr>
                <w:rFonts w:asciiTheme="majorBidi" w:eastAsia="Calibri" w:hAnsiTheme="majorBidi" w:cstheme="majorBidi"/>
                <w:iCs/>
                <w:sz w:val="20"/>
                <w:szCs w:val="20"/>
              </w:rPr>
            </w:pPr>
            <w:r w:rsidRPr="006627E5">
              <w:rPr>
                <w:rFonts w:asciiTheme="majorBidi" w:eastAsia="Calibri" w:hAnsiTheme="majorBidi" w:cstheme="majorBidi"/>
                <w:iCs/>
                <w:sz w:val="20"/>
                <w:szCs w:val="20"/>
              </w:rPr>
              <w:t>2 (11.1%)</w:t>
            </w:r>
          </w:p>
        </w:tc>
        <w:tc>
          <w:tcPr>
            <w:tcW w:w="590" w:type="pct"/>
            <w:tcBorders>
              <w:top w:val="single" w:sz="5" w:space="0" w:color="000000"/>
              <w:left w:val="single" w:sz="4" w:space="0" w:color="auto"/>
              <w:bottom w:val="single" w:sz="5" w:space="0" w:color="000000"/>
              <w:right w:val="single" w:sz="5" w:space="0" w:color="000000"/>
            </w:tcBorders>
            <w:shd w:val="clear" w:color="auto" w:fill="auto"/>
          </w:tcPr>
          <w:p w14:paraId="2B0156FD" w14:textId="77777777" w:rsidR="00DA392B" w:rsidRPr="006627E5" w:rsidRDefault="00DA392B" w:rsidP="00F43BCE">
            <w:pPr>
              <w:pStyle w:val="TableParagraph"/>
              <w:ind w:left="99"/>
              <w:jc w:val="center"/>
              <w:rPr>
                <w:rFonts w:asciiTheme="majorBidi" w:eastAsia="Calibri" w:hAnsiTheme="majorBidi" w:cstheme="majorBidi"/>
                <w:iCs/>
                <w:sz w:val="20"/>
                <w:szCs w:val="20"/>
              </w:rPr>
            </w:pPr>
            <w:r w:rsidRPr="006627E5">
              <w:rPr>
                <w:rFonts w:asciiTheme="majorBidi" w:eastAsia="Calibri" w:hAnsiTheme="majorBidi" w:cstheme="majorBidi"/>
                <w:iCs/>
                <w:sz w:val="20"/>
                <w:szCs w:val="20"/>
              </w:rPr>
              <w:t>14 (77.8%)</w:t>
            </w:r>
          </w:p>
        </w:tc>
        <w:tc>
          <w:tcPr>
            <w:tcW w:w="515" w:type="pct"/>
            <w:vMerge/>
            <w:tcBorders>
              <w:left w:val="single" w:sz="5" w:space="0" w:color="000000"/>
              <w:bottom w:val="single" w:sz="5" w:space="0" w:color="000000"/>
              <w:right w:val="single" w:sz="4" w:space="0" w:color="auto"/>
            </w:tcBorders>
            <w:shd w:val="clear" w:color="auto" w:fill="auto"/>
          </w:tcPr>
          <w:p w14:paraId="6D7303FF" w14:textId="77777777" w:rsidR="00DA392B" w:rsidRPr="006627E5" w:rsidRDefault="00DA392B" w:rsidP="00F43BCE">
            <w:pPr>
              <w:pStyle w:val="TableParagraph"/>
              <w:ind w:left="99"/>
              <w:jc w:val="center"/>
              <w:rPr>
                <w:rFonts w:asciiTheme="majorBidi" w:eastAsia="Calibri" w:hAnsiTheme="majorBidi" w:cstheme="majorBidi"/>
                <w:iCs/>
                <w:sz w:val="20"/>
                <w:szCs w:val="20"/>
              </w:rPr>
            </w:pPr>
          </w:p>
        </w:tc>
      </w:tr>
      <w:tr w:rsidR="00DA392B" w:rsidRPr="006627E5" w14:paraId="1FC91964" w14:textId="77777777" w:rsidTr="00DA392B">
        <w:trPr>
          <w:gridAfter w:val="2"/>
          <w:wAfter w:w="1105" w:type="pct"/>
          <w:trHeight w:hRule="exact" w:val="225"/>
        </w:trPr>
        <w:tc>
          <w:tcPr>
            <w:tcW w:w="401" w:type="pct"/>
            <w:tcBorders>
              <w:top w:val="single" w:sz="5" w:space="0" w:color="000000"/>
              <w:left w:val="single" w:sz="4" w:space="0" w:color="auto"/>
              <w:bottom w:val="single" w:sz="5" w:space="0" w:color="000000"/>
              <w:right w:val="nil"/>
            </w:tcBorders>
            <w:shd w:val="clear" w:color="auto" w:fill="auto"/>
          </w:tcPr>
          <w:p w14:paraId="27EC1558" w14:textId="77777777" w:rsidR="00DA392B" w:rsidRPr="006627E5" w:rsidRDefault="00DA392B" w:rsidP="00F43BCE">
            <w:pPr>
              <w:pStyle w:val="TableParagraph"/>
              <w:rPr>
                <w:rFonts w:asciiTheme="majorBidi" w:eastAsia="Symbol" w:hAnsiTheme="majorBidi" w:cstheme="majorBidi"/>
                <w:b/>
                <w:bCs/>
                <w:iCs/>
                <w:sz w:val="20"/>
                <w:szCs w:val="20"/>
              </w:rPr>
            </w:pPr>
            <w:r w:rsidRPr="006627E5">
              <w:rPr>
                <w:rFonts w:asciiTheme="majorBidi" w:eastAsia="Symbol" w:hAnsiTheme="majorBidi" w:cstheme="majorBidi"/>
                <w:iCs/>
                <w:sz w:val="20"/>
                <w:szCs w:val="20"/>
              </w:rPr>
              <w:t xml:space="preserve">  </w:t>
            </w:r>
            <w:r w:rsidRPr="006627E5">
              <w:rPr>
                <w:rFonts w:asciiTheme="majorBidi" w:eastAsia="Symbol" w:hAnsiTheme="majorBidi" w:cstheme="majorBidi"/>
                <w:b/>
                <w:bCs/>
                <w:iCs/>
                <w:sz w:val="20"/>
                <w:szCs w:val="20"/>
              </w:rPr>
              <w:t>DCIS</w:t>
            </w:r>
          </w:p>
        </w:tc>
        <w:tc>
          <w:tcPr>
            <w:tcW w:w="3494" w:type="pct"/>
            <w:gridSpan w:val="5"/>
            <w:tcBorders>
              <w:top w:val="single" w:sz="5" w:space="0" w:color="000000"/>
              <w:left w:val="nil"/>
              <w:bottom w:val="single" w:sz="5" w:space="0" w:color="000000"/>
              <w:right w:val="single" w:sz="4" w:space="0" w:color="auto"/>
            </w:tcBorders>
            <w:shd w:val="clear" w:color="auto" w:fill="auto"/>
          </w:tcPr>
          <w:p w14:paraId="26FBAA83" w14:textId="77777777" w:rsidR="00DA392B" w:rsidRPr="006627E5" w:rsidRDefault="00DA392B" w:rsidP="00F43BCE">
            <w:pPr>
              <w:pStyle w:val="TableParagraph"/>
              <w:tabs>
                <w:tab w:val="left" w:pos="1485"/>
              </w:tabs>
              <w:rPr>
                <w:rFonts w:asciiTheme="majorBidi" w:eastAsia="Calibri" w:hAnsiTheme="majorBidi" w:cstheme="majorBidi"/>
                <w:iCs/>
                <w:sz w:val="20"/>
                <w:szCs w:val="20"/>
              </w:rPr>
            </w:pPr>
          </w:p>
        </w:tc>
      </w:tr>
      <w:tr w:rsidR="00DA392B" w:rsidRPr="006627E5" w14:paraId="0810C142" w14:textId="77777777" w:rsidTr="004A6CB0">
        <w:trPr>
          <w:trHeight w:hRule="exact" w:val="261"/>
        </w:trPr>
        <w:tc>
          <w:tcPr>
            <w:tcW w:w="401" w:type="pct"/>
            <w:tcBorders>
              <w:top w:val="single" w:sz="4" w:space="0" w:color="auto"/>
              <w:left w:val="single" w:sz="4" w:space="0" w:color="auto"/>
              <w:bottom w:val="single" w:sz="5" w:space="0" w:color="000000"/>
              <w:right w:val="nil"/>
            </w:tcBorders>
            <w:shd w:val="clear" w:color="auto" w:fill="auto"/>
          </w:tcPr>
          <w:p w14:paraId="00DFD4D8" w14:textId="77777777" w:rsidR="00DA392B" w:rsidRPr="006627E5" w:rsidRDefault="00DA392B" w:rsidP="00F43BCE">
            <w:pPr>
              <w:pStyle w:val="TableParagraph"/>
              <w:numPr>
                <w:ilvl w:val="0"/>
                <w:numId w:val="14"/>
              </w:numPr>
              <w:rPr>
                <w:rFonts w:asciiTheme="majorBidi" w:eastAsia="Symbol" w:hAnsiTheme="majorBidi" w:cstheme="majorBidi"/>
                <w:iCs/>
                <w:sz w:val="20"/>
                <w:szCs w:val="20"/>
              </w:rPr>
            </w:pPr>
          </w:p>
        </w:tc>
        <w:tc>
          <w:tcPr>
            <w:tcW w:w="1096" w:type="pct"/>
            <w:gridSpan w:val="2"/>
            <w:tcBorders>
              <w:top w:val="single" w:sz="4" w:space="0" w:color="auto"/>
              <w:left w:val="nil"/>
              <w:bottom w:val="single" w:sz="5" w:space="0" w:color="000000"/>
              <w:right w:val="single" w:sz="5" w:space="0" w:color="000000"/>
            </w:tcBorders>
            <w:shd w:val="clear" w:color="auto" w:fill="auto"/>
          </w:tcPr>
          <w:p w14:paraId="25F508D5" w14:textId="77777777" w:rsidR="00DA392B" w:rsidRPr="006627E5" w:rsidRDefault="00DA392B" w:rsidP="00F43BCE">
            <w:pPr>
              <w:pStyle w:val="TableParagraph"/>
              <w:ind w:left="73"/>
              <w:rPr>
                <w:rFonts w:asciiTheme="majorBidi" w:eastAsia="Calibri" w:hAnsiTheme="majorBidi" w:cstheme="majorBidi"/>
                <w:iCs/>
                <w:sz w:val="20"/>
                <w:szCs w:val="20"/>
              </w:rPr>
            </w:pPr>
            <w:r w:rsidRPr="006627E5">
              <w:rPr>
                <w:rFonts w:asciiTheme="majorBidi" w:eastAsia="Calibri" w:hAnsiTheme="majorBidi" w:cstheme="majorBidi"/>
                <w:iCs/>
                <w:sz w:val="20"/>
                <w:szCs w:val="20"/>
              </w:rPr>
              <w:t>Present</w:t>
            </w:r>
          </w:p>
        </w:tc>
        <w:tc>
          <w:tcPr>
            <w:tcW w:w="896" w:type="pct"/>
            <w:tcBorders>
              <w:top w:val="single" w:sz="4" w:space="0" w:color="auto"/>
              <w:left w:val="single" w:sz="5" w:space="0" w:color="000000"/>
              <w:bottom w:val="single" w:sz="5" w:space="0" w:color="000000"/>
              <w:right w:val="single" w:sz="5" w:space="0" w:color="000000"/>
            </w:tcBorders>
            <w:shd w:val="clear" w:color="auto" w:fill="auto"/>
          </w:tcPr>
          <w:p w14:paraId="4460AD38" w14:textId="77777777" w:rsidR="00DA392B" w:rsidRPr="006627E5" w:rsidRDefault="00DA392B" w:rsidP="00F43BCE">
            <w:pPr>
              <w:pStyle w:val="TableParagraph"/>
              <w:tabs>
                <w:tab w:val="right" w:pos="1787"/>
              </w:tabs>
              <w:jc w:val="center"/>
              <w:rPr>
                <w:rFonts w:asciiTheme="majorBidi" w:eastAsia="Calibri" w:hAnsiTheme="majorBidi" w:cstheme="majorBidi"/>
                <w:iCs/>
                <w:sz w:val="20"/>
                <w:szCs w:val="20"/>
              </w:rPr>
            </w:pPr>
            <w:r w:rsidRPr="006627E5">
              <w:rPr>
                <w:rFonts w:asciiTheme="majorBidi" w:eastAsia="Calibri" w:hAnsiTheme="majorBidi" w:cstheme="majorBidi"/>
                <w:iCs/>
                <w:sz w:val="20"/>
                <w:szCs w:val="20"/>
              </w:rPr>
              <w:t>0 (0%)</w:t>
            </w:r>
          </w:p>
        </w:tc>
        <w:tc>
          <w:tcPr>
            <w:tcW w:w="747" w:type="pct"/>
            <w:tcBorders>
              <w:top w:val="single" w:sz="4" w:space="0" w:color="auto"/>
              <w:left w:val="single" w:sz="5" w:space="0" w:color="000000"/>
              <w:bottom w:val="single" w:sz="5" w:space="0" w:color="000000"/>
              <w:right w:val="single" w:sz="5" w:space="0" w:color="000000"/>
            </w:tcBorders>
            <w:shd w:val="clear" w:color="auto" w:fill="auto"/>
          </w:tcPr>
          <w:p w14:paraId="4BE21A84" w14:textId="77777777" w:rsidR="00DA392B" w:rsidRPr="006627E5" w:rsidRDefault="00DA392B" w:rsidP="00F43BCE">
            <w:pPr>
              <w:pStyle w:val="TableParagraph"/>
              <w:ind w:left="99"/>
              <w:jc w:val="center"/>
              <w:rPr>
                <w:rFonts w:asciiTheme="majorBidi" w:eastAsia="Calibri" w:hAnsiTheme="majorBidi" w:cstheme="majorBidi"/>
                <w:iCs/>
                <w:sz w:val="20"/>
                <w:szCs w:val="20"/>
              </w:rPr>
            </w:pPr>
            <w:r w:rsidRPr="006627E5">
              <w:rPr>
                <w:rFonts w:asciiTheme="majorBidi" w:eastAsia="Calibri" w:hAnsiTheme="majorBidi" w:cstheme="majorBidi"/>
                <w:iCs/>
                <w:sz w:val="20"/>
                <w:szCs w:val="20"/>
              </w:rPr>
              <w:t>4 (20%)</w:t>
            </w:r>
          </w:p>
        </w:tc>
        <w:tc>
          <w:tcPr>
            <w:tcW w:w="755" w:type="pct"/>
            <w:tcBorders>
              <w:top w:val="single" w:sz="4" w:space="0" w:color="auto"/>
              <w:left w:val="single" w:sz="5" w:space="0" w:color="000000"/>
              <w:bottom w:val="single" w:sz="5" w:space="0" w:color="000000"/>
              <w:right w:val="single" w:sz="4" w:space="0" w:color="auto"/>
            </w:tcBorders>
            <w:shd w:val="clear" w:color="auto" w:fill="auto"/>
          </w:tcPr>
          <w:p w14:paraId="3C2021F4" w14:textId="77777777" w:rsidR="00DA392B" w:rsidRPr="006627E5" w:rsidRDefault="00DA392B" w:rsidP="00F43BCE">
            <w:pPr>
              <w:pStyle w:val="TableParagraph"/>
              <w:ind w:left="99"/>
              <w:jc w:val="center"/>
              <w:rPr>
                <w:rFonts w:asciiTheme="majorBidi" w:eastAsia="Calibri" w:hAnsiTheme="majorBidi" w:cstheme="majorBidi"/>
                <w:iCs/>
                <w:sz w:val="20"/>
                <w:szCs w:val="20"/>
              </w:rPr>
            </w:pPr>
            <w:r w:rsidRPr="006627E5">
              <w:rPr>
                <w:rFonts w:asciiTheme="majorBidi" w:eastAsia="Calibri" w:hAnsiTheme="majorBidi" w:cstheme="majorBidi"/>
                <w:iCs/>
                <w:sz w:val="20"/>
                <w:szCs w:val="20"/>
              </w:rPr>
              <w:t>3 (15%)</w:t>
            </w:r>
          </w:p>
        </w:tc>
        <w:tc>
          <w:tcPr>
            <w:tcW w:w="590" w:type="pct"/>
            <w:tcBorders>
              <w:top w:val="single" w:sz="4" w:space="0" w:color="auto"/>
              <w:left w:val="single" w:sz="4" w:space="0" w:color="auto"/>
              <w:bottom w:val="single" w:sz="5" w:space="0" w:color="000000"/>
              <w:right w:val="single" w:sz="5" w:space="0" w:color="000000"/>
            </w:tcBorders>
            <w:shd w:val="clear" w:color="auto" w:fill="auto"/>
          </w:tcPr>
          <w:p w14:paraId="37C36BFA" w14:textId="77777777" w:rsidR="00DA392B" w:rsidRPr="006627E5" w:rsidRDefault="00DA392B" w:rsidP="00F43BCE">
            <w:pPr>
              <w:pStyle w:val="TableParagraph"/>
              <w:ind w:left="99"/>
              <w:jc w:val="center"/>
              <w:rPr>
                <w:rFonts w:asciiTheme="majorBidi" w:eastAsia="Calibri" w:hAnsiTheme="majorBidi" w:cstheme="majorBidi"/>
                <w:iCs/>
                <w:sz w:val="20"/>
                <w:szCs w:val="20"/>
              </w:rPr>
            </w:pPr>
            <w:r w:rsidRPr="006627E5">
              <w:rPr>
                <w:rFonts w:asciiTheme="majorBidi" w:eastAsia="Calibri" w:hAnsiTheme="majorBidi" w:cstheme="majorBidi"/>
                <w:iCs/>
                <w:sz w:val="20"/>
                <w:szCs w:val="20"/>
              </w:rPr>
              <w:t>13 (65%)</w:t>
            </w:r>
          </w:p>
        </w:tc>
        <w:tc>
          <w:tcPr>
            <w:tcW w:w="515" w:type="pct"/>
            <w:vMerge w:val="restart"/>
            <w:tcBorders>
              <w:top w:val="single" w:sz="4" w:space="0" w:color="auto"/>
              <w:left w:val="single" w:sz="5" w:space="0" w:color="000000"/>
              <w:right w:val="single" w:sz="4" w:space="0" w:color="auto"/>
            </w:tcBorders>
            <w:shd w:val="clear" w:color="auto" w:fill="auto"/>
          </w:tcPr>
          <w:p w14:paraId="5F122398" w14:textId="77777777" w:rsidR="00DA392B" w:rsidRPr="006627E5" w:rsidRDefault="00DA392B" w:rsidP="00F43BCE">
            <w:pPr>
              <w:pStyle w:val="TableParagraph"/>
              <w:ind w:left="99"/>
              <w:jc w:val="center"/>
              <w:rPr>
                <w:rFonts w:asciiTheme="majorBidi" w:eastAsia="Calibri" w:hAnsiTheme="majorBidi" w:cstheme="majorBidi"/>
                <w:b/>
                <w:bCs/>
                <w:iCs/>
                <w:sz w:val="20"/>
                <w:szCs w:val="20"/>
              </w:rPr>
            </w:pPr>
          </w:p>
          <w:p w14:paraId="55EC6CE3" w14:textId="77777777" w:rsidR="00DA392B" w:rsidRPr="006627E5" w:rsidRDefault="00DA392B" w:rsidP="00F43BCE">
            <w:pPr>
              <w:pStyle w:val="TableParagraph"/>
              <w:ind w:left="99"/>
              <w:jc w:val="center"/>
              <w:rPr>
                <w:rFonts w:asciiTheme="majorBidi" w:eastAsia="Calibri" w:hAnsiTheme="majorBidi" w:cstheme="majorBidi"/>
                <w:iCs/>
                <w:sz w:val="20"/>
                <w:szCs w:val="20"/>
              </w:rPr>
            </w:pPr>
            <w:r w:rsidRPr="006627E5">
              <w:rPr>
                <w:rFonts w:asciiTheme="majorBidi" w:eastAsia="Calibri" w:hAnsiTheme="majorBidi" w:cstheme="majorBidi"/>
                <w:b/>
                <w:bCs/>
                <w:iCs/>
                <w:sz w:val="20"/>
                <w:szCs w:val="20"/>
              </w:rPr>
              <w:t>&gt;0.05</w:t>
            </w:r>
          </w:p>
          <w:p w14:paraId="6A1A252B" w14:textId="77777777" w:rsidR="00DA392B" w:rsidRPr="006627E5" w:rsidRDefault="00DA392B" w:rsidP="00F43BCE">
            <w:pPr>
              <w:pStyle w:val="TableParagraph"/>
              <w:jc w:val="center"/>
              <w:rPr>
                <w:rFonts w:asciiTheme="majorBidi" w:eastAsia="Calibri" w:hAnsiTheme="majorBidi" w:cstheme="majorBidi"/>
                <w:iCs/>
                <w:sz w:val="20"/>
                <w:szCs w:val="20"/>
              </w:rPr>
            </w:pPr>
          </w:p>
        </w:tc>
      </w:tr>
      <w:tr w:rsidR="00DA392B" w:rsidRPr="006627E5" w14:paraId="689EE5D6" w14:textId="77777777" w:rsidTr="004A6CB0">
        <w:trPr>
          <w:trHeight w:hRule="exact" w:val="237"/>
        </w:trPr>
        <w:tc>
          <w:tcPr>
            <w:tcW w:w="401" w:type="pct"/>
            <w:tcBorders>
              <w:top w:val="single" w:sz="5" w:space="0" w:color="000000"/>
              <w:left w:val="single" w:sz="4" w:space="0" w:color="auto"/>
              <w:bottom w:val="single" w:sz="5" w:space="0" w:color="000000"/>
              <w:right w:val="nil"/>
            </w:tcBorders>
            <w:shd w:val="clear" w:color="auto" w:fill="auto"/>
          </w:tcPr>
          <w:p w14:paraId="05D2C444" w14:textId="77777777" w:rsidR="00DA392B" w:rsidRPr="006627E5" w:rsidRDefault="00DA392B" w:rsidP="00F43BCE">
            <w:pPr>
              <w:pStyle w:val="TableParagraph"/>
              <w:numPr>
                <w:ilvl w:val="0"/>
                <w:numId w:val="14"/>
              </w:numPr>
              <w:rPr>
                <w:rFonts w:asciiTheme="majorBidi" w:eastAsia="Symbol" w:hAnsiTheme="majorBidi" w:cstheme="majorBidi"/>
                <w:iCs/>
                <w:sz w:val="20"/>
                <w:szCs w:val="20"/>
              </w:rPr>
            </w:pPr>
          </w:p>
        </w:tc>
        <w:tc>
          <w:tcPr>
            <w:tcW w:w="1096" w:type="pct"/>
            <w:gridSpan w:val="2"/>
            <w:tcBorders>
              <w:top w:val="single" w:sz="5" w:space="0" w:color="000000"/>
              <w:left w:val="nil"/>
              <w:bottom w:val="single" w:sz="5" w:space="0" w:color="000000"/>
              <w:right w:val="single" w:sz="5" w:space="0" w:color="000000"/>
            </w:tcBorders>
            <w:shd w:val="clear" w:color="auto" w:fill="auto"/>
          </w:tcPr>
          <w:p w14:paraId="01C01C87" w14:textId="77777777" w:rsidR="00DA392B" w:rsidRPr="006627E5" w:rsidRDefault="00DA392B" w:rsidP="00F43BCE">
            <w:pPr>
              <w:pStyle w:val="TableParagraph"/>
              <w:ind w:left="73"/>
              <w:rPr>
                <w:rFonts w:asciiTheme="majorBidi" w:eastAsia="Calibri" w:hAnsiTheme="majorBidi" w:cstheme="majorBidi"/>
                <w:iCs/>
                <w:sz w:val="20"/>
                <w:szCs w:val="20"/>
              </w:rPr>
            </w:pPr>
            <w:r w:rsidRPr="006627E5">
              <w:rPr>
                <w:rFonts w:asciiTheme="majorBidi" w:eastAsia="Calibri" w:hAnsiTheme="majorBidi" w:cstheme="majorBidi"/>
                <w:iCs/>
                <w:sz w:val="20"/>
                <w:szCs w:val="20"/>
              </w:rPr>
              <w:t>Absent</w:t>
            </w:r>
          </w:p>
        </w:tc>
        <w:tc>
          <w:tcPr>
            <w:tcW w:w="896" w:type="pct"/>
            <w:tcBorders>
              <w:top w:val="single" w:sz="5" w:space="0" w:color="000000"/>
              <w:left w:val="single" w:sz="5" w:space="0" w:color="000000"/>
              <w:bottom w:val="single" w:sz="5" w:space="0" w:color="000000"/>
              <w:right w:val="single" w:sz="5" w:space="0" w:color="000000"/>
            </w:tcBorders>
            <w:shd w:val="clear" w:color="auto" w:fill="auto"/>
          </w:tcPr>
          <w:p w14:paraId="421326E2" w14:textId="77777777" w:rsidR="00DA392B" w:rsidRPr="006627E5" w:rsidRDefault="00DA392B" w:rsidP="00F43BCE">
            <w:pPr>
              <w:pStyle w:val="TableParagraph"/>
              <w:tabs>
                <w:tab w:val="right" w:pos="1787"/>
              </w:tabs>
              <w:jc w:val="center"/>
              <w:rPr>
                <w:rFonts w:asciiTheme="majorBidi" w:eastAsia="Calibri" w:hAnsiTheme="majorBidi" w:cstheme="majorBidi"/>
                <w:iCs/>
                <w:sz w:val="20"/>
                <w:szCs w:val="20"/>
              </w:rPr>
            </w:pPr>
            <w:r w:rsidRPr="006627E5">
              <w:rPr>
                <w:rFonts w:asciiTheme="majorBidi" w:eastAsia="Calibri" w:hAnsiTheme="majorBidi" w:cstheme="majorBidi"/>
                <w:iCs/>
                <w:sz w:val="20"/>
                <w:szCs w:val="20"/>
              </w:rPr>
              <w:t>7 (23.3%)</w:t>
            </w:r>
          </w:p>
        </w:tc>
        <w:tc>
          <w:tcPr>
            <w:tcW w:w="747" w:type="pct"/>
            <w:tcBorders>
              <w:top w:val="single" w:sz="5" w:space="0" w:color="000000"/>
              <w:left w:val="single" w:sz="5" w:space="0" w:color="000000"/>
              <w:bottom w:val="single" w:sz="5" w:space="0" w:color="000000"/>
              <w:right w:val="single" w:sz="5" w:space="0" w:color="000000"/>
            </w:tcBorders>
            <w:shd w:val="clear" w:color="auto" w:fill="auto"/>
          </w:tcPr>
          <w:p w14:paraId="73C77CA6" w14:textId="77777777" w:rsidR="00DA392B" w:rsidRPr="006627E5" w:rsidRDefault="00DA392B" w:rsidP="00F43BCE">
            <w:pPr>
              <w:pStyle w:val="TableParagraph"/>
              <w:ind w:left="99"/>
              <w:jc w:val="center"/>
              <w:rPr>
                <w:rFonts w:asciiTheme="majorBidi" w:eastAsia="Calibri" w:hAnsiTheme="majorBidi" w:cstheme="majorBidi"/>
                <w:iCs/>
                <w:sz w:val="20"/>
                <w:szCs w:val="20"/>
              </w:rPr>
            </w:pPr>
            <w:r w:rsidRPr="006627E5">
              <w:rPr>
                <w:rFonts w:asciiTheme="majorBidi" w:eastAsia="Calibri" w:hAnsiTheme="majorBidi" w:cstheme="majorBidi"/>
                <w:iCs/>
                <w:sz w:val="20"/>
                <w:szCs w:val="20"/>
              </w:rPr>
              <w:t>5 (16.7%)</w:t>
            </w:r>
          </w:p>
        </w:tc>
        <w:tc>
          <w:tcPr>
            <w:tcW w:w="755" w:type="pct"/>
            <w:tcBorders>
              <w:top w:val="single" w:sz="5" w:space="0" w:color="000000"/>
              <w:left w:val="single" w:sz="5" w:space="0" w:color="000000"/>
              <w:bottom w:val="single" w:sz="5" w:space="0" w:color="000000"/>
              <w:right w:val="single" w:sz="4" w:space="0" w:color="auto"/>
            </w:tcBorders>
            <w:shd w:val="clear" w:color="auto" w:fill="auto"/>
          </w:tcPr>
          <w:p w14:paraId="4705E743" w14:textId="77777777" w:rsidR="00DA392B" w:rsidRPr="006627E5" w:rsidRDefault="00DA392B" w:rsidP="00F43BCE">
            <w:pPr>
              <w:pStyle w:val="TableParagraph"/>
              <w:ind w:left="99"/>
              <w:jc w:val="center"/>
              <w:rPr>
                <w:rFonts w:asciiTheme="majorBidi" w:eastAsia="Calibri" w:hAnsiTheme="majorBidi" w:cstheme="majorBidi"/>
                <w:iCs/>
                <w:sz w:val="20"/>
                <w:szCs w:val="20"/>
              </w:rPr>
            </w:pPr>
            <w:r w:rsidRPr="006627E5">
              <w:rPr>
                <w:rFonts w:asciiTheme="majorBidi" w:eastAsia="Calibri" w:hAnsiTheme="majorBidi" w:cstheme="majorBidi"/>
                <w:iCs/>
                <w:sz w:val="20"/>
                <w:szCs w:val="20"/>
              </w:rPr>
              <w:t>5 (16.7%)</w:t>
            </w:r>
          </w:p>
        </w:tc>
        <w:tc>
          <w:tcPr>
            <w:tcW w:w="590" w:type="pct"/>
            <w:tcBorders>
              <w:top w:val="single" w:sz="5" w:space="0" w:color="000000"/>
              <w:left w:val="single" w:sz="4" w:space="0" w:color="auto"/>
              <w:bottom w:val="single" w:sz="5" w:space="0" w:color="000000"/>
              <w:right w:val="single" w:sz="5" w:space="0" w:color="000000"/>
            </w:tcBorders>
            <w:shd w:val="clear" w:color="auto" w:fill="auto"/>
          </w:tcPr>
          <w:p w14:paraId="4885D207" w14:textId="77777777" w:rsidR="00DA392B" w:rsidRPr="006627E5" w:rsidRDefault="00DA392B" w:rsidP="00F43BCE">
            <w:pPr>
              <w:pStyle w:val="TableParagraph"/>
              <w:ind w:left="99"/>
              <w:jc w:val="center"/>
              <w:rPr>
                <w:rFonts w:asciiTheme="majorBidi" w:eastAsia="Calibri" w:hAnsiTheme="majorBidi" w:cstheme="majorBidi"/>
                <w:iCs/>
                <w:sz w:val="20"/>
                <w:szCs w:val="20"/>
              </w:rPr>
            </w:pPr>
            <w:r w:rsidRPr="006627E5">
              <w:rPr>
                <w:rFonts w:asciiTheme="majorBidi" w:eastAsia="Calibri" w:hAnsiTheme="majorBidi" w:cstheme="majorBidi"/>
                <w:iCs/>
                <w:sz w:val="20"/>
                <w:szCs w:val="20"/>
              </w:rPr>
              <w:t>13 (43.3%)</w:t>
            </w:r>
          </w:p>
        </w:tc>
        <w:tc>
          <w:tcPr>
            <w:tcW w:w="515" w:type="pct"/>
            <w:vMerge/>
            <w:tcBorders>
              <w:left w:val="single" w:sz="5" w:space="0" w:color="000000"/>
              <w:bottom w:val="single" w:sz="5" w:space="0" w:color="000000"/>
              <w:right w:val="single" w:sz="4" w:space="0" w:color="auto"/>
            </w:tcBorders>
            <w:shd w:val="clear" w:color="auto" w:fill="auto"/>
          </w:tcPr>
          <w:p w14:paraId="50D72478" w14:textId="77777777" w:rsidR="00DA392B" w:rsidRPr="006627E5" w:rsidRDefault="00DA392B" w:rsidP="00F43BCE">
            <w:pPr>
              <w:pStyle w:val="TableParagraph"/>
              <w:ind w:left="99"/>
              <w:jc w:val="center"/>
              <w:rPr>
                <w:rFonts w:asciiTheme="majorBidi" w:eastAsia="Calibri" w:hAnsiTheme="majorBidi" w:cstheme="majorBidi"/>
                <w:iCs/>
                <w:sz w:val="20"/>
                <w:szCs w:val="20"/>
              </w:rPr>
            </w:pPr>
          </w:p>
        </w:tc>
      </w:tr>
      <w:tr w:rsidR="00DA392B" w:rsidRPr="006627E5" w14:paraId="03D4790A" w14:textId="77777777" w:rsidTr="00DA392B">
        <w:trPr>
          <w:gridAfter w:val="2"/>
          <w:wAfter w:w="1105" w:type="pct"/>
          <w:trHeight w:hRule="exact" w:val="225"/>
        </w:trPr>
        <w:tc>
          <w:tcPr>
            <w:tcW w:w="401" w:type="pct"/>
            <w:tcBorders>
              <w:top w:val="single" w:sz="5" w:space="0" w:color="000000"/>
              <w:left w:val="single" w:sz="4" w:space="0" w:color="auto"/>
              <w:bottom w:val="single" w:sz="5" w:space="0" w:color="000000"/>
              <w:right w:val="nil"/>
            </w:tcBorders>
            <w:shd w:val="clear" w:color="auto" w:fill="auto"/>
          </w:tcPr>
          <w:p w14:paraId="32E41F34" w14:textId="77777777" w:rsidR="00DA392B" w:rsidRPr="006627E5" w:rsidRDefault="00DA392B" w:rsidP="00F43BCE">
            <w:pPr>
              <w:pStyle w:val="TableParagraph"/>
              <w:rPr>
                <w:rFonts w:asciiTheme="majorBidi" w:eastAsia="Symbol" w:hAnsiTheme="majorBidi" w:cstheme="majorBidi"/>
                <w:b/>
                <w:bCs/>
                <w:iCs/>
                <w:sz w:val="20"/>
                <w:szCs w:val="20"/>
              </w:rPr>
            </w:pPr>
            <w:r w:rsidRPr="006627E5">
              <w:rPr>
                <w:rFonts w:asciiTheme="majorBidi" w:eastAsia="Symbol" w:hAnsiTheme="majorBidi" w:cstheme="majorBidi"/>
                <w:b/>
                <w:bCs/>
                <w:iCs/>
                <w:sz w:val="20"/>
                <w:szCs w:val="20"/>
                <w:rtl/>
              </w:rPr>
              <w:t xml:space="preserve"> </w:t>
            </w:r>
            <w:r w:rsidRPr="006627E5">
              <w:rPr>
                <w:rFonts w:asciiTheme="majorBidi" w:eastAsia="Symbol" w:hAnsiTheme="majorBidi" w:cstheme="majorBidi"/>
                <w:b/>
                <w:bCs/>
                <w:iCs/>
                <w:sz w:val="20"/>
                <w:szCs w:val="20"/>
              </w:rPr>
              <w:t>Paget`</w:t>
            </w:r>
          </w:p>
        </w:tc>
        <w:tc>
          <w:tcPr>
            <w:tcW w:w="3494" w:type="pct"/>
            <w:gridSpan w:val="5"/>
            <w:tcBorders>
              <w:top w:val="single" w:sz="5" w:space="0" w:color="000000"/>
              <w:left w:val="nil"/>
              <w:bottom w:val="single" w:sz="5" w:space="0" w:color="000000"/>
              <w:right w:val="single" w:sz="4" w:space="0" w:color="auto"/>
            </w:tcBorders>
            <w:shd w:val="clear" w:color="auto" w:fill="auto"/>
          </w:tcPr>
          <w:p w14:paraId="748DED45" w14:textId="77777777" w:rsidR="00DA392B" w:rsidRPr="006627E5" w:rsidRDefault="00DA392B" w:rsidP="00F43BCE">
            <w:pPr>
              <w:pStyle w:val="TableParagraph"/>
              <w:rPr>
                <w:rFonts w:asciiTheme="majorBidi" w:eastAsia="Calibri" w:hAnsiTheme="majorBidi" w:cstheme="majorBidi"/>
                <w:b/>
                <w:bCs/>
                <w:iCs/>
                <w:sz w:val="20"/>
                <w:szCs w:val="20"/>
              </w:rPr>
            </w:pPr>
            <w:r w:rsidRPr="006627E5">
              <w:rPr>
                <w:rFonts w:asciiTheme="majorBidi" w:eastAsia="Calibri" w:hAnsiTheme="majorBidi" w:cstheme="majorBidi"/>
                <w:b/>
                <w:bCs/>
                <w:iCs/>
                <w:sz w:val="20"/>
                <w:szCs w:val="20"/>
              </w:rPr>
              <w:t>`s disease</w:t>
            </w:r>
          </w:p>
        </w:tc>
      </w:tr>
      <w:tr w:rsidR="00DA392B" w:rsidRPr="006627E5" w14:paraId="76AD91FD" w14:textId="77777777" w:rsidTr="004A6CB0">
        <w:trPr>
          <w:trHeight w:hRule="exact" w:val="225"/>
        </w:trPr>
        <w:tc>
          <w:tcPr>
            <w:tcW w:w="401" w:type="pct"/>
            <w:tcBorders>
              <w:top w:val="single" w:sz="4" w:space="0" w:color="auto"/>
              <w:left w:val="single" w:sz="4" w:space="0" w:color="auto"/>
              <w:bottom w:val="single" w:sz="5" w:space="0" w:color="000000"/>
              <w:right w:val="nil"/>
            </w:tcBorders>
            <w:shd w:val="clear" w:color="auto" w:fill="auto"/>
          </w:tcPr>
          <w:p w14:paraId="0934299C" w14:textId="77777777" w:rsidR="00DA392B" w:rsidRPr="006627E5" w:rsidRDefault="00DA392B" w:rsidP="00F43BCE">
            <w:pPr>
              <w:pStyle w:val="TableParagraph"/>
              <w:numPr>
                <w:ilvl w:val="0"/>
                <w:numId w:val="14"/>
              </w:numPr>
              <w:rPr>
                <w:rFonts w:asciiTheme="majorBidi" w:eastAsia="Symbol" w:hAnsiTheme="majorBidi" w:cstheme="majorBidi"/>
                <w:iCs/>
                <w:sz w:val="20"/>
                <w:szCs w:val="20"/>
              </w:rPr>
            </w:pPr>
          </w:p>
        </w:tc>
        <w:tc>
          <w:tcPr>
            <w:tcW w:w="1096" w:type="pct"/>
            <w:gridSpan w:val="2"/>
            <w:tcBorders>
              <w:top w:val="single" w:sz="4" w:space="0" w:color="auto"/>
              <w:left w:val="nil"/>
              <w:bottom w:val="single" w:sz="5" w:space="0" w:color="000000"/>
              <w:right w:val="single" w:sz="5" w:space="0" w:color="000000"/>
            </w:tcBorders>
            <w:shd w:val="clear" w:color="auto" w:fill="auto"/>
          </w:tcPr>
          <w:p w14:paraId="312D0942" w14:textId="77777777" w:rsidR="00DA392B" w:rsidRPr="006627E5" w:rsidRDefault="00DA392B" w:rsidP="00F43BCE">
            <w:pPr>
              <w:pStyle w:val="TableParagraph"/>
              <w:ind w:left="73"/>
              <w:rPr>
                <w:rFonts w:asciiTheme="majorBidi" w:eastAsia="Calibri" w:hAnsiTheme="majorBidi" w:cstheme="majorBidi"/>
                <w:iCs/>
                <w:sz w:val="20"/>
                <w:szCs w:val="20"/>
              </w:rPr>
            </w:pPr>
            <w:r w:rsidRPr="006627E5">
              <w:rPr>
                <w:rFonts w:asciiTheme="majorBidi" w:eastAsia="Calibri" w:hAnsiTheme="majorBidi" w:cstheme="majorBidi"/>
                <w:iCs/>
                <w:sz w:val="20"/>
                <w:szCs w:val="20"/>
              </w:rPr>
              <w:t>Present</w:t>
            </w:r>
          </w:p>
        </w:tc>
        <w:tc>
          <w:tcPr>
            <w:tcW w:w="896" w:type="pct"/>
            <w:tcBorders>
              <w:top w:val="single" w:sz="4" w:space="0" w:color="auto"/>
              <w:left w:val="single" w:sz="5" w:space="0" w:color="000000"/>
              <w:bottom w:val="single" w:sz="5" w:space="0" w:color="000000"/>
              <w:right w:val="single" w:sz="5" w:space="0" w:color="000000"/>
            </w:tcBorders>
            <w:shd w:val="clear" w:color="auto" w:fill="auto"/>
          </w:tcPr>
          <w:p w14:paraId="27C8FCAC" w14:textId="77777777" w:rsidR="00DA392B" w:rsidRPr="006627E5" w:rsidRDefault="00DA392B" w:rsidP="00F43BCE">
            <w:pPr>
              <w:pStyle w:val="TableParagraph"/>
              <w:tabs>
                <w:tab w:val="right" w:pos="1787"/>
              </w:tabs>
              <w:jc w:val="center"/>
              <w:rPr>
                <w:rFonts w:asciiTheme="majorBidi" w:eastAsia="Calibri" w:hAnsiTheme="majorBidi" w:cstheme="majorBidi"/>
                <w:iCs/>
                <w:sz w:val="20"/>
                <w:szCs w:val="20"/>
              </w:rPr>
            </w:pPr>
            <w:r w:rsidRPr="006627E5">
              <w:rPr>
                <w:rFonts w:asciiTheme="majorBidi" w:eastAsia="Calibri" w:hAnsiTheme="majorBidi" w:cstheme="majorBidi"/>
                <w:iCs/>
                <w:sz w:val="20"/>
                <w:szCs w:val="20"/>
              </w:rPr>
              <w:t>0 (0%)</w:t>
            </w:r>
          </w:p>
        </w:tc>
        <w:tc>
          <w:tcPr>
            <w:tcW w:w="747" w:type="pct"/>
            <w:tcBorders>
              <w:top w:val="single" w:sz="4" w:space="0" w:color="auto"/>
              <w:left w:val="single" w:sz="5" w:space="0" w:color="000000"/>
              <w:bottom w:val="single" w:sz="5" w:space="0" w:color="000000"/>
              <w:right w:val="single" w:sz="5" w:space="0" w:color="000000"/>
            </w:tcBorders>
            <w:shd w:val="clear" w:color="auto" w:fill="auto"/>
          </w:tcPr>
          <w:p w14:paraId="64922833" w14:textId="77777777" w:rsidR="00DA392B" w:rsidRPr="006627E5" w:rsidRDefault="00DA392B" w:rsidP="00F43BCE">
            <w:pPr>
              <w:pStyle w:val="TableParagraph"/>
              <w:ind w:left="99"/>
              <w:jc w:val="center"/>
              <w:rPr>
                <w:rFonts w:asciiTheme="majorBidi" w:eastAsia="Calibri" w:hAnsiTheme="majorBidi" w:cstheme="majorBidi"/>
                <w:iCs/>
                <w:sz w:val="20"/>
                <w:szCs w:val="20"/>
              </w:rPr>
            </w:pPr>
            <w:r w:rsidRPr="006627E5">
              <w:rPr>
                <w:rFonts w:asciiTheme="majorBidi" w:eastAsia="Calibri" w:hAnsiTheme="majorBidi" w:cstheme="majorBidi"/>
                <w:iCs/>
                <w:sz w:val="20"/>
                <w:szCs w:val="20"/>
              </w:rPr>
              <w:t>1 (11.1%)</w:t>
            </w:r>
          </w:p>
        </w:tc>
        <w:tc>
          <w:tcPr>
            <w:tcW w:w="755" w:type="pct"/>
            <w:tcBorders>
              <w:top w:val="single" w:sz="4" w:space="0" w:color="auto"/>
              <w:left w:val="single" w:sz="5" w:space="0" w:color="000000"/>
              <w:bottom w:val="single" w:sz="5" w:space="0" w:color="000000"/>
              <w:right w:val="single" w:sz="4" w:space="0" w:color="auto"/>
            </w:tcBorders>
            <w:shd w:val="clear" w:color="auto" w:fill="auto"/>
          </w:tcPr>
          <w:p w14:paraId="561D24F0" w14:textId="77777777" w:rsidR="00DA392B" w:rsidRPr="006627E5" w:rsidRDefault="00DA392B" w:rsidP="00F43BCE">
            <w:pPr>
              <w:pStyle w:val="TableParagraph"/>
              <w:ind w:left="99"/>
              <w:jc w:val="center"/>
              <w:rPr>
                <w:rFonts w:asciiTheme="majorBidi" w:eastAsia="Calibri" w:hAnsiTheme="majorBidi" w:cstheme="majorBidi"/>
                <w:iCs/>
                <w:sz w:val="20"/>
                <w:szCs w:val="20"/>
              </w:rPr>
            </w:pPr>
            <w:r w:rsidRPr="006627E5">
              <w:rPr>
                <w:rFonts w:asciiTheme="majorBidi" w:eastAsia="Calibri" w:hAnsiTheme="majorBidi" w:cstheme="majorBidi"/>
                <w:iCs/>
                <w:sz w:val="20"/>
                <w:szCs w:val="20"/>
              </w:rPr>
              <w:t>1 (11.1%)</w:t>
            </w:r>
          </w:p>
        </w:tc>
        <w:tc>
          <w:tcPr>
            <w:tcW w:w="590" w:type="pct"/>
            <w:tcBorders>
              <w:top w:val="single" w:sz="4" w:space="0" w:color="auto"/>
              <w:left w:val="single" w:sz="4" w:space="0" w:color="auto"/>
              <w:bottom w:val="single" w:sz="5" w:space="0" w:color="000000"/>
              <w:right w:val="single" w:sz="5" w:space="0" w:color="000000"/>
            </w:tcBorders>
            <w:shd w:val="clear" w:color="auto" w:fill="auto"/>
          </w:tcPr>
          <w:p w14:paraId="371EE10E" w14:textId="77777777" w:rsidR="00DA392B" w:rsidRPr="006627E5" w:rsidRDefault="00DA392B" w:rsidP="00F43BCE">
            <w:pPr>
              <w:pStyle w:val="TableParagraph"/>
              <w:ind w:left="99"/>
              <w:jc w:val="center"/>
              <w:rPr>
                <w:rFonts w:asciiTheme="majorBidi" w:eastAsia="Calibri" w:hAnsiTheme="majorBidi" w:cstheme="majorBidi"/>
                <w:iCs/>
                <w:sz w:val="20"/>
                <w:szCs w:val="20"/>
              </w:rPr>
            </w:pPr>
            <w:r w:rsidRPr="006627E5">
              <w:rPr>
                <w:rFonts w:asciiTheme="majorBidi" w:eastAsia="Calibri" w:hAnsiTheme="majorBidi" w:cstheme="majorBidi"/>
                <w:iCs/>
                <w:sz w:val="20"/>
                <w:szCs w:val="20"/>
              </w:rPr>
              <w:t>7 (77.8%)</w:t>
            </w:r>
          </w:p>
        </w:tc>
        <w:tc>
          <w:tcPr>
            <w:tcW w:w="515" w:type="pct"/>
            <w:vMerge w:val="restart"/>
            <w:tcBorders>
              <w:top w:val="single" w:sz="4" w:space="0" w:color="auto"/>
              <w:left w:val="single" w:sz="5" w:space="0" w:color="000000"/>
              <w:right w:val="single" w:sz="4" w:space="0" w:color="auto"/>
            </w:tcBorders>
            <w:shd w:val="clear" w:color="auto" w:fill="auto"/>
          </w:tcPr>
          <w:p w14:paraId="36ACB612" w14:textId="77777777" w:rsidR="00DA392B" w:rsidRPr="006627E5" w:rsidRDefault="00DA392B" w:rsidP="00F43BCE">
            <w:pPr>
              <w:pStyle w:val="TableParagraph"/>
              <w:ind w:left="99"/>
              <w:jc w:val="center"/>
              <w:rPr>
                <w:rFonts w:asciiTheme="majorBidi" w:eastAsia="Calibri" w:hAnsiTheme="majorBidi" w:cstheme="majorBidi"/>
                <w:iCs/>
                <w:sz w:val="20"/>
                <w:szCs w:val="20"/>
              </w:rPr>
            </w:pPr>
          </w:p>
          <w:p w14:paraId="1AD19E2B" w14:textId="77777777" w:rsidR="00DA392B" w:rsidRPr="006627E5" w:rsidRDefault="00DA392B" w:rsidP="00F43BCE">
            <w:pPr>
              <w:pStyle w:val="TableParagraph"/>
              <w:ind w:left="99"/>
              <w:jc w:val="center"/>
              <w:rPr>
                <w:rFonts w:asciiTheme="majorBidi" w:eastAsia="Calibri" w:hAnsiTheme="majorBidi" w:cstheme="majorBidi"/>
                <w:iCs/>
                <w:sz w:val="20"/>
                <w:szCs w:val="20"/>
              </w:rPr>
            </w:pPr>
            <w:r w:rsidRPr="006627E5">
              <w:rPr>
                <w:rFonts w:asciiTheme="majorBidi" w:eastAsia="Calibri" w:hAnsiTheme="majorBidi" w:cstheme="majorBidi"/>
                <w:b/>
                <w:bCs/>
                <w:iCs/>
                <w:sz w:val="20"/>
                <w:szCs w:val="20"/>
              </w:rPr>
              <w:t>&gt;0.05</w:t>
            </w:r>
          </w:p>
        </w:tc>
      </w:tr>
      <w:tr w:rsidR="00DA392B" w:rsidRPr="006627E5" w14:paraId="612FAFC3" w14:textId="77777777" w:rsidTr="004A6CB0">
        <w:trPr>
          <w:trHeight w:hRule="exact" w:val="225"/>
        </w:trPr>
        <w:tc>
          <w:tcPr>
            <w:tcW w:w="401" w:type="pct"/>
            <w:tcBorders>
              <w:top w:val="single" w:sz="5" w:space="0" w:color="000000"/>
              <w:left w:val="single" w:sz="4" w:space="0" w:color="auto"/>
              <w:bottom w:val="single" w:sz="5" w:space="0" w:color="000000"/>
              <w:right w:val="nil"/>
            </w:tcBorders>
            <w:shd w:val="clear" w:color="auto" w:fill="auto"/>
          </w:tcPr>
          <w:p w14:paraId="7BC683DA" w14:textId="77777777" w:rsidR="00DA392B" w:rsidRPr="006627E5" w:rsidRDefault="00DA392B" w:rsidP="00F43BCE">
            <w:pPr>
              <w:pStyle w:val="TableParagraph"/>
              <w:numPr>
                <w:ilvl w:val="0"/>
                <w:numId w:val="14"/>
              </w:numPr>
              <w:rPr>
                <w:rFonts w:asciiTheme="majorBidi" w:eastAsia="Symbol" w:hAnsiTheme="majorBidi" w:cstheme="majorBidi"/>
                <w:iCs/>
                <w:sz w:val="20"/>
                <w:szCs w:val="20"/>
              </w:rPr>
            </w:pPr>
          </w:p>
        </w:tc>
        <w:tc>
          <w:tcPr>
            <w:tcW w:w="1096" w:type="pct"/>
            <w:gridSpan w:val="2"/>
            <w:tcBorders>
              <w:top w:val="single" w:sz="5" w:space="0" w:color="000000"/>
              <w:left w:val="nil"/>
              <w:bottom w:val="single" w:sz="5" w:space="0" w:color="000000"/>
              <w:right w:val="single" w:sz="5" w:space="0" w:color="000000"/>
            </w:tcBorders>
            <w:shd w:val="clear" w:color="auto" w:fill="auto"/>
          </w:tcPr>
          <w:p w14:paraId="09BD4699" w14:textId="77777777" w:rsidR="00DA392B" w:rsidRPr="006627E5" w:rsidRDefault="00DA392B" w:rsidP="00F43BCE">
            <w:pPr>
              <w:pStyle w:val="TableParagraph"/>
              <w:ind w:left="73"/>
              <w:rPr>
                <w:rFonts w:asciiTheme="majorBidi" w:eastAsia="Calibri" w:hAnsiTheme="majorBidi" w:cstheme="majorBidi"/>
                <w:iCs/>
                <w:sz w:val="20"/>
                <w:szCs w:val="20"/>
              </w:rPr>
            </w:pPr>
            <w:r w:rsidRPr="006627E5">
              <w:rPr>
                <w:rFonts w:asciiTheme="majorBidi" w:eastAsia="Calibri" w:hAnsiTheme="majorBidi" w:cstheme="majorBidi"/>
                <w:iCs/>
                <w:sz w:val="20"/>
                <w:szCs w:val="20"/>
              </w:rPr>
              <w:t>Absent</w:t>
            </w:r>
          </w:p>
        </w:tc>
        <w:tc>
          <w:tcPr>
            <w:tcW w:w="896" w:type="pct"/>
            <w:tcBorders>
              <w:top w:val="single" w:sz="5" w:space="0" w:color="000000"/>
              <w:left w:val="single" w:sz="5" w:space="0" w:color="000000"/>
              <w:bottom w:val="single" w:sz="5" w:space="0" w:color="000000"/>
              <w:right w:val="single" w:sz="5" w:space="0" w:color="000000"/>
            </w:tcBorders>
            <w:shd w:val="clear" w:color="auto" w:fill="auto"/>
          </w:tcPr>
          <w:p w14:paraId="3D4A0D8F" w14:textId="77777777" w:rsidR="00DA392B" w:rsidRPr="006627E5" w:rsidRDefault="00DA392B" w:rsidP="00F43BCE">
            <w:pPr>
              <w:pStyle w:val="TableParagraph"/>
              <w:tabs>
                <w:tab w:val="right" w:pos="1787"/>
              </w:tabs>
              <w:jc w:val="center"/>
              <w:rPr>
                <w:rFonts w:asciiTheme="majorBidi" w:eastAsia="Calibri" w:hAnsiTheme="majorBidi" w:cstheme="majorBidi"/>
                <w:iCs/>
                <w:sz w:val="20"/>
                <w:szCs w:val="20"/>
              </w:rPr>
            </w:pPr>
            <w:r w:rsidRPr="006627E5">
              <w:rPr>
                <w:rFonts w:asciiTheme="majorBidi" w:eastAsia="Calibri" w:hAnsiTheme="majorBidi" w:cstheme="majorBidi"/>
                <w:iCs/>
                <w:sz w:val="20"/>
                <w:szCs w:val="20"/>
              </w:rPr>
              <w:t>7 (17.1%)</w:t>
            </w:r>
          </w:p>
        </w:tc>
        <w:tc>
          <w:tcPr>
            <w:tcW w:w="747" w:type="pct"/>
            <w:tcBorders>
              <w:top w:val="single" w:sz="5" w:space="0" w:color="000000"/>
              <w:left w:val="single" w:sz="5" w:space="0" w:color="000000"/>
              <w:bottom w:val="single" w:sz="5" w:space="0" w:color="000000"/>
              <w:right w:val="single" w:sz="5" w:space="0" w:color="000000"/>
            </w:tcBorders>
            <w:shd w:val="clear" w:color="auto" w:fill="auto"/>
          </w:tcPr>
          <w:p w14:paraId="5CF706B5" w14:textId="77777777" w:rsidR="00DA392B" w:rsidRPr="006627E5" w:rsidRDefault="00DA392B" w:rsidP="00F43BCE">
            <w:pPr>
              <w:pStyle w:val="TableParagraph"/>
              <w:ind w:left="99"/>
              <w:jc w:val="center"/>
              <w:rPr>
                <w:rFonts w:asciiTheme="majorBidi" w:eastAsia="Calibri" w:hAnsiTheme="majorBidi" w:cstheme="majorBidi"/>
                <w:iCs/>
                <w:sz w:val="20"/>
                <w:szCs w:val="20"/>
              </w:rPr>
            </w:pPr>
            <w:r w:rsidRPr="006627E5">
              <w:rPr>
                <w:rFonts w:asciiTheme="majorBidi" w:eastAsia="Calibri" w:hAnsiTheme="majorBidi" w:cstheme="majorBidi"/>
                <w:iCs/>
                <w:sz w:val="20"/>
                <w:szCs w:val="20"/>
              </w:rPr>
              <w:t>8 (19.5%)</w:t>
            </w:r>
          </w:p>
        </w:tc>
        <w:tc>
          <w:tcPr>
            <w:tcW w:w="755" w:type="pct"/>
            <w:tcBorders>
              <w:top w:val="single" w:sz="5" w:space="0" w:color="000000"/>
              <w:left w:val="single" w:sz="5" w:space="0" w:color="000000"/>
              <w:bottom w:val="single" w:sz="5" w:space="0" w:color="000000"/>
              <w:right w:val="single" w:sz="4" w:space="0" w:color="auto"/>
            </w:tcBorders>
            <w:shd w:val="clear" w:color="auto" w:fill="auto"/>
          </w:tcPr>
          <w:p w14:paraId="0BC92CD7" w14:textId="77777777" w:rsidR="00DA392B" w:rsidRPr="006627E5" w:rsidRDefault="00DA392B" w:rsidP="00F43BCE">
            <w:pPr>
              <w:pStyle w:val="TableParagraph"/>
              <w:ind w:left="99"/>
              <w:jc w:val="center"/>
              <w:rPr>
                <w:rFonts w:asciiTheme="majorBidi" w:eastAsia="Calibri" w:hAnsiTheme="majorBidi" w:cstheme="majorBidi"/>
                <w:iCs/>
                <w:sz w:val="20"/>
                <w:szCs w:val="20"/>
              </w:rPr>
            </w:pPr>
            <w:r w:rsidRPr="006627E5">
              <w:rPr>
                <w:rFonts w:asciiTheme="majorBidi" w:eastAsia="Calibri" w:hAnsiTheme="majorBidi" w:cstheme="majorBidi"/>
                <w:iCs/>
                <w:sz w:val="20"/>
                <w:szCs w:val="20"/>
              </w:rPr>
              <w:t>7 (17.1%)</w:t>
            </w:r>
          </w:p>
        </w:tc>
        <w:tc>
          <w:tcPr>
            <w:tcW w:w="590" w:type="pct"/>
            <w:tcBorders>
              <w:top w:val="single" w:sz="5" w:space="0" w:color="000000"/>
              <w:left w:val="single" w:sz="4" w:space="0" w:color="auto"/>
              <w:bottom w:val="single" w:sz="5" w:space="0" w:color="000000"/>
              <w:right w:val="single" w:sz="5" w:space="0" w:color="000000"/>
            </w:tcBorders>
            <w:shd w:val="clear" w:color="auto" w:fill="auto"/>
          </w:tcPr>
          <w:p w14:paraId="3FC9FAD7" w14:textId="77777777" w:rsidR="00DA392B" w:rsidRPr="006627E5" w:rsidRDefault="00DA392B" w:rsidP="00F43BCE">
            <w:pPr>
              <w:pStyle w:val="TableParagraph"/>
              <w:ind w:left="99"/>
              <w:jc w:val="center"/>
              <w:rPr>
                <w:rFonts w:asciiTheme="majorBidi" w:eastAsia="Calibri" w:hAnsiTheme="majorBidi" w:cstheme="majorBidi"/>
                <w:iCs/>
                <w:sz w:val="20"/>
                <w:szCs w:val="20"/>
              </w:rPr>
            </w:pPr>
            <w:r w:rsidRPr="006627E5">
              <w:rPr>
                <w:rFonts w:asciiTheme="majorBidi" w:eastAsia="Calibri" w:hAnsiTheme="majorBidi" w:cstheme="majorBidi"/>
                <w:iCs/>
                <w:sz w:val="20"/>
                <w:szCs w:val="20"/>
              </w:rPr>
              <w:t>19 (46.3%)</w:t>
            </w:r>
          </w:p>
        </w:tc>
        <w:tc>
          <w:tcPr>
            <w:tcW w:w="515" w:type="pct"/>
            <w:vMerge/>
            <w:tcBorders>
              <w:left w:val="single" w:sz="5" w:space="0" w:color="000000"/>
              <w:bottom w:val="single" w:sz="5" w:space="0" w:color="000000"/>
              <w:right w:val="single" w:sz="4" w:space="0" w:color="auto"/>
            </w:tcBorders>
            <w:shd w:val="clear" w:color="auto" w:fill="auto"/>
          </w:tcPr>
          <w:p w14:paraId="42A8CF90" w14:textId="77777777" w:rsidR="00DA392B" w:rsidRPr="006627E5" w:rsidRDefault="00DA392B" w:rsidP="00F43BCE">
            <w:pPr>
              <w:pStyle w:val="TableParagraph"/>
              <w:ind w:left="99"/>
              <w:jc w:val="center"/>
              <w:rPr>
                <w:rFonts w:asciiTheme="majorBidi" w:eastAsia="Calibri" w:hAnsiTheme="majorBidi" w:cstheme="majorBidi"/>
                <w:iCs/>
                <w:sz w:val="20"/>
                <w:szCs w:val="20"/>
              </w:rPr>
            </w:pPr>
          </w:p>
        </w:tc>
      </w:tr>
      <w:tr w:rsidR="00E65D78" w:rsidRPr="006627E5" w14:paraId="4CEF882C" w14:textId="77777777" w:rsidTr="00F43BCE">
        <w:trPr>
          <w:gridAfter w:val="2"/>
          <w:wAfter w:w="1105" w:type="pct"/>
          <w:trHeight w:hRule="exact" w:val="237"/>
        </w:trPr>
        <w:tc>
          <w:tcPr>
            <w:tcW w:w="3895" w:type="pct"/>
            <w:gridSpan w:val="6"/>
            <w:tcBorders>
              <w:top w:val="nil"/>
              <w:left w:val="single" w:sz="4" w:space="0" w:color="auto"/>
              <w:bottom w:val="nil"/>
            </w:tcBorders>
            <w:shd w:val="clear" w:color="auto" w:fill="auto"/>
          </w:tcPr>
          <w:p w14:paraId="7D76AD9E" w14:textId="77777777" w:rsidR="00E65D78" w:rsidRPr="006627E5" w:rsidRDefault="00E65D78" w:rsidP="00F43BCE">
            <w:pPr>
              <w:pStyle w:val="TableParagraph"/>
              <w:rPr>
                <w:rFonts w:asciiTheme="majorBidi" w:eastAsia="Calibri" w:hAnsiTheme="majorBidi" w:cstheme="majorBidi"/>
                <w:b/>
                <w:bCs/>
                <w:iCs/>
                <w:spacing w:val="-1"/>
                <w:sz w:val="20"/>
                <w:szCs w:val="20"/>
              </w:rPr>
            </w:pPr>
            <w:r w:rsidRPr="006627E5">
              <w:rPr>
                <w:rFonts w:asciiTheme="majorBidi" w:eastAsia="Calibri" w:hAnsiTheme="majorBidi" w:cstheme="majorBidi"/>
                <w:b/>
                <w:bCs/>
                <w:iCs/>
                <w:spacing w:val="-1"/>
                <w:sz w:val="20"/>
                <w:szCs w:val="20"/>
                <w:rtl/>
              </w:rPr>
              <w:t xml:space="preserve"> </w:t>
            </w:r>
            <w:proofErr w:type="spellStart"/>
            <w:r w:rsidRPr="006627E5">
              <w:rPr>
                <w:rFonts w:asciiTheme="majorBidi" w:eastAsia="Calibri" w:hAnsiTheme="majorBidi" w:cstheme="majorBidi"/>
                <w:b/>
                <w:bCs/>
                <w:iCs/>
                <w:spacing w:val="-1"/>
                <w:sz w:val="20"/>
                <w:szCs w:val="20"/>
              </w:rPr>
              <w:t>L</w:t>
            </w:r>
            <w:r w:rsidRPr="006627E5">
              <w:rPr>
                <w:rFonts w:asciiTheme="majorBidi" w:eastAsia="Calibri" w:hAnsiTheme="majorBidi" w:cstheme="majorBidi"/>
                <w:b/>
                <w:bCs/>
                <w:iCs/>
                <w:spacing w:val="1"/>
                <w:sz w:val="20"/>
                <w:szCs w:val="20"/>
              </w:rPr>
              <w:t>ym</w:t>
            </w:r>
            <w:r w:rsidRPr="006627E5">
              <w:rPr>
                <w:rFonts w:asciiTheme="majorBidi" w:eastAsia="Calibri" w:hAnsiTheme="majorBidi" w:cstheme="majorBidi"/>
                <w:b/>
                <w:bCs/>
                <w:iCs/>
                <w:sz w:val="20"/>
                <w:szCs w:val="20"/>
              </w:rPr>
              <w:t>pho</w:t>
            </w:r>
            <w:r w:rsidRPr="006627E5">
              <w:rPr>
                <w:rFonts w:asciiTheme="majorBidi" w:eastAsia="Calibri" w:hAnsiTheme="majorBidi" w:cstheme="majorBidi"/>
                <w:b/>
                <w:bCs/>
                <w:iCs/>
                <w:spacing w:val="-3"/>
                <w:sz w:val="20"/>
                <w:szCs w:val="20"/>
              </w:rPr>
              <w:t>v</w:t>
            </w:r>
            <w:r w:rsidRPr="006627E5">
              <w:rPr>
                <w:rFonts w:asciiTheme="majorBidi" w:eastAsia="Calibri" w:hAnsiTheme="majorBidi" w:cstheme="majorBidi"/>
                <w:b/>
                <w:bCs/>
                <w:iCs/>
                <w:spacing w:val="1"/>
                <w:sz w:val="20"/>
                <w:szCs w:val="20"/>
              </w:rPr>
              <w:t>a</w:t>
            </w:r>
            <w:r w:rsidRPr="006627E5">
              <w:rPr>
                <w:rFonts w:asciiTheme="majorBidi" w:eastAsia="Calibri" w:hAnsiTheme="majorBidi" w:cstheme="majorBidi"/>
                <w:b/>
                <w:bCs/>
                <w:iCs/>
                <w:sz w:val="20"/>
                <w:szCs w:val="20"/>
              </w:rPr>
              <w:t>sc</w:t>
            </w:r>
            <w:r w:rsidRPr="006627E5">
              <w:rPr>
                <w:rFonts w:asciiTheme="majorBidi" w:eastAsia="Calibri" w:hAnsiTheme="majorBidi" w:cstheme="majorBidi"/>
                <w:b/>
                <w:bCs/>
                <w:iCs/>
                <w:spacing w:val="1"/>
                <w:sz w:val="20"/>
                <w:szCs w:val="20"/>
              </w:rPr>
              <w:t>u</w:t>
            </w:r>
            <w:r w:rsidRPr="006627E5">
              <w:rPr>
                <w:rFonts w:asciiTheme="majorBidi" w:eastAsia="Calibri" w:hAnsiTheme="majorBidi" w:cstheme="majorBidi"/>
                <w:b/>
                <w:bCs/>
                <w:iCs/>
                <w:spacing w:val="-2"/>
                <w:sz w:val="20"/>
                <w:szCs w:val="20"/>
              </w:rPr>
              <w:t>l</w:t>
            </w:r>
            <w:r w:rsidRPr="006627E5">
              <w:rPr>
                <w:rFonts w:asciiTheme="majorBidi" w:eastAsia="Calibri" w:hAnsiTheme="majorBidi" w:cstheme="majorBidi"/>
                <w:b/>
                <w:bCs/>
                <w:iCs/>
                <w:spacing w:val="1"/>
                <w:sz w:val="20"/>
                <w:szCs w:val="20"/>
              </w:rPr>
              <w:t>a</w:t>
            </w:r>
            <w:r w:rsidRPr="006627E5">
              <w:rPr>
                <w:rFonts w:asciiTheme="majorBidi" w:eastAsia="Calibri" w:hAnsiTheme="majorBidi" w:cstheme="majorBidi"/>
                <w:b/>
                <w:bCs/>
                <w:iCs/>
                <w:sz w:val="20"/>
                <w:szCs w:val="20"/>
              </w:rPr>
              <w:t>r</w:t>
            </w:r>
            <w:proofErr w:type="spellEnd"/>
            <w:r w:rsidRPr="006627E5">
              <w:rPr>
                <w:rFonts w:asciiTheme="majorBidi" w:eastAsia="Calibri" w:hAnsiTheme="majorBidi" w:cstheme="majorBidi"/>
                <w:b/>
                <w:bCs/>
                <w:iCs/>
                <w:spacing w:val="-16"/>
                <w:sz w:val="20"/>
                <w:szCs w:val="20"/>
              </w:rPr>
              <w:t xml:space="preserve"> </w:t>
            </w:r>
            <w:r w:rsidRPr="006627E5">
              <w:rPr>
                <w:rFonts w:asciiTheme="majorBidi" w:eastAsia="Calibri" w:hAnsiTheme="majorBidi" w:cstheme="majorBidi"/>
                <w:b/>
                <w:bCs/>
                <w:iCs/>
                <w:spacing w:val="-2"/>
                <w:sz w:val="20"/>
                <w:szCs w:val="20"/>
              </w:rPr>
              <w:t>i</w:t>
            </w:r>
            <w:r w:rsidRPr="006627E5">
              <w:rPr>
                <w:rFonts w:asciiTheme="majorBidi" w:eastAsia="Calibri" w:hAnsiTheme="majorBidi" w:cstheme="majorBidi"/>
                <w:b/>
                <w:bCs/>
                <w:iCs/>
                <w:sz w:val="20"/>
                <w:szCs w:val="20"/>
              </w:rPr>
              <w:t>n</w:t>
            </w:r>
            <w:r w:rsidRPr="006627E5">
              <w:rPr>
                <w:rFonts w:asciiTheme="majorBidi" w:eastAsia="Calibri" w:hAnsiTheme="majorBidi" w:cstheme="majorBidi"/>
                <w:b/>
                <w:bCs/>
                <w:iCs/>
                <w:spacing w:val="1"/>
                <w:sz w:val="20"/>
                <w:szCs w:val="20"/>
              </w:rPr>
              <w:t>v</w:t>
            </w:r>
            <w:r w:rsidRPr="006627E5">
              <w:rPr>
                <w:rFonts w:asciiTheme="majorBidi" w:eastAsia="Calibri" w:hAnsiTheme="majorBidi" w:cstheme="majorBidi"/>
                <w:b/>
                <w:bCs/>
                <w:iCs/>
                <w:spacing w:val="-5"/>
                <w:sz w:val="20"/>
                <w:szCs w:val="20"/>
              </w:rPr>
              <w:t>a</w:t>
            </w:r>
            <w:r w:rsidRPr="006627E5">
              <w:rPr>
                <w:rFonts w:asciiTheme="majorBidi" w:eastAsia="Calibri" w:hAnsiTheme="majorBidi" w:cstheme="majorBidi"/>
                <w:b/>
                <w:bCs/>
                <w:iCs/>
                <w:sz w:val="20"/>
                <w:szCs w:val="20"/>
              </w:rPr>
              <w:t>s</w:t>
            </w:r>
            <w:r w:rsidRPr="006627E5">
              <w:rPr>
                <w:rFonts w:asciiTheme="majorBidi" w:eastAsia="Calibri" w:hAnsiTheme="majorBidi" w:cstheme="majorBidi"/>
                <w:b/>
                <w:bCs/>
                <w:iCs/>
                <w:spacing w:val="-2"/>
                <w:sz w:val="20"/>
                <w:szCs w:val="20"/>
              </w:rPr>
              <w:t>i</w:t>
            </w:r>
            <w:r w:rsidRPr="006627E5">
              <w:rPr>
                <w:rFonts w:asciiTheme="majorBidi" w:eastAsia="Calibri" w:hAnsiTheme="majorBidi" w:cstheme="majorBidi"/>
                <w:b/>
                <w:bCs/>
                <w:iCs/>
                <w:sz w:val="20"/>
                <w:szCs w:val="20"/>
              </w:rPr>
              <w:t>on</w:t>
            </w:r>
          </w:p>
        </w:tc>
      </w:tr>
      <w:tr w:rsidR="00DA392B" w:rsidRPr="006627E5" w14:paraId="6633C0DD" w14:textId="77777777" w:rsidTr="004A6CB0">
        <w:trPr>
          <w:trHeight w:hRule="exact" w:val="91"/>
        </w:trPr>
        <w:tc>
          <w:tcPr>
            <w:tcW w:w="4485" w:type="pct"/>
            <w:gridSpan w:val="7"/>
            <w:tcBorders>
              <w:top w:val="nil"/>
              <w:left w:val="single" w:sz="4" w:space="0" w:color="auto"/>
              <w:bottom w:val="nil"/>
              <w:right w:val="nil"/>
            </w:tcBorders>
            <w:shd w:val="clear" w:color="auto" w:fill="auto"/>
          </w:tcPr>
          <w:p w14:paraId="1C47F0E7" w14:textId="77777777" w:rsidR="00DA392B" w:rsidRPr="006627E5" w:rsidRDefault="00DA392B" w:rsidP="00F43BCE">
            <w:pPr>
              <w:pStyle w:val="TableParagraph"/>
              <w:ind w:left="105"/>
              <w:rPr>
                <w:rFonts w:asciiTheme="majorBidi" w:eastAsia="Calibri" w:hAnsiTheme="majorBidi" w:cstheme="majorBidi"/>
                <w:b/>
                <w:bCs/>
                <w:iCs/>
                <w:spacing w:val="-1"/>
                <w:sz w:val="20"/>
                <w:szCs w:val="20"/>
              </w:rPr>
            </w:pPr>
          </w:p>
        </w:tc>
        <w:tc>
          <w:tcPr>
            <w:tcW w:w="515" w:type="pct"/>
            <w:tcBorders>
              <w:top w:val="nil"/>
              <w:left w:val="nil"/>
              <w:bottom w:val="nil"/>
              <w:right w:val="single" w:sz="4" w:space="0" w:color="auto"/>
            </w:tcBorders>
            <w:shd w:val="clear" w:color="auto" w:fill="auto"/>
          </w:tcPr>
          <w:p w14:paraId="0EF19D7F" w14:textId="77777777" w:rsidR="00DA392B" w:rsidRPr="006627E5" w:rsidRDefault="00DA392B" w:rsidP="00F43BCE">
            <w:pPr>
              <w:pStyle w:val="TableParagraph"/>
              <w:ind w:left="105"/>
              <w:jc w:val="center"/>
              <w:rPr>
                <w:rFonts w:asciiTheme="majorBidi" w:eastAsia="Calibri" w:hAnsiTheme="majorBidi" w:cstheme="majorBidi"/>
                <w:b/>
                <w:bCs/>
                <w:iCs/>
                <w:spacing w:val="-1"/>
                <w:sz w:val="20"/>
                <w:szCs w:val="20"/>
              </w:rPr>
            </w:pPr>
          </w:p>
        </w:tc>
      </w:tr>
      <w:tr w:rsidR="00DA392B" w:rsidRPr="006627E5" w14:paraId="7DEE016B" w14:textId="77777777" w:rsidTr="004A6CB0">
        <w:trPr>
          <w:trHeight w:hRule="exact" w:val="249"/>
        </w:trPr>
        <w:tc>
          <w:tcPr>
            <w:tcW w:w="1497" w:type="pct"/>
            <w:gridSpan w:val="3"/>
            <w:tcBorders>
              <w:top w:val="single" w:sz="5" w:space="0" w:color="000000"/>
              <w:left w:val="single" w:sz="4" w:space="0" w:color="auto"/>
              <w:bottom w:val="single" w:sz="5" w:space="0" w:color="000000"/>
              <w:right w:val="single" w:sz="4" w:space="0" w:color="auto"/>
            </w:tcBorders>
            <w:shd w:val="clear" w:color="auto" w:fill="auto"/>
          </w:tcPr>
          <w:p w14:paraId="6A7AD32C" w14:textId="77777777" w:rsidR="00DA392B" w:rsidRPr="006627E5" w:rsidRDefault="00DA392B" w:rsidP="00F43BCE">
            <w:pPr>
              <w:pStyle w:val="ListParagraph"/>
              <w:numPr>
                <w:ilvl w:val="0"/>
                <w:numId w:val="14"/>
              </w:numPr>
              <w:tabs>
                <w:tab w:val="left" w:pos="826"/>
              </w:tabs>
              <w:spacing w:after="0" w:line="240" w:lineRule="auto"/>
              <w:rPr>
                <w:rFonts w:asciiTheme="majorBidi" w:eastAsia="Calibri" w:hAnsiTheme="majorBidi" w:cstheme="majorBidi"/>
                <w:iCs/>
                <w:sz w:val="20"/>
                <w:szCs w:val="20"/>
              </w:rPr>
            </w:pPr>
            <w:r w:rsidRPr="006627E5">
              <w:rPr>
                <w:rFonts w:asciiTheme="majorBidi" w:eastAsia="Calibri" w:hAnsiTheme="majorBidi" w:cstheme="majorBidi"/>
                <w:iCs/>
                <w:sz w:val="20"/>
                <w:szCs w:val="20"/>
              </w:rPr>
              <w:t>P</w:t>
            </w:r>
            <w:r w:rsidRPr="006627E5">
              <w:rPr>
                <w:rFonts w:asciiTheme="majorBidi" w:eastAsia="Calibri" w:hAnsiTheme="majorBidi" w:cstheme="majorBidi"/>
                <w:iCs/>
                <w:spacing w:val="-2"/>
                <w:sz w:val="20"/>
                <w:szCs w:val="20"/>
              </w:rPr>
              <w:t>r</w:t>
            </w:r>
            <w:r w:rsidRPr="006627E5">
              <w:rPr>
                <w:rFonts w:asciiTheme="majorBidi" w:eastAsia="Calibri" w:hAnsiTheme="majorBidi" w:cstheme="majorBidi"/>
                <w:iCs/>
                <w:sz w:val="20"/>
                <w:szCs w:val="20"/>
              </w:rPr>
              <w:t>e</w:t>
            </w:r>
            <w:r w:rsidRPr="006627E5">
              <w:rPr>
                <w:rFonts w:asciiTheme="majorBidi" w:eastAsia="Calibri" w:hAnsiTheme="majorBidi" w:cstheme="majorBidi"/>
                <w:iCs/>
                <w:spacing w:val="2"/>
                <w:sz w:val="20"/>
                <w:szCs w:val="20"/>
              </w:rPr>
              <w:t>s</w:t>
            </w:r>
            <w:r w:rsidRPr="006627E5">
              <w:rPr>
                <w:rFonts w:asciiTheme="majorBidi" w:eastAsia="Calibri" w:hAnsiTheme="majorBidi" w:cstheme="majorBidi"/>
                <w:iCs/>
                <w:sz w:val="20"/>
                <w:szCs w:val="20"/>
              </w:rPr>
              <w:t>e</w:t>
            </w:r>
            <w:r w:rsidRPr="006627E5">
              <w:rPr>
                <w:rFonts w:asciiTheme="majorBidi" w:eastAsia="Calibri" w:hAnsiTheme="majorBidi" w:cstheme="majorBidi"/>
                <w:iCs/>
                <w:spacing w:val="-1"/>
                <w:sz w:val="20"/>
                <w:szCs w:val="20"/>
              </w:rPr>
              <w:t>n</w:t>
            </w:r>
            <w:r w:rsidRPr="006627E5">
              <w:rPr>
                <w:rFonts w:asciiTheme="majorBidi" w:eastAsia="Calibri" w:hAnsiTheme="majorBidi" w:cstheme="majorBidi"/>
                <w:iCs/>
                <w:sz w:val="20"/>
                <w:szCs w:val="20"/>
              </w:rPr>
              <w:t>t</w:t>
            </w:r>
          </w:p>
        </w:tc>
        <w:tc>
          <w:tcPr>
            <w:tcW w:w="896" w:type="pct"/>
            <w:tcBorders>
              <w:top w:val="single" w:sz="5" w:space="0" w:color="000000"/>
              <w:left w:val="single" w:sz="4" w:space="0" w:color="auto"/>
              <w:bottom w:val="single" w:sz="5" w:space="0" w:color="000000"/>
              <w:right w:val="single" w:sz="5" w:space="0" w:color="000000"/>
            </w:tcBorders>
            <w:shd w:val="clear" w:color="auto" w:fill="auto"/>
          </w:tcPr>
          <w:p w14:paraId="0504269D" w14:textId="77777777" w:rsidR="00DA392B" w:rsidRPr="006627E5" w:rsidRDefault="00DA392B" w:rsidP="00F43BCE">
            <w:pPr>
              <w:pStyle w:val="TableParagraph"/>
              <w:ind w:left="40"/>
              <w:jc w:val="center"/>
              <w:rPr>
                <w:rFonts w:asciiTheme="majorBidi" w:eastAsia="Calibri" w:hAnsiTheme="majorBidi" w:cstheme="majorBidi"/>
                <w:iCs/>
                <w:sz w:val="20"/>
                <w:szCs w:val="20"/>
              </w:rPr>
            </w:pPr>
            <w:r w:rsidRPr="006627E5">
              <w:rPr>
                <w:rFonts w:asciiTheme="majorBidi" w:eastAsia="Calibri" w:hAnsiTheme="majorBidi" w:cstheme="majorBidi"/>
                <w:iCs/>
                <w:sz w:val="20"/>
                <w:szCs w:val="20"/>
              </w:rPr>
              <w:t>2 (8.7%)</w:t>
            </w:r>
          </w:p>
        </w:tc>
        <w:tc>
          <w:tcPr>
            <w:tcW w:w="747" w:type="pct"/>
            <w:tcBorders>
              <w:top w:val="single" w:sz="5" w:space="0" w:color="000000"/>
              <w:left w:val="single" w:sz="5" w:space="0" w:color="000000"/>
              <w:bottom w:val="single" w:sz="5" w:space="0" w:color="000000"/>
              <w:right w:val="single" w:sz="5" w:space="0" w:color="000000"/>
            </w:tcBorders>
            <w:shd w:val="clear" w:color="auto" w:fill="auto"/>
          </w:tcPr>
          <w:p w14:paraId="0B4A1088" w14:textId="77777777" w:rsidR="00DA392B" w:rsidRPr="006627E5" w:rsidRDefault="00DA392B" w:rsidP="00F43BCE">
            <w:pPr>
              <w:pStyle w:val="TableParagraph"/>
              <w:ind w:left="99"/>
              <w:jc w:val="center"/>
              <w:rPr>
                <w:rFonts w:asciiTheme="majorBidi" w:eastAsia="Calibri" w:hAnsiTheme="majorBidi" w:cstheme="majorBidi"/>
                <w:iCs/>
                <w:sz w:val="20"/>
                <w:szCs w:val="20"/>
              </w:rPr>
            </w:pPr>
            <w:r w:rsidRPr="006627E5">
              <w:rPr>
                <w:rFonts w:asciiTheme="majorBidi" w:eastAsia="Calibri" w:hAnsiTheme="majorBidi" w:cstheme="majorBidi"/>
                <w:iCs/>
                <w:sz w:val="20"/>
                <w:szCs w:val="20"/>
              </w:rPr>
              <w:t>1</w:t>
            </w:r>
            <w:r w:rsidRPr="006627E5">
              <w:rPr>
                <w:rFonts w:asciiTheme="majorBidi" w:eastAsia="Calibri" w:hAnsiTheme="majorBidi" w:cstheme="majorBidi"/>
                <w:iCs/>
                <w:spacing w:val="-11"/>
                <w:sz w:val="20"/>
                <w:szCs w:val="20"/>
              </w:rPr>
              <w:t xml:space="preserve"> </w:t>
            </w:r>
            <w:r w:rsidRPr="006627E5">
              <w:rPr>
                <w:rFonts w:asciiTheme="majorBidi" w:eastAsia="Calibri" w:hAnsiTheme="majorBidi" w:cstheme="majorBidi"/>
                <w:iCs/>
                <w:spacing w:val="-1"/>
                <w:sz w:val="20"/>
                <w:szCs w:val="20"/>
              </w:rPr>
              <w:t>(</w:t>
            </w:r>
            <w:r w:rsidRPr="006627E5">
              <w:rPr>
                <w:rFonts w:asciiTheme="majorBidi" w:eastAsia="Calibri" w:hAnsiTheme="majorBidi" w:cstheme="majorBidi"/>
                <w:iCs/>
                <w:spacing w:val="-2"/>
                <w:sz w:val="20"/>
                <w:szCs w:val="20"/>
              </w:rPr>
              <w:t>4.3</w:t>
            </w:r>
            <w:r w:rsidRPr="006627E5">
              <w:rPr>
                <w:rFonts w:asciiTheme="majorBidi" w:eastAsia="Calibri" w:hAnsiTheme="majorBidi" w:cstheme="majorBidi"/>
                <w:iCs/>
                <w:spacing w:val="1"/>
                <w:sz w:val="20"/>
                <w:szCs w:val="20"/>
              </w:rPr>
              <w:t>%</w:t>
            </w:r>
            <w:r w:rsidRPr="006627E5">
              <w:rPr>
                <w:rFonts w:asciiTheme="majorBidi" w:eastAsia="Calibri" w:hAnsiTheme="majorBidi" w:cstheme="majorBidi"/>
                <w:iCs/>
                <w:sz w:val="20"/>
                <w:szCs w:val="20"/>
              </w:rPr>
              <w:t>)</w:t>
            </w:r>
          </w:p>
        </w:tc>
        <w:tc>
          <w:tcPr>
            <w:tcW w:w="755" w:type="pct"/>
            <w:tcBorders>
              <w:top w:val="single" w:sz="5" w:space="0" w:color="000000"/>
              <w:left w:val="single" w:sz="5" w:space="0" w:color="000000"/>
              <w:bottom w:val="single" w:sz="5" w:space="0" w:color="000000"/>
              <w:right w:val="single" w:sz="5" w:space="0" w:color="000000"/>
            </w:tcBorders>
            <w:shd w:val="clear" w:color="auto" w:fill="auto"/>
          </w:tcPr>
          <w:p w14:paraId="3368ED6D" w14:textId="77777777" w:rsidR="00DA392B" w:rsidRPr="006627E5" w:rsidRDefault="00DA392B" w:rsidP="00F43BCE">
            <w:pPr>
              <w:pStyle w:val="TableParagraph"/>
              <w:ind w:left="99"/>
              <w:jc w:val="center"/>
              <w:rPr>
                <w:rFonts w:asciiTheme="majorBidi" w:eastAsia="Calibri" w:hAnsiTheme="majorBidi" w:cstheme="majorBidi"/>
                <w:iCs/>
                <w:sz w:val="20"/>
                <w:szCs w:val="20"/>
              </w:rPr>
            </w:pPr>
            <w:r w:rsidRPr="006627E5">
              <w:rPr>
                <w:rFonts w:asciiTheme="majorBidi" w:eastAsia="Calibri" w:hAnsiTheme="majorBidi" w:cstheme="majorBidi"/>
                <w:iCs/>
                <w:sz w:val="20"/>
                <w:szCs w:val="20"/>
              </w:rPr>
              <w:t>5</w:t>
            </w:r>
            <w:r w:rsidRPr="006627E5">
              <w:rPr>
                <w:rFonts w:asciiTheme="majorBidi" w:eastAsia="Calibri" w:hAnsiTheme="majorBidi" w:cstheme="majorBidi"/>
                <w:iCs/>
                <w:spacing w:val="-9"/>
                <w:sz w:val="20"/>
                <w:szCs w:val="20"/>
              </w:rPr>
              <w:t xml:space="preserve"> </w:t>
            </w:r>
            <w:r w:rsidRPr="006627E5">
              <w:rPr>
                <w:rFonts w:asciiTheme="majorBidi" w:eastAsia="Calibri" w:hAnsiTheme="majorBidi" w:cstheme="majorBidi"/>
                <w:iCs/>
                <w:spacing w:val="-1"/>
                <w:sz w:val="20"/>
                <w:szCs w:val="20"/>
              </w:rPr>
              <w:t>(21.7</w:t>
            </w:r>
            <w:r w:rsidRPr="006627E5">
              <w:rPr>
                <w:rFonts w:asciiTheme="majorBidi" w:eastAsia="Calibri" w:hAnsiTheme="majorBidi" w:cstheme="majorBidi"/>
                <w:iCs/>
                <w:spacing w:val="1"/>
                <w:sz w:val="20"/>
                <w:szCs w:val="20"/>
              </w:rPr>
              <w:t>%</w:t>
            </w:r>
            <w:r w:rsidRPr="006627E5">
              <w:rPr>
                <w:rFonts w:asciiTheme="majorBidi" w:eastAsia="Calibri" w:hAnsiTheme="majorBidi" w:cstheme="majorBidi"/>
                <w:iCs/>
                <w:sz w:val="20"/>
                <w:szCs w:val="20"/>
              </w:rPr>
              <w:t>)</w:t>
            </w:r>
          </w:p>
        </w:tc>
        <w:tc>
          <w:tcPr>
            <w:tcW w:w="590" w:type="pct"/>
            <w:tcBorders>
              <w:top w:val="single" w:sz="5" w:space="0" w:color="000000"/>
              <w:left w:val="single" w:sz="5" w:space="0" w:color="000000"/>
              <w:bottom w:val="single" w:sz="5" w:space="0" w:color="000000"/>
              <w:right w:val="single" w:sz="5" w:space="0" w:color="000000"/>
            </w:tcBorders>
            <w:shd w:val="clear" w:color="auto" w:fill="auto"/>
          </w:tcPr>
          <w:p w14:paraId="5B693507" w14:textId="77777777" w:rsidR="00DA392B" w:rsidRPr="006627E5" w:rsidRDefault="00DA392B" w:rsidP="00F43BCE">
            <w:pPr>
              <w:pStyle w:val="TableParagraph"/>
              <w:ind w:left="99"/>
              <w:jc w:val="center"/>
              <w:rPr>
                <w:rFonts w:asciiTheme="majorBidi" w:eastAsia="Calibri" w:hAnsiTheme="majorBidi" w:cstheme="majorBidi"/>
                <w:iCs/>
                <w:sz w:val="20"/>
                <w:szCs w:val="20"/>
              </w:rPr>
            </w:pPr>
            <w:r w:rsidRPr="006627E5">
              <w:rPr>
                <w:rFonts w:asciiTheme="majorBidi" w:eastAsia="Calibri" w:hAnsiTheme="majorBidi" w:cstheme="majorBidi"/>
                <w:iCs/>
                <w:sz w:val="20"/>
                <w:szCs w:val="20"/>
              </w:rPr>
              <w:t>15</w:t>
            </w:r>
            <w:r w:rsidRPr="006627E5">
              <w:rPr>
                <w:rFonts w:asciiTheme="majorBidi" w:eastAsia="Calibri" w:hAnsiTheme="majorBidi" w:cstheme="majorBidi"/>
                <w:iCs/>
                <w:spacing w:val="-10"/>
                <w:sz w:val="20"/>
                <w:szCs w:val="20"/>
              </w:rPr>
              <w:t xml:space="preserve"> </w:t>
            </w:r>
            <w:r w:rsidRPr="006627E5">
              <w:rPr>
                <w:rFonts w:asciiTheme="majorBidi" w:eastAsia="Calibri" w:hAnsiTheme="majorBidi" w:cstheme="majorBidi"/>
                <w:iCs/>
                <w:spacing w:val="-1"/>
                <w:sz w:val="20"/>
                <w:szCs w:val="20"/>
              </w:rPr>
              <w:t>(</w:t>
            </w:r>
            <w:r w:rsidRPr="006627E5">
              <w:rPr>
                <w:rFonts w:asciiTheme="majorBidi" w:eastAsia="Calibri" w:hAnsiTheme="majorBidi" w:cstheme="majorBidi"/>
                <w:iCs/>
                <w:spacing w:val="-2"/>
                <w:sz w:val="20"/>
                <w:szCs w:val="20"/>
              </w:rPr>
              <w:t>65.2</w:t>
            </w:r>
            <w:r w:rsidRPr="006627E5">
              <w:rPr>
                <w:rFonts w:asciiTheme="majorBidi" w:eastAsia="Calibri" w:hAnsiTheme="majorBidi" w:cstheme="majorBidi"/>
                <w:iCs/>
                <w:spacing w:val="1"/>
                <w:sz w:val="20"/>
                <w:szCs w:val="20"/>
              </w:rPr>
              <w:t>%</w:t>
            </w:r>
            <w:r w:rsidRPr="006627E5">
              <w:rPr>
                <w:rFonts w:asciiTheme="majorBidi" w:eastAsia="Calibri" w:hAnsiTheme="majorBidi" w:cstheme="majorBidi"/>
                <w:iCs/>
                <w:sz w:val="20"/>
                <w:szCs w:val="20"/>
              </w:rPr>
              <w:t>)</w:t>
            </w:r>
          </w:p>
        </w:tc>
        <w:tc>
          <w:tcPr>
            <w:tcW w:w="515" w:type="pct"/>
            <w:vMerge w:val="restart"/>
            <w:tcBorders>
              <w:top w:val="single" w:sz="5" w:space="0" w:color="000000"/>
              <w:left w:val="single" w:sz="5" w:space="0" w:color="000000"/>
              <w:right w:val="single" w:sz="4" w:space="0" w:color="auto"/>
            </w:tcBorders>
            <w:shd w:val="clear" w:color="auto" w:fill="auto"/>
          </w:tcPr>
          <w:p w14:paraId="6E2443DA" w14:textId="77777777" w:rsidR="00DA392B" w:rsidRPr="006627E5" w:rsidRDefault="00DA392B" w:rsidP="00F43BCE">
            <w:pPr>
              <w:pStyle w:val="TableParagraph"/>
              <w:ind w:left="99"/>
              <w:jc w:val="center"/>
              <w:rPr>
                <w:rFonts w:asciiTheme="majorBidi" w:eastAsia="Calibri" w:hAnsiTheme="majorBidi" w:cstheme="majorBidi"/>
                <w:iCs/>
                <w:sz w:val="20"/>
                <w:szCs w:val="20"/>
              </w:rPr>
            </w:pPr>
          </w:p>
          <w:p w14:paraId="004BFB22" w14:textId="77777777" w:rsidR="00DA392B" w:rsidRPr="006627E5" w:rsidRDefault="00DA392B" w:rsidP="00F43BCE">
            <w:pPr>
              <w:pStyle w:val="TableParagraph"/>
              <w:ind w:left="99"/>
              <w:jc w:val="center"/>
              <w:rPr>
                <w:rFonts w:asciiTheme="majorBidi" w:eastAsia="Calibri" w:hAnsiTheme="majorBidi" w:cstheme="majorBidi"/>
                <w:b/>
                <w:bCs/>
                <w:iCs/>
                <w:sz w:val="20"/>
                <w:szCs w:val="20"/>
              </w:rPr>
            </w:pPr>
            <w:r w:rsidRPr="006627E5">
              <w:rPr>
                <w:rFonts w:asciiTheme="majorBidi" w:eastAsia="Calibri" w:hAnsiTheme="majorBidi" w:cstheme="majorBidi"/>
                <w:b/>
                <w:bCs/>
                <w:iCs/>
                <w:sz w:val="20"/>
                <w:szCs w:val="20"/>
                <w:highlight w:val="yellow"/>
              </w:rPr>
              <w:t>&lt;0.05*</w:t>
            </w:r>
          </w:p>
        </w:tc>
      </w:tr>
      <w:tr w:rsidR="00DA392B" w:rsidRPr="006627E5" w14:paraId="16F2CC12" w14:textId="77777777" w:rsidTr="004A6CB0">
        <w:trPr>
          <w:trHeight w:hRule="exact" w:val="237"/>
        </w:trPr>
        <w:tc>
          <w:tcPr>
            <w:tcW w:w="1497" w:type="pct"/>
            <w:gridSpan w:val="3"/>
            <w:tcBorders>
              <w:top w:val="single" w:sz="5" w:space="0" w:color="000000"/>
              <w:left w:val="single" w:sz="4" w:space="0" w:color="auto"/>
              <w:bottom w:val="single" w:sz="5" w:space="0" w:color="000000"/>
              <w:right w:val="single" w:sz="4" w:space="0" w:color="auto"/>
            </w:tcBorders>
            <w:shd w:val="clear" w:color="auto" w:fill="auto"/>
          </w:tcPr>
          <w:p w14:paraId="2EB95D4F" w14:textId="77777777" w:rsidR="00DA392B" w:rsidRPr="006627E5" w:rsidRDefault="00DA392B" w:rsidP="00F43BCE">
            <w:pPr>
              <w:pStyle w:val="ListParagraph"/>
              <w:numPr>
                <w:ilvl w:val="0"/>
                <w:numId w:val="14"/>
              </w:numPr>
              <w:tabs>
                <w:tab w:val="left" w:pos="826"/>
              </w:tabs>
              <w:spacing w:after="0" w:line="240" w:lineRule="auto"/>
              <w:rPr>
                <w:rFonts w:asciiTheme="majorBidi" w:eastAsia="Calibri" w:hAnsiTheme="majorBidi" w:cstheme="majorBidi"/>
                <w:iCs/>
                <w:sz w:val="20"/>
                <w:szCs w:val="20"/>
              </w:rPr>
            </w:pPr>
            <w:r w:rsidRPr="006627E5">
              <w:rPr>
                <w:rFonts w:asciiTheme="majorBidi" w:eastAsia="Calibri" w:hAnsiTheme="majorBidi" w:cstheme="majorBidi"/>
                <w:iCs/>
                <w:sz w:val="20"/>
                <w:szCs w:val="20"/>
              </w:rPr>
              <w:t>A</w:t>
            </w:r>
            <w:r w:rsidRPr="006627E5">
              <w:rPr>
                <w:rFonts w:asciiTheme="majorBidi" w:eastAsia="Calibri" w:hAnsiTheme="majorBidi" w:cstheme="majorBidi"/>
                <w:iCs/>
                <w:spacing w:val="-1"/>
                <w:sz w:val="20"/>
                <w:szCs w:val="20"/>
              </w:rPr>
              <w:t>b</w:t>
            </w:r>
            <w:r w:rsidRPr="006627E5">
              <w:rPr>
                <w:rFonts w:asciiTheme="majorBidi" w:eastAsia="Calibri" w:hAnsiTheme="majorBidi" w:cstheme="majorBidi"/>
                <w:iCs/>
                <w:spacing w:val="1"/>
                <w:sz w:val="20"/>
                <w:szCs w:val="20"/>
              </w:rPr>
              <w:t>s</w:t>
            </w:r>
            <w:r w:rsidRPr="006627E5">
              <w:rPr>
                <w:rFonts w:asciiTheme="majorBidi" w:eastAsia="Calibri" w:hAnsiTheme="majorBidi" w:cstheme="majorBidi"/>
                <w:iCs/>
                <w:sz w:val="20"/>
                <w:szCs w:val="20"/>
              </w:rPr>
              <w:t>e</w:t>
            </w:r>
            <w:r w:rsidRPr="006627E5">
              <w:rPr>
                <w:rFonts w:asciiTheme="majorBidi" w:eastAsia="Calibri" w:hAnsiTheme="majorBidi" w:cstheme="majorBidi"/>
                <w:iCs/>
                <w:spacing w:val="-1"/>
                <w:sz w:val="20"/>
                <w:szCs w:val="20"/>
              </w:rPr>
              <w:t>n</w:t>
            </w:r>
            <w:r w:rsidRPr="006627E5">
              <w:rPr>
                <w:rFonts w:asciiTheme="majorBidi" w:eastAsia="Calibri" w:hAnsiTheme="majorBidi" w:cstheme="majorBidi"/>
                <w:iCs/>
                <w:sz w:val="20"/>
                <w:szCs w:val="20"/>
              </w:rPr>
              <w:t>t</w:t>
            </w:r>
          </w:p>
        </w:tc>
        <w:tc>
          <w:tcPr>
            <w:tcW w:w="896" w:type="pct"/>
            <w:tcBorders>
              <w:top w:val="single" w:sz="5" w:space="0" w:color="000000"/>
              <w:left w:val="single" w:sz="4" w:space="0" w:color="auto"/>
              <w:bottom w:val="single" w:sz="5" w:space="0" w:color="000000"/>
              <w:right w:val="single" w:sz="5" w:space="0" w:color="000000"/>
            </w:tcBorders>
            <w:shd w:val="clear" w:color="auto" w:fill="auto"/>
          </w:tcPr>
          <w:p w14:paraId="183D7618" w14:textId="77777777" w:rsidR="00DA392B" w:rsidRPr="006627E5" w:rsidRDefault="00DA392B" w:rsidP="00F43BCE">
            <w:pPr>
              <w:pStyle w:val="TableParagraph"/>
              <w:ind w:left="40"/>
              <w:jc w:val="center"/>
              <w:rPr>
                <w:rFonts w:asciiTheme="majorBidi" w:eastAsia="Calibri" w:hAnsiTheme="majorBidi" w:cstheme="majorBidi"/>
                <w:iCs/>
                <w:sz w:val="20"/>
                <w:szCs w:val="20"/>
              </w:rPr>
            </w:pPr>
            <w:r w:rsidRPr="006627E5">
              <w:rPr>
                <w:rFonts w:asciiTheme="majorBidi" w:eastAsia="Calibri" w:hAnsiTheme="majorBidi" w:cstheme="majorBidi"/>
                <w:iCs/>
                <w:sz w:val="20"/>
                <w:szCs w:val="20"/>
              </w:rPr>
              <w:t>5 (18.5%)</w:t>
            </w:r>
          </w:p>
        </w:tc>
        <w:tc>
          <w:tcPr>
            <w:tcW w:w="747" w:type="pct"/>
            <w:tcBorders>
              <w:top w:val="single" w:sz="5" w:space="0" w:color="000000"/>
              <w:left w:val="single" w:sz="5" w:space="0" w:color="000000"/>
              <w:bottom w:val="single" w:sz="5" w:space="0" w:color="000000"/>
              <w:right w:val="single" w:sz="5" w:space="0" w:color="000000"/>
            </w:tcBorders>
            <w:shd w:val="clear" w:color="auto" w:fill="auto"/>
          </w:tcPr>
          <w:p w14:paraId="08E83AC2" w14:textId="77777777" w:rsidR="00DA392B" w:rsidRPr="006627E5" w:rsidRDefault="00DA392B" w:rsidP="00F43BCE">
            <w:pPr>
              <w:pStyle w:val="TableParagraph"/>
              <w:ind w:left="99"/>
              <w:jc w:val="center"/>
              <w:rPr>
                <w:rFonts w:asciiTheme="majorBidi" w:eastAsia="Calibri" w:hAnsiTheme="majorBidi" w:cstheme="majorBidi"/>
                <w:iCs/>
                <w:sz w:val="20"/>
                <w:szCs w:val="20"/>
              </w:rPr>
            </w:pPr>
            <w:r w:rsidRPr="006627E5">
              <w:rPr>
                <w:rFonts w:asciiTheme="majorBidi" w:eastAsia="Calibri" w:hAnsiTheme="majorBidi" w:cstheme="majorBidi"/>
                <w:iCs/>
                <w:sz w:val="20"/>
                <w:szCs w:val="20"/>
              </w:rPr>
              <w:t>8</w:t>
            </w:r>
            <w:r w:rsidRPr="006627E5">
              <w:rPr>
                <w:rFonts w:asciiTheme="majorBidi" w:eastAsia="Calibri" w:hAnsiTheme="majorBidi" w:cstheme="majorBidi"/>
                <w:iCs/>
                <w:spacing w:val="-11"/>
                <w:sz w:val="20"/>
                <w:szCs w:val="20"/>
              </w:rPr>
              <w:t xml:space="preserve"> </w:t>
            </w:r>
            <w:r w:rsidRPr="006627E5">
              <w:rPr>
                <w:rFonts w:asciiTheme="majorBidi" w:eastAsia="Calibri" w:hAnsiTheme="majorBidi" w:cstheme="majorBidi"/>
                <w:iCs/>
                <w:spacing w:val="-1"/>
                <w:sz w:val="20"/>
                <w:szCs w:val="20"/>
              </w:rPr>
              <w:t>(</w:t>
            </w:r>
            <w:r w:rsidRPr="006627E5">
              <w:rPr>
                <w:rFonts w:asciiTheme="majorBidi" w:eastAsia="Calibri" w:hAnsiTheme="majorBidi" w:cstheme="majorBidi"/>
                <w:iCs/>
                <w:spacing w:val="-2"/>
                <w:sz w:val="20"/>
                <w:szCs w:val="20"/>
              </w:rPr>
              <w:t>29.6</w:t>
            </w:r>
            <w:r w:rsidRPr="006627E5">
              <w:rPr>
                <w:rFonts w:asciiTheme="majorBidi" w:eastAsia="Calibri" w:hAnsiTheme="majorBidi" w:cstheme="majorBidi"/>
                <w:iCs/>
                <w:spacing w:val="1"/>
                <w:sz w:val="20"/>
                <w:szCs w:val="20"/>
              </w:rPr>
              <w:t>%</w:t>
            </w:r>
            <w:r w:rsidRPr="006627E5">
              <w:rPr>
                <w:rFonts w:asciiTheme="majorBidi" w:eastAsia="Calibri" w:hAnsiTheme="majorBidi" w:cstheme="majorBidi"/>
                <w:iCs/>
                <w:sz w:val="20"/>
                <w:szCs w:val="20"/>
              </w:rPr>
              <w:t>)</w:t>
            </w:r>
          </w:p>
        </w:tc>
        <w:tc>
          <w:tcPr>
            <w:tcW w:w="755" w:type="pct"/>
            <w:tcBorders>
              <w:top w:val="single" w:sz="5" w:space="0" w:color="000000"/>
              <w:left w:val="single" w:sz="5" w:space="0" w:color="000000"/>
              <w:bottom w:val="single" w:sz="5" w:space="0" w:color="000000"/>
              <w:right w:val="single" w:sz="5" w:space="0" w:color="000000"/>
            </w:tcBorders>
            <w:shd w:val="clear" w:color="auto" w:fill="auto"/>
          </w:tcPr>
          <w:p w14:paraId="5022D541" w14:textId="77777777" w:rsidR="00DA392B" w:rsidRPr="006627E5" w:rsidRDefault="00DA392B" w:rsidP="00F43BCE">
            <w:pPr>
              <w:pStyle w:val="TableParagraph"/>
              <w:ind w:left="99"/>
              <w:jc w:val="center"/>
              <w:rPr>
                <w:rFonts w:asciiTheme="majorBidi" w:eastAsia="Calibri" w:hAnsiTheme="majorBidi" w:cstheme="majorBidi"/>
                <w:iCs/>
                <w:sz w:val="20"/>
                <w:szCs w:val="20"/>
              </w:rPr>
            </w:pPr>
            <w:r w:rsidRPr="006627E5">
              <w:rPr>
                <w:rFonts w:asciiTheme="majorBidi" w:eastAsia="Calibri" w:hAnsiTheme="majorBidi" w:cstheme="majorBidi"/>
                <w:iCs/>
                <w:sz w:val="20"/>
                <w:szCs w:val="20"/>
              </w:rPr>
              <w:t>3</w:t>
            </w:r>
            <w:r w:rsidRPr="006627E5">
              <w:rPr>
                <w:rFonts w:asciiTheme="majorBidi" w:eastAsia="Calibri" w:hAnsiTheme="majorBidi" w:cstheme="majorBidi"/>
                <w:iCs/>
                <w:spacing w:val="-11"/>
                <w:sz w:val="20"/>
                <w:szCs w:val="20"/>
              </w:rPr>
              <w:t xml:space="preserve"> </w:t>
            </w:r>
            <w:r w:rsidRPr="006627E5">
              <w:rPr>
                <w:rFonts w:asciiTheme="majorBidi" w:eastAsia="Calibri" w:hAnsiTheme="majorBidi" w:cstheme="majorBidi"/>
                <w:iCs/>
                <w:spacing w:val="-1"/>
                <w:sz w:val="20"/>
                <w:szCs w:val="20"/>
              </w:rPr>
              <w:t>(</w:t>
            </w:r>
            <w:r w:rsidRPr="006627E5">
              <w:rPr>
                <w:rFonts w:asciiTheme="majorBidi" w:eastAsia="Calibri" w:hAnsiTheme="majorBidi" w:cstheme="majorBidi"/>
                <w:iCs/>
                <w:spacing w:val="-2"/>
                <w:sz w:val="20"/>
                <w:szCs w:val="20"/>
              </w:rPr>
              <w:t>11.1</w:t>
            </w:r>
            <w:r w:rsidRPr="006627E5">
              <w:rPr>
                <w:rFonts w:asciiTheme="majorBidi" w:eastAsia="Calibri" w:hAnsiTheme="majorBidi" w:cstheme="majorBidi"/>
                <w:iCs/>
                <w:spacing w:val="1"/>
                <w:sz w:val="20"/>
                <w:szCs w:val="20"/>
              </w:rPr>
              <w:t>%</w:t>
            </w:r>
            <w:r w:rsidRPr="006627E5">
              <w:rPr>
                <w:rFonts w:asciiTheme="majorBidi" w:eastAsia="Calibri" w:hAnsiTheme="majorBidi" w:cstheme="majorBidi"/>
                <w:iCs/>
                <w:sz w:val="20"/>
                <w:szCs w:val="20"/>
              </w:rPr>
              <w:t>)</w:t>
            </w:r>
          </w:p>
        </w:tc>
        <w:tc>
          <w:tcPr>
            <w:tcW w:w="590" w:type="pct"/>
            <w:tcBorders>
              <w:top w:val="single" w:sz="5" w:space="0" w:color="000000"/>
              <w:left w:val="single" w:sz="5" w:space="0" w:color="000000"/>
              <w:bottom w:val="single" w:sz="5" w:space="0" w:color="000000"/>
              <w:right w:val="single" w:sz="5" w:space="0" w:color="000000"/>
            </w:tcBorders>
            <w:shd w:val="clear" w:color="auto" w:fill="auto"/>
          </w:tcPr>
          <w:p w14:paraId="635C01F7" w14:textId="77777777" w:rsidR="00DA392B" w:rsidRPr="006627E5" w:rsidRDefault="00DA392B" w:rsidP="00F43BCE">
            <w:pPr>
              <w:pStyle w:val="TableParagraph"/>
              <w:ind w:left="99"/>
              <w:jc w:val="center"/>
              <w:rPr>
                <w:rFonts w:asciiTheme="majorBidi" w:eastAsia="Calibri" w:hAnsiTheme="majorBidi" w:cstheme="majorBidi"/>
                <w:iCs/>
                <w:sz w:val="20"/>
                <w:szCs w:val="20"/>
              </w:rPr>
            </w:pPr>
            <w:r w:rsidRPr="006627E5">
              <w:rPr>
                <w:rFonts w:asciiTheme="majorBidi" w:eastAsia="Calibri" w:hAnsiTheme="majorBidi" w:cstheme="majorBidi"/>
                <w:iCs/>
                <w:sz w:val="20"/>
                <w:szCs w:val="20"/>
              </w:rPr>
              <w:t>11</w:t>
            </w:r>
            <w:r w:rsidRPr="006627E5">
              <w:rPr>
                <w:rFonts w:asciiTheme="majorBidi" w:eastAsia="Calibri" w:hAnsiTheme="majorBidi" w:cstheme="majorBidi"/>
                <w:iCs/>
                <w:spacing w:val="-10"/>
                <w:sz w:val="20"/>
                <w:szCs w:val="20"/>
              </w:rPr>
              <w:t xml:space="preserve"> </w:t>
            </w:r>
            <w:r w:rsidRPr="006627E5">
              <w:rPr>
                <w:rFonts w:asciiTheme="majorBidi" w:eastAsia="Calibri" w:hAnsiTheme="majorBidi" w:cstheme="majorBidi"/>
                <w:iCs/>
                <w:spacing w:val="-1"/>
                <w:sz w:val="20"/>
                <w:szCs w:val="20"/>
              </w:rPr>
              <w:t>(</w:t>
            </w:r>
            <w:r w:rsidRPr="006627E5">
              <w:rPr>
                <w:rFonts w:asciiTheme="majorBidi" w:eastAsia="Calibri" w:hAnsiTheme="majorBidi" w:cstheme="majorBidi"/>
                <w:iCs/>
                <w:spacing w:val="-2"/>
                <w:sz w:val="20"/>
                <w:szCs w:val="20"/>
              </w:rPr>
              <w:t>40.7</w:t>
            </w:r>
            <w:r w:rsidRPr="006627E5">
              <w:rPr>
                <w:rFonts w:asciiTheme="majorBidi" w:eastAsia="Calibri" w:hAnsiTheme="majorBidi" w:cstheme="majorBidi"/>
                <w:iCs/>
                <w:spacing w:val="1"/>
                <w:sz w:val="20"/>
                <w:szCs w:val="20"/>
              </w:rPr>
              <w:t>%</w:t>
            </w:r>
            <w:r w:rsidRPr="006627E5">
              <w:rPr>
                <w:rFonts w:asciiTheme="majorBidi" w:eastAsia="Calibri" w:hAnsiTheme="majorBidi" w:cstheme="majorBidi"/>
                <w:iCs/>
                <w:sz w:val="20"/>
                <w:szCs w:val="20"/>
              </w:rPr>
              <w:t>)</w:t>
            </w:r>
          </w:p>
        </w:tc>
        <w:tc>
          <w:tcPr>
            <w:tcW w:w="515" w:type="pct"/>
            <w:vMerge/>
            <w:tcBorders>
              <w:left w:val="single" w:sz="5" w:space="0" w:color="000000"/>
              <w:bottom w:val="single" w:sz="5" w:space="0" w:color="000000"/>
              <w:right w:val="single" w:sz="4" w:space="0" w:color="auto"/>
            </w:tcBorders>
            <w:shd w:val="clear" w:color="auto" w:fill="auto"/>
          </w:tcPr>
          <w:p w14:paraId="5BC45B63" w14:textId="77777777" w:rsidR="00DA392B" w:rsidRPr="006627E5" w:rsidRDefault="00DA392B" w:rsidP="00F43BCE">
            <w:pPr>
              <w:pStyle w:val="TableParagraph"/>
              <w:ind w:left="99"/>
              <w:jc w:val="center"/>
              <w:rPr>
                <w:rFonts w:asciiTheme="majorBidi" w:eastAsia="Calibri" w:hAnsiTheme="majorBidi" w:cstheme="majorBidi"/>
                <w:iCs/>
                <w:sz w:val="20"/>
                <w:szCs w:val="20"/>
              </w:rPr>
            </w:pPr>
          </w:p>
        </w:tc>
      </w:tr>
      <w:tr w:rsidR="00DA392B" w:rsidRPr="006627E5" w14:paraId="31ABA944" w14:textId="77777777" w:rsidTr="00DA392B">
        <w:trPr>
          <w:gridAfter w:val="2"/>
          <w:wAfter w:w="1105" w:type="pct"/>
          <w:trHeight w:hRule="exact" w:val="225"/>
        </w:trPr>
        <w:tc>
          <w:tcPr>
            <w:tcW w:w="3895" w:type="pct"/>
            <w:gridSpan w:val="6"/>
            <w:tcBorders>
              <w:top w:val="single" w:sz="5" w:space="0" w:color="000000"/>
              <w:left w:val="single" w:sz="4" w:space="0" w:color="auto"/>
              <w:bottom w:val="single" w:sz="5" w:space="0" w:color="000000"/>
              <w:right w:val="nil"/>
            </w:tcBorders>
            <w:shd w:val="clear" w:color="auto" w:fill="auto"/>
          </w:tcPr>
          <w:p w14:paraId="7B8B7F9D" w14:textId="77777777" w:rsidR="00DA392B" w:rsidRPr="006627E5" w:rsidRDefault="00DA392B" w:rsidP="00F43BCE">
            <w:pPr>
              <w:spacing w:after="0" w:line="240" w:lineRule="auto"/>
              <w:rPr>
                <w:rFonts w:asciiTheme="majorBidi" w:hAnsiTheme="majorBidi" w:cstheme="majorBidi"/>
                <w:iCs/>
                <w:sz w:val="20"/>
                <w:szCs w:val="20"/>
              </w:rPr>
            </w:pPr>
            <w:r w:rsidRPr="006627E5">
              <w:rPr>
                <w:rFonts w:asciiTheme="majorBidi" w:eastAsia="Calibri" w:hAnsiTheme="majorBidi" w:cstheme="majorBidi"/>
                <w:b/>
                <w:bCs/>
                <w:iCs/>
                <w:sz w:val="20"/>
                <w:szCs w:val="20"/>
                <w:rtl/>
              </w:rPr>
              <w:t xml:space="preserve"> </w:t>
            </w:r>
            <w:proofErr w:type="spellStart"/>
            <w:r w:rsidRPr="006627E5">
              <w:rPr>
                <w:rFonts w:asciiTheme="majorBidi" w:eastAsia="Calibri" w:hAnsiTheme="majorBidi" w:cstheme="majorBidi"/>
                <w:b/>
                <w:bCs/>
                <w:iCs/>
                <w:sz w:val="20"/>
                <w:szCs w:val="20"/>
              </w:rPr>
              <w:t>Tu</w:t>
            </w:r>
            <w:r w:rsidRPr="006627E5">
              <w:rPr>
                <w:rFonts w:asciiTheme="majorBidi" w:eastAsia="Calibri" w:hAnsiTheme="majorBidi" w:cstheme="majorBidi"/>
                <w:b/>
                <w:bCs/>
                <w:iCs/>
                <w:spacing w:val="1"/>
                <w:sz w:val="20"/>
                <w:szCs w:val="20"/>
              </w:rPr>
              <w:t>m</w:t>
            </w:r>
            <w:r w:rsidRPr="006627E5">
              <w:rPr>
                <w:rFonts w:asciiTheme="majorBidi" w:eastAsia="Calibri" w:hAnsiTheme="majorBidi" w:cstheme="majorBidi"/>
                <w:b/>
                <w:bCs/>
                <w:iCs/>
                <w:sz w:val="20"/>
                <w:szCs w:val="20"/>
              </w:rPr>
              <w:t>or</w:t>
            </w:r>
            <w:proofErr w:type="spellEnd"/>
            <w:r w:rsidRPr="006627E5">
              <w:rPr>
                <w:rFonts w:asciiTheme="majorBidi" w:eastAsia="Calibri" w:hAnsiTheme="majorBidi" w:cstheme="majorBidi"/>
                <w:b/>
                <w:bCs/>
                <w:iCs/>
                <w:spacing w:val="-3"/>
                <w:sz w:val="20"/>
                <w:szCs w:val="20"/>
              </w:rPr>
              <w:t xml:space="preserve"> </w:t>
            </w:r>
            <w:r w:rsidRPr="006627E5">
              <w:rPr>
                <w:rFonts w:asciiTheme="majorBidi" w:eastAsia="Calibri" w:hAnsiTheme="majorBidi" w:cstheme="majorBidi"/>
                <w:b/>
                <w:bCs/>
                <w:iCs/>
                <w:sz w:val="20"/>
                <w:szCs w:val="20"/>
              </w:rPr>
              <w:t>s</w:t>
            </w:r>
            <w:r w:rsidRPr="006627E5">
              <w:rPr>
                <w:rFonts w:asciiTheme="majorBidi" w:eastAsia="Calibri" w:hAnsiTheme="majorBidi" w:cstheme="majorBidi"/>
                <w:b/>
                <w:bCs/>
                <w:iCs/>
                <w:spacing w:val="-2"/>
                <w:sz w:val="20"/>
                <w:szCs w:val="20"/>
              </w:rPr>
              <w:t>i</w:t>
            </w:r>
            <w:r w:rsidRPr="006627E5">
              <w:rPr>
                <w:rFonts w:asciiTheme="majorBidi" w:eastAsia="Calibri" w:hAnsiTheme="majorBidi" w:cstheme="majorBidi"/>
                <w:b/>
                <w:bCs/>
                <w:iCs/>
                <w:sz w:val="20"/>
                <w:szCs w:val="20"/>
              </w:rPr>
              <w:t>ze</w:t>
            </w:r>
            <w:r w:rsidRPr="006627E5">
              <w:rPr>
                <w:rFonts w:asciiTheme="majorBidi" w:eastAsia="Calibri" w:hAnsiTheme="majorBidi" w:cstheme="majorBidi"/>
                <w:b/>
                <w:bCs/>
                <w:iCs/>
                <w:spacing w:val="-5"/>
                <w:sz w:val="20"/>
                <w:szCs w:val="20"/>
              </w:rPr>
              <w:t xml:space="preserve"> </w:t>
            </w:r>
            <w:r w:rsidRPr="006627E5">
              <w:rPr>
                <w:rFonts w:asciiTheme="majorBidi" w:eastAsia="Calibri" w:hAnsiTheme="majorBidi" w:cstheme="majorBidi"/>
                <w:b/>
                <w:bCs/>
                <w:iCs/>
                <w:spacing w:val="1"/>
                <w:sz w:val="20"/>
                <w:szCs w:val="20"/>
              </w:rPr>
              <w:t>(</w:t>
            </w:r>
            <w:proofErr w:type="spellStart"/>
            <w:r w:rsidRPr="006627E5">
              <w:rPr>
                <w:rFonts w:asciiTheme="majorBidi" w:eastAsia="Calibri" w:hAnsiTheme="majorBidi" w:cstheme="majorBidi"/>
                <w:b/>
                <w:bCs/>
                <w:iCs/>
                <w:sz w:val="20"/>
                <w:szCs w:val="20"/>
              </w:rPr>
              <w:t>p</w:t>
            </w:r>
            <w:r w:rsidRPr="006627E5">
              <w:rPr>
                <w:rFonts w:asciiTheme="majorBidi" w:eastAsia="Calibri" w:hAnsiTheme="majorBidi" w:cstheme="majorBidi"/>
                <w:b/>
                <w:bCs/>
                <w:iCs/>
                <w:spacing w:val="-4"/>
                <w:sz w:val="20"/>
                <w:szCs w:val="20"/>
              </w:rPr>
              <w:t>T</w:t>
            </w:r>
            <w:proofErr w:type="spellEnd"/>
            <w:r w:rsidRPr="006627E5">
              <w:rPr>
                <w:rFonts w:asciiTheme="majorBidi" w:eastAsia="Calibri" w:hAnsiTheme="majorBidi" w:cstheme="majorBidi"/>
                <w:b/>
                <w:bCs/>
                <w:iCs/>
                <w:sz w:val="20"/>
                <w:szCs w:val="20"/>
              </w:rPr>
              <w:t>)</w:t>
            </w:r>
          </w:p>
        </w:tc>
      </w:tr>
      <w:tr w:rsidR="00DA392B" w:rsidRPr="006627E5" w14:paraId="2A80E9CF" w14:textId="77777777" w:rsidTr="004A6CB0">
        <w:trPr>
          <w:trHeight w:hRule="exact" w:val="343"/>
        </w:trPr>
        <w:tc>
          <w:tcPr>
            <w:tcW w:w="1497" w:type="pct"/>
            <w:gridSpan w:val="3"/>
            <w:tcBorders>
              <w:top w:val="single" w:sz="5" w:space="0" w:color="000000"/>
              <w:left w:val="single" w:sz="4" w:space="0" w:color="auto"/>
              <w:bottom w:val="single" w:sz="5" w:space="0" w:color="000000"/>
              <w:right w:val="single" w:sz="4" w:space="0" w:color="auto"/>
            </w:tcBorders>
            <w:shd w:val="clear" w:color="auto" w:fill="auto"/>
          </w:tcPr>
          <w:p w14:paraId="218959AA" w14:textId="77777777" w:rsidR="00DA392B" w:rsidRPr="006627E5" w:rsidRDefault="00DA392B" w:rsidP="00F43BCE">
            <w:pPr>
              <w:pStyle w:val="ListParagraph"/>
              <w:numPr>
                <w:ilvl w:val="0"/>
                <w:numId w:val="10"/>
              </w:numPr>
              <w:tabs>
                <w:tab w:val="left" w:pos="826"/>
              </w:tabs>
              <w:spacing w:after="0" w:line="240" w:lineRule="auto"/>
              <w:ind w:left="826"/>
              <w:contextualSpacing w:val="0"/>
              <w:rPr>
                <w:rFonts w:asciiTheme="majorBidi" w:eastAsia="Calibri" w:hAnsiTheme="majorBidi" w:cstheme="majorBidi"/>
                <w:iCs/>
                <w:sz w:val="20"/>
                <w:szCs w:val="20"/>
              </w:rPr>
            </w:pPr>
            <w:r w:rsidRPr="006627E5">
              <w:rPr>
                <w:rFonts w:asciiTheme="majorBidi" w:eastAsia="Calibri" w:hAnsiTheme="majorBidi" w:cstheme="majorBidi"/>
                <w:iCs/>
                <w:spacing w:val="-2"/>
                <w:sz w:val="20"/>
                <w:szCs w:val="20"/>
              </w:rPr>
              <w:t>T1</w:t>
            </w:r>
          </w:p>
        </w:tc>
        <w:tc>
          <w:tcPr>
            <w:tcW w:w="896" w:type="pct"/>
            <w:tcBorders>
              <w:top w:val="single" w:sz="5" w:space="0" w:color="000000"/>
              <w:left w:val="single" w:sz="4" w:space="0" w:color="auto"/>
              <w:bottom w:val="single" w:sz="5" w:space="0" w:color="000000"/>
              <w:right w:val="single" w:sz="5" w:space="0" w:color="000000"/>
            </w:tcBorders>
            <w:shd w:val="clear" w:color="auto" w:fill="auto"/>
          </w:tcPr>
          <w:p w14:paraId="2D419EEF" w14:textId="77777777" w:rsidR="00DA392B" w:rsidRPr="006627E5" w:rsidRDefault="00DA392B" w:rsidP="00F43BCE">
            <w:pPr>
              <w:pStyle w:val="TableParagraph"/>
              <w:jc w:val="center"/>
              <w:rPr>
                <w:rFonts w:asciiTheme="majorBidi" w:eastAsia="Calibri" w:hAnsiTheme="majorBidi" w:cstheme="majorBidi"/>
                <w:iCs/>
                <w:sz w:val="20"/>
                <w:szCs w:val="20"/>
              </w:rPr>
            </w:pPr>
            <w:r w:rsidRPr="006627E5">
              <w:rPr>
                <w:rFonts w:asciiTheme="majorBidi" w:eastAsia="Calibri" w:hAnsiTheme="majorBidi" w:cstheme="majorBidi"/>
                <w:iCs/>
                <w:sz w:val="20"/>
                <w:szCs w:val="20"/>
              </w:rPr>
              <w:t>3 (30%)</w:t>
            </w:r>
          </w:p>
        </w:tc>
        <w:tc>
          <w:tcPr>
            <w:tcW w:w="747" w:type="pct"/>
            <w:tcBorders>
              <w:top w:val="single" w:sz="5" w:space="0" w:color="000000"/>
              <w:left w:val="single" w:sz="5" w:space="0" w:color="000000"/>
              <w:bottom w:val="single" w:sz="5" w:space="0" w:color="000000"/>
              <w:right w:val="single" w:sz="5" w:space="0" w:color="000000"/>
            </w:tcBorders>
            <w:shd w:val="clear" w:color="auto" w:fill="auto"/>
          </w:tcPr>
          <w:p w14:paraId="497AF7F0" w14:textId="77777777" w:rsidR="00DA392B" w:rsidRPr="006627E5" w:rsidRDefault="00DA392B" w:rsidP="00F43BCE">
            <w:pPr>
              <w:pStyle w:val="TableParagraph"/>
              <w:ind w:left="99"/>
              <w:jc w:val="center"/>
              <w:rPr>
                <w:rFonts w:asciiTheme="majorBidi" w:eastAsia="Calibri" w:hAnsiTheme="majorBidi" w:cstheme="majorBidi"/>
                <w:iCs/>
                <w:sz w:val="20"/>
                <w:szCs w:val="20"/>
              </w:rPr>
            </w:pPr>
            <w:r w:rsidRPr="006627E5">
              <w:rPr>
                <w:rFonts w:asciiTheme="majorBidi" w:eastAsia="Calibri" w:hAnsiTheme="majorBidi" w:cstheme="majorBidi"/>
                <w:iCs/>
                <w:sz w:val="20"/>
                <w:szCs w:val="20"/>
              </w:rPr>
              <w:t>4</w:t>
            </w:r>
            <w:r w:rsidRPr="006627E5">
              <w:rPr>
                <w:rFonts w:asciiTheme="majorBidi" w:eastAsia="Calibri" w:hAnsiTheme="majorBidi" w:cstheme="majorBidi"/>
                <w:iCs/>
                <w:spacing w:val="-11"/>
                <w:sz w:val="20"/>
                <w:szCs w:val="20"/>
              </w:rPr>
              <w:t xml:space="preserve"> </w:t>
            </w:r>
            <w:r w:rsidRPr="006627E5">
              <w:rPr>
                <w:rFonts w:asciiTheme="majorBidi" w:eastAsia="Calibri" w:hAnsiTheme="majorBidi" w:cstheme="majorBidi"/>
                <w:iCs/>
                <w:spacing w:val="-1"/>
                <w:sz w:val="20"/>
                <w:szCs w:val="20"/>
              </w:rPr>
              <w:t>(</w:t>
            </w:r>
            <w:r w:rsidRPr="006627E5">
              <w:rPr>
                <w:rFonts w:asciiTheme="majorBidi" w:eastAsia="Calibri" w:hAnsiTheme="majorBidi" w:cstheme="majorBidi"/>
                <w:iCs/>
                <w:spacing w:val="-2"/>
                <w:sz w:val="20"/>
                <w:szCs w:val="20"/>
              </w:rPr>
              <w:t>40</w:t>
            </w:r>
            <w:r w:rsidRPr="006627E5">
              <w:rPr>
                <w:rFonts w:asciiTheme="majorBidi" w:eastAsia="Calibri" w:hAnsiTheme="majorBidi" w:cstheme="majorBidi"/>
                <w:iCs/>
                <w:spacing w:val="1"/>
                <w:sz w:val="20"/>
                <w:szCs w:val="20"/>
              </w:rPr>
              <w:t>%</w:t>
            </w:r>
            <w:r w:rsidRPr="006627E5">
              <w:rPr>
                <w:rFonts w:asciiTheme="majorBidi" w:eastAsia="Calibri" w:hAnsiTheme="majorBidi" w:cstheme="majorBidi"/>
                <w:iCs/>
                <w:sz w:val="20"/>
                <w:szCs w:val="20"/>
              </w:rPr>
              <w:t>)</w:t>
            </w:r>
          </w:p>
        </w:tc>
        <w:tc>
          <w:tcPr>
            <w:tcW w:w="755" w:type="pct"/>
            <w:tcBorders>
              <w:top w:val="single" w:sz="5" w:space="0" w:color="000000"/>
              <w:left w:val="single" w:sz="5" w:space="0" w:color="000000"/>
              <w:bottom w:val="single" w:sz="5" w:space="0" w:color="000000"/>
              <w:right w:val="single" w:sz="5" w:space="0" w:color="000000"/>
            </w:tcBorders>
            <w:shd w:val="clear" w:color="auto" w:fill="auto"/>
          </w:tcPr>
          <w:p w14:paraId="0D86861C" w14:textId="77777777" w:rsidR="00DA392B" w:rsidRPr="006627E5" w:rsidRDefault="00DA392B" w:rsidP="00F43BCE">
            <w:pPr>
              <w:pStyle w:val="TableParagraph"/>
              <w:ind w:left="99"/>
              <w:jc w:val="center"/>
              <w:rPr>
                <w:rFonts w:asciiTheme="majorBidi" w:eastAsia="Calibri" w:hAnsiTheme="majorBidi" w:cstheme="majorBidi"/>
                <w:iCs/>
                <w:sz w:val="20"/>
                <w:szCs w:val="20"/>
              </w:rPr>
            </w:pPr>
            <w:r w:rsidRPr="006627E5">
              <w:rPr>
                <w:rFonts w:asciiTheme="majorBidi" w:eastAsia="Calibri" w:hAnsiTheme="majorBidi" w:cstheme="majorBidi"/>
                <w:iCs/>
                <w:sz w:val="20"/>
                <w:szCs w:val="20"/>
              </w:rPr>
              <w:t>0</w:t>
            </w:r>
            <w:r w:rsidRPr="006627E5">
              <w:rPr>
                <w:rFonts w:asciiTheme="majorBidi" w:eastAsia="Calibri" w:hAnsiTheme="majorBidi" w:cstheme="majorBidi"/>
                <w:iCs/>
                <w:spacing w:val="-11"/>
                <w:sz w:val="20"/>
                <w:szCs w:val="20"/>
              </w:rPr>
              <w:t xml:space="preserve"> </w:t>
            </w:r>
            <w:r w:rsidRPr="006627E5">
              <w:rPr>
                <w:rFonts w:asciiTheme="majorBidi" w:eastAsia="Calibri" w:hAnsiTheme="majorBidi" w:cstheme="majorBidi"/>
                <w:iCs/>
                <w:spacing w:val="-1"/>
                <w:sz w:val="20"/>
                <w:szCs w:val="20"/>
              </w:rPr>
              <w:t>(</w:t>
            </w:r>
            <w:r w:rsidRPr="006627E5">
              <w:rPr>
                <w:rFonts w:asciiTheme="majorBidi" w:eastAsia="Calibri" w:hAnsiTheme="majorBidi" w:cstheme="majorBidi"/>
                <w:iCs/>
                <w:spacing w:val="-2"/>
                <w:sz w:val="20"/>
                <w:szCs w:val="20"/>
              </w:rPr>
              <w:t>0</w:t>
            </w:r>
            <w:r w:rsidRPr="006627E5">
              <w:rPr>
                <w:rFonts w:asciiTheme="majorBidi" w:eastAsia="Calibri" w:hAnsiTheme="majorBidi" w:cstheme="majorBidi"/>
                <w:iCs/>
                <w:spacing w:val="1"/>
                <w:sz w:val="20"/>
                <w:szCs w:val="20"/>
              </w:rPr>
              <w:t>%</w:t>
            </w:r>
            <w:r w:rsidRPr="006627E5">
              <w:rPr>
                <w:rFonts w:asciiTheme="majorBidi" w:eastAsia="Calibri" w:hAnsiTheme="majorBidi" w:cstheme="majorBidi"/>
                <w:iCs/>
                <w:sz w:val="20"/>
                <w:szCs w:val="20"/>
              </w:rPr>
              <w:t>)</w:t>
            </w:r>
          </w:p>
        </w:tc>
        <w:tc>
          <w:tcPr>
            <w:tcW w:w="590" w:type="pct"/>
            <w:tcBorders>
              <w:top w:val="single" w:sz="5" w:space="0" w:color="000000"/>
              <w:left w:val="single" w:sz="5" w:space="0" w:color="000000"/>
              <w:bottom w:val="single" w:sz="5" w:space="0" w:color="000000"/>
              <w:right w:val="single" w:sz="5" w:space="0" w:color="000000"/>
            </w:tcBorders>
            <w:shd w:val="clear" w:color="auto" w:fill="auto"/>
          </w:tcPr>
          <w:p w14:paraId="7CD3A46E" w14:textId="77777777" w:rsidR="00DA392B" w:rsidRPr="006627E5" w:rsidRDefault="00DA392B" w:rsidP="00F43BCE">
            <w:pPr>
              <w:pStyle w:val="TableParagraph"/>
              <w:ind w:left="99"/>
              <w:jc w:val="center"/>
              <w:rPr>
                <w:rFonts w:asciiTheme="majorBidi" w:eastAsia="Calibri" w:hAnsiTheme="majorBidi" w:cstheme="majorBidi"/>
                <w:iCs/>
                <w:sz w:val="20"/>
                <w:szCs w:val="20"/>
              </w:rPr>
            </w:pPr>
            <w:r w:rsidRPr="006627E5">
              <w:rPr>
                <w:rFonts w:asciiTheme="majorBidi" w:eastAsia="Calibri" w:hAnsiTheme="majorBidi" w:cstheme="majorBidi"/>
                <w:iCs/>
                <w:sz w:val="20"/>
                <w:szCs w:val="20"/>
              </w:rPr>
              <w:t>3</w:t>
            </w:r>
            <w:r w:rsidRPr="006627E5">
              <w:rPr>
                <w:rFonts w:asciiTheme="majorBidi" w:eastAsia="Calibri" w:hAnsiTheme="majorBidi" w:cstheme="majorBidi"/>
                <w:iCs/>
                <w:spacing w:val="-11"/>
                <w:sz w:val="20"/>
                <w:szCs w:val="20"/>
              </w:rPr>
              <w:t xml:space="preserve"> </w:t>
            </w:r>
            <w:r w:rsidRPr="006627E5">
              <w:rPr>
                <w:rFonts w:asciiTheme="majorBidi" w:eastAsia="Calibri" w:hAnsiTheme="majorBidi" w:cstheme="majorBidi"/>
                <w:iCs/>
                <w:spacing w:val="-1"/>
                <w:sz w:val="20"/>
                <w:szCs w:val="20"/>
              </w:rPr>
              <w:t>(</w:t>
            </w:r>
            <w:r w:rsidRPr="006627E5">
              <w:rPr>
                <w:rFonts w:asciiTheme="majorBidi" w:eastAsia="Calibri" w:hAnsiTheme="majorBidi" w:cstheme="majorBidi"/>
                <w:iCs/>
                <w:spacing w:val="-2"/>
                <w:sz w:val="20"/>
                <w:szCs w:val="20"/>
              </w:rPr>
              <w:t>30</w:t>
            </w:r>
            <w:r w:rsidRPr="006627E5">
              <w:rPr>
                <w:rFonts w:asciiTheme="majorBidi" w:eastAsia="Calibri" w:hAnsiTheme="majorBidi" w:cstheme="majorBidi"/>
                <w:iCs/>
                <w:spacing w:val="1"/>
                <w:sz w:val="20"/>
                <w:szCs w:val="20"/>
              </w:rPr>
              <w:t>%</w:t>
            </w:r>
            <w:r w:rsidRPr="006627E5">
              <w:rPr>
                <w:rFonts w:asciiTheme="majorBidi" w:eastAsia="Calibri" w:hAnsiTheme="majorBidi" w:cstheme="majorBidi"/>
                <w:iCs/>
                <w:sz w:val="20"/>
                <w:szCs w:val="20"/>
              </w:rPr>
              <w:t>)</w:t>
            </w:r>
          </w:p>
        </w:tc>
        <w:tc>
          <w:tcPr>
            <w:tcW w:w="515" w:type="pct"/>
            <w:vMerge w:val="restart"/>
            <w:tcBorders>
              <w:top w:val="single" w:sz="5" w:space="0" w:color="000000"/>
              <w:left w:val="single" w:sz="5" w:space="0" w:color="000000"/>
              <w:right w:val="single" w:sz="4" w:space="0" w:color="auto"/>
            </w:tcBorders>
            <w:shd w:val="clear" w:color="auto" w:fill="auto"/>
          </w:tcPr>
          <w:p w14:paraId="5E57FC02" w14:textId="77777777" w:rsidR="00DA392B" w:rsidRPr="006627E5" w:rsidRDefault="00DA392B" w:rsidP="00F43BCE">
            <w:pPr>
              <w:pStyle w:val="TableParagraph"/>
              <w:ind w:left="99"/>
              <w:jc w:val="center"/>
              <w:rPr>
                <w:rFonts w:asciiTheme="majorBidi" w:eastAsia="Calibri" w:hAnsiTheme="majorBidi" w:cstheme="majorBidi"/>
                <w:iCs/>
                <w:sz w:val="20"/>
                <w:szCs w:val="20"/>
              </w:rPr>
            </w:pPr>
          </w:p>
          <w:p w14:paraId="706BAFDE" w14:textId="77777777" w:rsidR="00DA392B" w:rsidRPr="006627E5" w:rsidRDefault="00DA392B" w:rsidP="00F43BCE">
            <w:pPr>
              <w:pStyle w:val="TableParagraph"/>
              <w:ind w:left="99"/>
              <w:jc w:val="center"/>
              <w:rPr>
                <w:rFonts w:asciiTheme="majorBidi" w:eastAsia="Calibri" w:hAnsiTheme="majorBidi" w:cstheme="majorBidi"/>
                <w:iCs/>
                <w:sz w:val="20"/>
                <w:szCs w:val="20"/>
              </w:rPr>
            </w:pPr>
          </w:p>
          <w:p w14:paraId="6E46BB00" w14:textId="77777777" w:rsidR="00DA392B" w:rsidRPr="006627E5" w:rsidRDefault="00DA392B" w:rsidP="00F43BCE">
            <w:pPr>
              <w:pStyle w:val="TableParagraph"/>
              <w:ind w:left="99"/>
              <w:jc w:val="center"/>
              <w:rPr>
                <w:rFonts w:asciiTheme="majorBidi" w:eastAsia="Calibri" w:hAnsiTheme="majorBidi" w:cstheme="majorBidi"/>
                <w:b/>
                <w:bCs/>
                <w:iCs/>
                <w:sz w:val="20"/>
                <w:szCs w:val="20"/>
              </w:rPr>
            </w:pPr>
            <w:r w:rsidRPr="006627E5">
              <w:rPr>
                <w:rFonts w:asciiTheme="majorBidi" w:eastAsia="Calibri" w:hAnsiTheme="majorBidi" w:cstheme="majorBidi"/>
                <w:b/>
                <w:bCs/>
                <w:iCs/>
                <w:sz w:val="20"/>
                <w:szCs w:val="20"/>
              </w:rPr>
              <w:t>&gt;0.05</w:t>
            </w:r>
          </w:p>
        </w:tc>
      </w:tr>
      <w:tr w:rsidR="00DA392B" w:rsidRPr="006627E5" w14:paraId="6D00F65C" w14:textId="77777777" w:rsidTr="004A6CB0">
        <w:trPr>
          <w:trHeight w:hRule="exact" w:val="355"/>
        </w:trPr>
        <w:tc>
          <w:tcPr>
            <w:tcW w:w="1497" w:type="pct"/>
            <w:gridSpan w:val="3"/>
            <w:tcBorders>
              <w:top w:val="single" w:sz="5" w:space="0" w:color="000000"/>
              <w:left w:val="single" w:sz="4" w:space="0" w:color="auto"/>
              <w:bottom w:val="single" w:sz="5" w:space="0" w:color="000000"/>
              <w:right w:val="single" w:sz="4" w:space="0" w:color="auto"/>
            </w:tcBorders>
            <w:shd w:val="clear" w:color="auto" w:fill="auto"/>
          </w:tcPr>
          <w:p w14:paraId="2E9678F3" w14:textId="77777777" w:rsidR="00DA392B" w:rsidRPr="006627E5" w:rsidRDefault="00DA392B" w:rsidP="00F43BCE">
            <w:pPr>
              <w:pStyle w:val="ListParagraph"/>
              <w:numPr>
                <w:ilvl w:val="0"/>
                <w:numId w:val="9"/>
              </w:numPr>
              <w:tabs>
                <w:tab w:val="left" w:pos="826"/>
              </w:tabs>
              <w:spacing w:after="0" w:line="240" w:lineRule="auto"/>
              <w:ind w:left="826"/>
              <w:contextualSpacing w:val="0"/>
              <w:rPr>
                <w:rFonts w:asciiTheme="majorBidi" w:eastAsia="Calibri" w:hAnsiTheme="majorBidi" w:cstheme="majorBidi"/>
                <w:iCs/>
                <w:sz w:val="20"/>
                <w:szCs w:val="20"/>
              </w:rPr>
            </w:pPr>
            <w:r w:rsidRPr="006627E5">
              <w:rPr>
                <w:rFonts w:asciiTheme="majorBidi" w:eastAsia="Calibri" w:hAnsiTheme="majorBidi" w:cstheme="majorBidi"/>
                <w:iCs/>
                <w:spacing w:val="-2"/>
                <w:sz w:val="20"/>
                <w:szCs w:val="20"/>
              </w:rPr>
              <w:t>T2</w:t>
            </w:r>
          </w:p>
        </w:tc>
        <w:tc>
          <w:tcPr>
            <w:tcW w:w="896" w:type="pct"/>
            <w:tcBorders>
              <w:top w:val="single" w:sz="5" w:space="0" w:color="000000"/>
              <w:left w:val="single" w:sz="4" w:space="0" w:color="auto"/>
              <w:bottom w:val="single" w:sz="5" w:space="0" w:color="000000"/>
              <w:right w:val="single" w:sz="5" w:space="0" w:color="000000"/>
            </w:tcBorders>
            <w:shd w:val="clear" w:color="auto" w:fill="auto"/>
          </w:tcPr>
          <w:p w14:paraId="5DAAD872" w14:textId="77777777" w:rsidR="00DA392B" w:rsidRPr="006627E5" w:rsidRDefault="00DA392B" w:rsidP="00F43BCE">
            <w:pPr>
              <w:pStyle w:val="TableParagraph"/>
              <w:jc w:val="center"/>
              <w:rPr>
                <w:rFonts w:asciiTheme="majorBidi" w:eastAsia="Calibri" w:hAnsiTheme="majorBidi" w:cstheme="majorBidi"/>
                <w:iCs/>
                <w:sz w:val="20"/>
                <w:szCs w:val="20"/>
              </w:rPr>
            </w:pPr>
            <w:r w:rsidRPr="006627E5">
              <w:rPr>
                <w:rFonts w:asciiTheme="majorBidi" w:eastAsia="Calibri" w:hAnsiTheme="majorBidi" w:cstheme="majorBidi"/>
                <w:iCs/>
                <w:sz w:val="20"/>
                <w:szCs w:val="20"/>
              </w:rPr>
              <w:t>4 (18.2%)</w:t>
            </w:r>
          </w:p>
        </w:tc>
        <w:tc>
          <w:tcPr>
            <w:tcW w:w="747" w:type="pct"/>
            <w:tcBorders>
              <w:top w:val="single" w:sz="5" w:space="0" w:color="000000"/>
              <w:left w:val="single" w:sz="5" w:space="0" w:color="000000"/>
              <w:bottom w:val="single" w:sz="5" w:space="0" w:color="000000"/>
              <w:right w:val="single" w:sz="5" w:space="0" w:color="000000"/>
            </w:tcBorders>
            <w:shd w:val="clear" w:color="auto" w:fill="auto"/>
          </w:tcPr>
          <w:p w14:paraId="7E3E62E7" w14:textId="77777777" w:rsidR="00DA392B" w:rsidRPr="006627E5" w:rsidRDefault="00DA392B" w:rsidP="00F43BCE">
            <w:pPr>
              <w:pStyle w:val="TableParagraph"/>
              <w:ind w:left="99"/>
              <w:jc w:val="center"/>
              <w:rPr>
                <w:rFonts w:asciiTheme="majorBidi" w:eastAsia="Calibri" w:hAnsiTheme="majorBidi" w:cstheme="majorBidi"/>
                <w:iCs/>
                <w:sz w:val="20"/>
                <w:szCs w:val="20"/>
              </w:rPr>
            </w:pPr>
            <w:r w:rsidRPr="006627E5">
              <w:rPr>
                <w:rFonts w:asciiTheme="majorBidi" w:eastAsia="Calibri" w:hAnsiTheme="majorBidi" w:cstheme="majorBidi"/>
                <w:iCs/>
                <w:sz w:val="20"/>
                <w:szCs w:val="20"/>
              </w:rPr>
              <w:t>4</w:t>
            </w:r>
            <w:r w:rsidRPr="006627E5">
              <w:rPr>
                <w:rFonts w:asciiTheme="majorBidi" w:eastAsia="Calibri" w:hAnsiTheme="majorBidi" w:cstheme="majorBidi"/>
                <w:iCs/>
                <w:spacing w:val="-11"/>
                <w:sz w:val="20"/>
                <w:szCs w:val="20"/>
              </w:rPr>
              <w:t xml:space="preserve"> </w:t>
            </w:r>
            <w:r w:rsidRPr="006627E5">
              <w:rPr>
                <w:rFonts w:asciiTheme="majorBidi" w:eastAsia="Calibri" w:hAnsiTheme="majorBidi" w:cstheme="majorBidi"/>
                <w:iCs/>
                <w:spacing w:val="-1"/>
                <w:sz w:val="20"/>
                <w:szCs w:val="20"/>
              </w:rPr>
              <w:t>(</w:t>
            </w:r>
            <w:r w:rsidRPr="006627E5">
              <w:rPr>
                <w:rFonts w:asciiTheme="majorBidi" w:eastAsia="Calibri" w:hAnsiTheme="majorBidi" w:cstheme="majorBidi"/>
                <w:iCs/>
                <w:spacing w:val="-2"/>
                <w:sz w:val="20"/>
                <w:szCs w:val="20"/>
              </w:rPr>
              <w:t>18.2</w:t>
            </w:r>
            <w:r w:rsidRPr="006627E5">
              <w:rPr>
                <w:rFonts w:asciiTheme="majorBidi" w:eastAsia="Calibri" w:hAnsiTheme="majorBidi" w:cstheme="majorBidi"/>
                <w:iCs/>
                <w:spacing w:val="1"/>
                <w:sz w:val="20"/>
                <w:szCs w:val="20"/>
              </w:rPr>
              <w:t>%</w:t>
            </w:r>
            <w:r w:rsidRPr="006627E5">
              <w:rPr>
                <w:rFonts w:asciiTheme="majorBidi" w:eastAsia="Calibri" w:hAnsiTheme="majorBidi" w:cstheme="majorBidi"/>
                <w:iCs/>
                <w:sz w:val="20"/>
                <w:szCs w:val="20"/>
              </w:rPr>
              <w:t>)</w:t>
            </w:r>
          </w:p>
        </w:tc>
        <w:tc>
          <w:tcPr>
            <w:tcW w:w="755" w:type="pct"/>
            <w:tcBorders>
              <w:top w:val="single" w:sz="5" w:space="0" w:color="000000"/>
              <w:left w:val="single" w:sz="5" w:space="0" w:color="000000"/>
              <w:bottom w:val="single" w:sz="5" w:space="0" w:color="000000"/>
              <w:right w:val="single" w:sz="5" w:space="0" w:color="000000"/>
            </w:tcBorders>
            <w:shd w:val="clear" w:color="auto" w:fill="auto"/>
          </w:tcPr>
          <w:p w14:paraId="3A6541C9" w14:textId="77777777" w:rsidR="00DA392B" w:rsidRPr="006627E5" w:rsidRDefault="00DA392B" w:rsidP="00F43BCE">
            <w:pPr>
              <w:pStyle w:val="TableParagraph"/>
              <w:ind w:left="99"/>
              <w:jc w:val="center"/>
              <w:rPr>
                <w:rFonts w:asciiTheme="majorBidi" w:eastAsia="Calibri" w:hAnsiTheme="majorBidi" w:cstheme="majorBidi"/>
                <w:iCs/>
                <w:sz w:val="20"/>
                <w:szCs w:val="20"/>
              </w:rPr>
            </w:pPr>
            <w:r w:rsidRPr="006627E5">
              <w:rPr>
                <w:rFonts w:asciiTheme="majorBidi" w:eastAsia="Calibri" w:hAnsiTheme="majorBidi" w:cstheme="majorBidi"/>
                <w:iCs/>
                <w:sz w:val="20"/>
                <w:szCs w:val="20"/>
              </w:rPr>
              <w:t>3</w:t>
            </w:r>
            <w:r w:rsidRPr="006627E5">
              <w:rPr>
                <w:rFonts w:asciiTheme="majorBidi" w:eastAsia="Calibri" w:hAnsiTheme="majorBidi" w:cstheme="majorBidi"/>
                <w:iCs/>
                <w:spacing w:val="-11"/>
                <w:sz w:val="20"/>
                <w:szCs w:val="20"/>
              </w:rPr>
              <w:t xml:space="preserve"> </w:t>
            </w:r>
            <w:r w:rsidRPr="006627E5">
              <w:rPr>
                <w:rFonts w:asciiTheme="majorBidi" w:eastAsia="Calibri" w:hAnsiTheme="majorBidi" w:cstheme="majorBidi"/>
                <w:iCs/>
                <w:spacing w:val="-1"/>
                <w:sz w:val="20"/>
                <w:szCs w:val="20"/>
              </w:rPr>
              <w:t>(</w:t>
            </w:r>
            <w:r w:rsidRPr="006627E5">
              <w:rPr>
                <w:rFonts w:asciiTheme="majorBidi" w:eastAsia="Calibri" w:hAnsiTheme="majorBidi" w:cstheme="majorBidi"/>
                <w:iCs/>
                <w:spacing w:val="-2"/>
                <w:sz w:val="20"/>
                <w:szCs w:val="20"/>
              </w:rPr>
              <w:t>13.6</w:t>
            </w:r>
            <w:r w:rsidRPr="006627E5">
              <w:rPr>
                <w:rFonts w:asciiTheme="majorBidi" w:eastAsia="Calibri" w:hAnsiTheme="majorBidi" w:cstheme="majorBidi"/>
                <w:iCs/>
                <w:spacing w:val="1"/>
                <w:sz w:val="20"/>
                <w:szCs w:val="20"/>
              </w:rPr>
              <w:t>%</w:t>
            </w:r>
            <w:r w:rsidRPr="006627E5">
              <w:rPr>
                <w:rFonts w:asciiTheme="majorBidi" w:eastAsia="Calibri" w:hAnsiTheme="majorBidi" w:cstheme="majorBidi"/>
                <w:iCs/>
                <w:sz w:val="20"/>
                <w:szCs w:val="20"/>
              </w:rPr>
              <w:t>)</w:t>
            </w:r>
          </w:p>
        </w:tc>
        <w:tc>
          <w:tcPr>
            <w:tcW w:w="590" w:type="pct"/>
            <w:tcBorders>
              <w:top w:val="single" w:sz="5" w:space="0" w:color="000000"/>
              <w:left w:val="single" w:sz="5" w:space="0" w:color="000000"/>
              <w:bottom w:val="single" w:sz="5" w:space="0" w:color="000000"/>
              <w:right w:val="single" w:sz="5" w:space="0" w:color="000000"/>
            </w:tcBorders>
            <w:shd w:val="clear" w:color="auto" w:fill="auto"/>
          </w:tcPr>
          <w:p w14:paraId="59999E40" w14:textId="77777777" w:rsidR="00DA392B" w:rsidRPr="006627E5" w:rsidRDefault="00DA392B" w:rsidP="00F43BCE">
            <w:pPr>
              <w:pStyle w:val="TableParagraph"/>
              <w:ind w:left="99"/>
              <w:jc w:val="center"/>
              <w:rPr>
                <w:rFonts w:asciiTheme="majorBidi" w:eastAsia="Calibri" w:hAnsiTheme="majorBidi" w:cstheme="majorBidi"/>
                <w:iCs/>
                <w:sz w:val="20"/>
                <w:szCs w:val="20"/>
              </w:rPr>
            </w:pPr>
            <w:r w:rsidRPr="006627E5">
              <w:rPr>
                <w:rFonts w:asciiTheme="majorBidi" w:eastAsia="Calibri" w:hAnsiTheme="majorBidi" w:cstheme="majorBidi"/>
                <w:iCs/>
                <w:sz w:val="20"/>
                <w:szCs w:val="20"/>
              </w:rPr>
              <w:t>11</w:t>
            </w:r>
            <w:r w:rsidRPr="006627E5">
              <w:rPr>
                <w:rFonts w:asciiTheme="majorBidi" w:eastAsia="Calibri" w:hAnsiTheme="majorBidi" w:cstheme="majorBidi"/>
                <w:iCs/>
                <w:spacing w:val="-11"/>
                <w:sz w:val="20"/>
                <w:szCs w:val="20"/>
              </w:rPr>
              <w:t xml:space="preserve"> </w:t>
            </w:r>
            <w:r w:rsidRPr="006627E5">
              <w:rPr>
                <w:rFonts w:asciiTheme="majorBidi" w:eastAsia="Calibri" w:hAnsiTheme="majorBidi" w:cstheme="majorBidi"/>
                <w:iCs/>
                <w:spacing w:val="-1"/>
                <w:sz w:val="20"/>
                <w:szCs w:val="20"/>
              </w:rPr>
              <w:t>(</w:t>
            </w:r>
            <w:r w:rsidRPr="006627E5">
              <w:rPr>
                <w:rFonts w:asciiTheme="majorBidi" w:eastAsia="Calibri" w:hAnsiTheme="majorBidi" w:cstheme="majorBidi"/>
                <w:iCs/>
                <w:spacing w:val="-2"/>
                <w:sz w:val="20"/>
                <w:szCs w:val="20"/>
              </w:rPr>
              <w:t>50</w:t>
            </w:r>
            <w:r w:rsidRPr="006627E5">
              <w:rPr>
                <w:rFonts w:asciiTheme="majorBidi" w:eastAsia="Calibri" w:hAnsiTheme="majorBidi" w:cstheme="majorBidi"/>
                <w:iCs/>
                <w:spacing w:val="1"/>
                <w:sz w:val="20"/>
                <w:szCs w:val="20"/>
              </w:rPr>
              <w:t>%</w:t>
            </w:r>
            <w:r w:rsidRPr="006627E5">
              <w:rPr>
                <w:rFonts w:asciiTheme="majorBidi" w:eastAsia="Calibri" w:hAnsiTheme="majorBidi" w:cstheme="majorBidi"/>
                <w:iCs/>
                <w:sz w:val="20"/>
                <w:szCs w:val="20"/>
              </w:rPr>
              <w:t>)</w:t>
            </w:r>
          </w:p>
        </w:tc>
        <w:tc>
          <w:tcPr>
            <w:tcW w:w="515" w:type="pct"/>
            <w:vMerge/>
            <w:tcBorders>
              <w:left w:val="single" w:sz="5" w:space="0" w:color="000000"/>
              <w:right w:val="single" w:sz="4" w:space="0" w:color="auto"/>
            </w:tcBorders>
            <w:shd w:val="clear" w:color="auto" w:fill="auto"/>
          </w:tcPr>
          <w:p w14:paraId="7558DC1B" w14:textId="77777777" w:rsidR="00DA392B" w:rsidRPr="006627E5" w:rsidRDefault="00DA392B" w:rsidP="00F43BCE">
            <w:pPr>
              <w:pStyle w:val="TableParagraph"/>
              <w:ind w:left="99"/>
              <w:jc w:val="center"/>
              <w:rPr>
                <w:rFonts w:asciiTheme="majorBidi" w:eastAsia="Calibri" w:hAnsiTheme="majorBidi" w:cstheme="majorBidi"/>
                <w:iCs/>
                <w:sz w:val="20"/>
                <w:szCs w:val="20"/>
              </w:rPr>
            </w:pPr>
          </w:p>
        </w:tc>
      </w:tr>
      <w:tr w:rsidR="00DA392B" w:rsidRPr="006627E5" w14:paraId="5276034B" w14:textId="77777777" w:rsidTr="004A6CB0">
        <w:trPr>
          <w:trHeight w:hRule="exact" w:val="343"/>
        </w:trPr>
        <w:tc>
          <w:tcPr>
            <w:tcW w:w="1497" w:type="pct"/>
            <w:gridSpan w:val="3"/>
            <w:tcBorders>
              <w:top w:val="single" w:sz="5" w:space="0" w:color="000000"/>
              <w:left w:val="single" w:sz="4" w:space="0" w:color="auto"/>
              <w:bottom w:val="single" w:sz="5" w:space="0" w:color="000000"/>
              <w:right w:val="single" w:sz="4" w:space="0" w:color="auto"/>
            </w:tcBorders>
            <w:shd w:val="clear" w:color="auto" w:fill="auto"/>
          </w:tcPr>
          <w:p w14:paraId="58F81FAE" w14:textId="77777777" w:rsidR="00DA392B" w:rsidRPr="006627E5" w:rsidRDefault="00DA392B" w:rsidP="00F43BCE">
            <w:pPr>
              <w:pStyle w:val="ListParagraph"/>
              <w:numPr>
                <w:ilvl w:val="0"/>
                <w:numId w:val="9"/>
              </w:numPr>
              <w:tabs>
                <w:tab w:val="left" w:pos="826"/>
              </w:tabs>
              <w:spacing w:after="0" w:line="240" w:lineRule="auto"/>
              <w:ind w:left="826"/>
              <w:contextualSpacing w:val="0"/>
              <w:rPr>
                <w:rFonts w:asciiTheme="majorBidi" w:eastAsia="Calibri" w:hAnsiTheme="majorBidi" w:cstheme="majorBidi"/>
                <w:iCs/>
                <w:spacing w:val="-2"/>
                <w:sz w:val="20"/>
                <w:szCs w:val="20"/>
              </w:rPr>
            </w:pPr>
            <w:r w:rsidRPr="006627E5">
              <w:rPr>
                <w:rFonts w:asciiTheme="majorBidi" w:eastAsia="Calibri" w:hAnsiTheme="majorBidi" w:cstheme="majorBidi"/>
                <w:iCs/>
                <w:spacing w:val="-2"/>
                <w:sz w:val="20"/>
                <w:szCs w:val="20"/>
              </w:rPr>
              <w:t>T3</w:t>
            </w:r>
          </w:p>
        </w:tc>
        <w:tc>
          <w:tcPr>
            <w:tcW w:w="896" w:type="pct"/>
            <w:tcBorders>
              <w:top w:val="single" w:sz="5" w:space="0" w:color="000000"/>
              <w:left w:val="single" w:sz="4" w:space="0" w:color="auto"/>
              <w:bottom w:val="single" w:sz="5" w:space="0" w:color="000000"/>
              <w:right w:val="single" w:sz="5" w:space="0" w:color="000000"/>
            </w:tcBorders>
            <w:shd w:val="clear" w:color="auto" w:fill="auto"/>
          </w:tcPr>
          <w:p w14:paraId="41E44495" w14:textId="77777777" w:rsidR="00DA392B" w:rsidRPr="006627E5" w:rsidRDefault="00DA392B" w:rsidP="00F43BCE">
            <w:pPr>
              <w:pStyle w:val="TableParagraph"/>
              <w:jc w:val="center"/>
              <w:rPr>
                <w:rFonts w:asciiTheme="majorBidi" w:eastAsia="Calibri" w:hAnsiTheme="majorBidi" w:cstheme="majorBidi"/>
                <w:iCs/>
                <w:sz w:val="20"/>
                <w:szCs w:val="20"/>
              </w:rPr>
            </w:pPr>
            <w:r w:rsidRPr="006627E5">
              <w:rPr>
                <w:rFonts w:asciiTheme="majorBidi" w:eastAsia="Calibri" w:hAnsiTheme="majorBidi" w:cstheme="majorBidi"/>
                <w:iCs/>
                <w:sz w:val="20"/>
                <w:szCs w:val="20"/>
              </w:rPr>
              <w:t>0 (0%)</w:t>
            </w:r>
          </w:p>
        </w:tc>
        <w:tc>
          <w:tcPr>
            <w:tcW w:w="747" w:type="pct"/>
            <w:tcBorders>
              <w:top w:val="single" w:sz="5" w:space="0" w:color="000000"/>
              <w:left w:val="single" w:sz="5" w:space="0" w:color="000000"/>
              <w:bottom w:val="single" w:sz="5" w:space="0" w:color="000000"/>
              <w:right w:val="single" w:sz="5" w:space="0" w:color="000000"/>
            </w:tcBorders>
            <w:shd w:val="clear" w:color="auto" w:fill="auto"/>
          </w:tcPr>
          <w:p w14:paraId="6D27D0F5" w14:textId="77777777" w:rsidR="00DA392B" w:rsidRPr="006627E5" w:rsidRDefault="00DA392B" w:rsidP="00F43BCE">
            <w:pPr>
              <w:pStyle w:val="TableParagraph"/>
              <w:ind w:left="99"/>
              <w:jc w:val="center"/>
              <w:rPr>
                <w:rFonts w:asciiTheme="majorBidi" w:eastAsia="Calibri" w:hAnsiTheme="majorBidi" w:cstheme="majorBidi"/>
                <w:iCs/>
                <w:sz w:val="20"/>
                <w:szCs w:val="20"/>
              </w:rPr>
            </w:pPr>
            <w:r w:rsidRPr="006627E5">
              <w:rPr>
                <w:rFonts w:asciiTheme="majorBidi" w:eastAsia="Calibri" w:hAnsiTheme="majorBidi" w:cstheme="majorBidi"/>
                <w:iCs/>
                <w:sz w:val="20"/>
                <w:szCs w:val="20"/>
              </w:rPr>
              <w:t>1 (9.1%)</w:t>
            </w:r>
          </w:p>
        </w:tc>
        <w:tc>
          <w:tcPr>
            <w:tcW w:w="755" w:type="pct"/>
            <w:tcBorders>
              <w:top w:val="single" w:sz="5" w:space="0" w:color="000000"/>
              <w:left w:val="single" w:sz="5" w:space="0" w:color="000000"/>
              <w:bottom w:val="single" w:sz="5" w:space="0" w:color="000000"/>
              <w:right w:val="single" w:sz="5" w:space="0" w:color="000000"/>
            </w:tcBorders>
            <w:shd w:val="clear" w:color="auto" w:fill="auto"/>
          </w:tcPr>
          <w:p w14:paraId="2B883620" w14:textId="77777777" w:rsidR="00DA392B" w:rsidRPr="006627E5" w:rsidRDefault="00DA392B" w:rsidP="00F43BCE">
            <w:pPr>
              <w:pStyle w:val="TableParagraph"/>
              <w:ind w:left="99"/>
              <w:jc w:val="center"/>
              <w:rPr>
                <w:rFonts w:asciiTheme="majorBidi" w:eastAsia="Calibri" w:hAnsiTheme="majorBidi" w:cstheme="majorBidi"/>
                <w:iCs/>
                <w:sz w:val="20"/>
                <w:szCs w:val="20"/>
              </w:rPr>
            </w:pPr>
            <w:r w:rsidRPr="006627E5">
              <w:rPr>
                <w:rFonts w:asciiTheme="majorBidi" w:eastAsia="Calibri" w:hAnsiTheme="majorBidi" w:cstheme="majorBidi"/>
                <w:iCs/>
                <w:sz w:val="20"/>
                <w:szCs w:val="20"/>
              </w:rPr>
              <w:t>4 (36.4%)</w:t>
            </w:r>
          </w:p>
        </w:tc>
        <w:tc>
          <w:tcPr>
            <w:tcW w:w="590" w:type="pct"/>
            <w:tcBorders>
              <w:top w:val="single" w:sz="5" w:space="0" w:color="000000"/>
              <w:left w:val="single" w:sz="5" w:space="0" w:color="000000"/>
              <w:bottom w:val="single" w:sz="5" w:space="0" w:color="000000"/>
              <w:right w:val="single" w:sz="5" w:space="0" w:color="000000"/>
            </w:tcBorders>
            <w:shd w:val="clear" w:color="auto" w:fill="auto"/>
          </w:tcPr>
          <w:p w14:paraId="23912B7D" w14:textId="77777777" w:rsidR="00DA392B" w:rsidRPr="006627E5" w:rsidRDefault="00DA392B" w:rsidP="00F43BCE">
            <w:pPr>
              <w:pStyle w:val="TableParagraph"/>
              <w:ind w:left="99"/>
              <w:jc w:val="center"/>
              <w:rPr>
                <w:rFonts w:asciiTheme="majorBidi" w:eastAsia="Calibri" w:hAnsiTheme="majorBidi" w:cstheme="majorBidi"/>
                <w:iCs/>
                <w:sz w:val="20"/>
                <w:szCs w:val="20"/>
              </w:rPr>
            </w:pPr>
            <w:r w:rsidRPr="006627E5">
              <w:rPr>
                <w:rFonts w:asciiTheme="majorBidi" w:eastAsia="Calibri" w:hAnsiTheme="majorBidi" w:cstheme="majorBidi"/>
                <w:iCs/>
                <w:sz w:val="20"/>
                <w:szCs w:val="20"/>
              </w:rPr>
              <w:t>6 (54.5%)</w:t>
            </w:r>
          </w:p>
        </w:tc>
        <w:tc>
          <w:tcPr>
            <w:tcW w:w="515" w:type="pct"/>
            <w:vMerge/>
            <w:tcBorders>
              <w:left w:val="single" w:sz="5" w:space="0" w:color="000000"/>
              <w:right w:val="single" w:sz="4" w:space="0" w:color="auto"/>
            </w:tcBorders>
            <w:shd w:val="clear" w:color="auto" w:fill="DBE4F0"/>
          </w:tcPr>
          <w:p w14:paraId="133E274A" w14:textId="77777777" w:rsidR="00DA392B" w:rsidRPr="006627E5" w:rsidRDefault="00DA392B" w:rsidP="00F43BCE">
            <w:pPr>
              <w:pStyle w:val="TableParagraph"/>
              <w:ind w:left="99"/>
              <w:jc w:val="center"/>
              <w:rPr>
                <w:rFonts w:asciiTheme="majorBidi" w:eastAsia="Calibri" w:hAnsiTheme="majorBidi" w:cstheme="majorBidi"/>
                <w:iCs/>
                <w:sz w:val="20"/>
                <w:szCs w:val="20"/>
              </w:rPr>
            </w:pPr>
          </w:p>
        </w:tc>
      </w:tr>
      <w:tr w:rsidR="00DA392B" w:rsidRPr="006627E5" w14:paraId="77B855A6" w14:textId="77777777" w:rsidTr="004A6CB0">
        <w:trPr>
          <w:trHeight w:hRule="exact" w:val="369"/>
        </w:trPr>
        <w:tc>
          <w:tcPr>
            <w:tcW w:w="1497" w:type="pct"/>
            <w:gridSpan w:val="3"/>
            <w:tcBorders>
              <w:top w:val="single" w:sz="5" w:space="0" w:color="000000"/>
              <w:left w:val="single" w:sz="4" w:space="0" w:color="auto"/>
              <w:bottom w:val="single" w:sz="5" w:space="0" w:color="000000"/>
              <w:right w:val="single" w:sz="4" w:space="0" w:color="auto"/>
            </w:tcBorders>
            <w:shd w:val="clear" w:color="auto" w:fill="auto"/>
          </w:tcPr>
          <w:p w14:paraId="1469440B" w14:textId="77777777" w:rsidR="00DA392B" w:rsidRPr="006627E5" w:rsidRDefault="00DA392B" w:rsidP="00F43BCE">
            <w:pPr>
              <w:pStyle w:val="ListParagraph"/>
              <w:numPr>
                <w:ilvl w:val="0"/>
                <w:numId w:val="9"/>
              </w:numPr>
              <w:tabs>
                <w:tab w:val="left" w:pos="826"/>
              </w:tabs>
              <w:spacing w:after="0" w:line="240" w:lineRule="auto"/>
              <w:ind w:left="826"/>
              <w:contextualSpacing w:val="0"/>
              <w:rPr>
                <w:rFonts w:asciiTheme="majorBidi" w:eastAsia="Calibri" w:hAnsiTheme="majorBidi" w:cstheme="majorBidi"/>
                <w:iCs/>
                <w:spacing w:val="-2"/>
                <w:sz w:val="20"/>
                <w:szCs w:val="20"/>
              </w:rPr>
            </w:pPr>
            <w:r w:rsidRPr="006627E5">
              <w:rPr>
                <w:rFonts w:asciiTheme="majorBidi" w:eastAsia="Calibri" w:hAnsiTheme="majorBidi" w:cstheme="majorBidi"/>
                <w:iCs/>
                <w:spacing w:val="-2"/>
                <w:sz w:val="20"/>
                <w:szCs w:val="20"/>
              </w:rPr>
              <w:t>T4</w:t>
            </w:r>
          </w:p>
        </w:tc>
        <w:tc>
          <w:tcPr>
            <w:tcW w:w="896" w:type="pct"/>
            <w:tcBorders>
              <w:top w:val="single" w:sz="5" w:space="0" w:color="000000"/>
              <w:left w:val="single" w:sz="4" w:space="0" w:color="auto"/>
              <w:bottom w:val="single" w:sz="5" w:space="0" w:color="000000"/>
              <w:right w:val="single" w:sz="5" w:space="0" w:color="000000"/>
            </w:tcBorders>
            <w:shd w:val="clear" w:color="auto" w:fill="auto"/>
          </w:tcPr>
          <w:p w14:paraId="25640DC6" w14:textId="77777777" w:rsidR="00DA392B" w:rsidRPr="006627E5" w:rsidRDefault="00DA392B" w:rsidP="00F43BCE">
            <w:pPr>
              <w:pStyle w:val="TableParagraph"/>
              <w:jc w:val="center"/>
              <w:rPr>
                <w:rFonts w:asciiTheme="majorBidi" w:eastAsia="Calibri" w:hAnsiTheme="majorBidi" w:cstheme="majorBidi"/>
                <w:iCs/>
                <w:sz w:val="20"/>
                <w:szCs w:val="20"/>
              </w:rPr>
            </w:pPr>
            <w:r w:rsidRPr="006627E5">
              <w:rPr>
                <w:rFonts w:asciiTheme="majorBidi" w:eastAsia="Calibri" w:hAnsiTheme="majorBidi" w:cstheme="majorBidi"/>
                <w:iCs/>
                <w:sz w:val="20"/>
                <w:szCs w:val="20"/>
              </w:rPr>
              <w:t>0 (0%)</w:t>
            </w:r>
          </w:p>
        </w:tc>
        <w:tc>
          <w:tcPr>
            <w:tcW w:w="747" w:type="pct"/>
            <w:tcBorders>
              <w:top w:val="single" w:sz="5" w:space="0" w:color="000000"/>
              <w:left w:val="single" w:sz="5" w:space="0" w:color="000000"/>
              <w:bottom w:val="single" w:sz="5" w:space="0" w:color="000000"/>
              <w:right w:val="single" w:sz="5" w:space="0" w:color="000000"/>
            </w:tcBorders>
            <w:shd w:val="clear" w:color="auto" w:fill="auto"/>
          </w:tcPr>
          <w:p w14:paraId="0A712C1D" w14:textId="77777777" w:rsidR="00DA392B" w:rsidRPr="006627E5" w:rsidRDefault="00DA392B" w:rsidP="00F43BCE">
            <w:pPr>
              <w:pStyle w:val="TableParagraph"/>
              <w:ind w:left="99"/>
              <w:jc w:val="center"/>
              <w:rPr>
                <w:rFonts w:asciiTheme="majorBidi" w:eastAsia="Calibri" w:hAnsiTheme="majorBidi" w:cstheme="majorBidi"/>
                <w:iCs/>
                <w:sz w:val="20"/>
                <w:szCs w:val="20"/>
              </w:rPr>
            </w:pPr>
            <w:r w:rsidRPr="006627E5">
              <w:rPr>
                <w:rFonts w:asciiTheme="majorBidi" w:eastAsia="Calibri" w:hAnsiTheme="majorBidi" w:cstheme="majorBidi"/>
                <w:iCs/>
                <w:sz w:val="20"/>
                <w:szCs w:val="20"/>
              </w:rPr>
              <w:t>0 (0%)</w:t>
            </w:r>
          </w:p>
        </w:tc>
        <w:tc>
          <w:tcPr>
            <w:tcW w:w="755" w:type="pct"/>
            <w:tcBorders>
              <w:top w:val="single" w:sz="5" w:space="0" w:color="000000"/>
              <w:left w:val="single" w:sz="5" w:space="0" w:color="000000"/>
              <w:bottom w:val="single" w:sz="5" w:space="0" w:color="000000"/>
              <w:right w:val="single" w:sz="5" w:space="0" w:color="000000"/>
            </w:tcBorders>
            <w:shd w:val="clear" w:color="auto" w:fill="auto"/>
          </w:tcPr>
          <w:p w14:paraId="32B61D71" w14:textId="77777777" w:rsidR="00DA392B" w:rsidRPr="006627E5" w:rsidRDefault="00DA392B" w:rsidP="00F43BCE">
            <w:pPr>
              <w:pStyle w:val="TableParagraph"/>
              <w:ind w:left="99"/>
              <w:jc w:val="center"/>
              <w:rPr>
                <w:rFonts w:asciiTheme="majorBidi" w:eastAsia="Calibri" w:hAnsiTheme="majorBidi" w:cstheme="majorBidi"/>
                <w:iCs/>
                <w:sz w:val="20"/>
                <w:szCs w:val="20"/>
              </w:rPr>
            </w:pPr>
            <w:r w:rsidRPr="006627E5">
              <w:rPr>
                <w:rFonts w:asciiTheme="majorBidi" w:eastAsia="Calibri" w:hAnsiTheme="majorBidi" w:cstheme="majorBidi"/>
                <w:iCs/>
                <w:sz w:val="20"/>
                <w:szCs w:val="20"/>
              </w:rPr>
              <w:t>1 (14.3%)</w:t>
            </w:r>
          </w:p>
        </w:tc>
        <w:tc>
          <w:tcPr>
            <w:tcW w:w="590" w:type="pct"/>
            <w:tcBorders>
              <w:top w:val="single" w:sz="5" w:space="0" w:color="000000"/>
              <w:left w:val="single" w:sz="5" w:space="0" w:color="000000"/>
              <w:bottom w:val="single" w:sz="5" w:space="0" w:color="000000"/>
              <w:right w:val="single" w:sz="5" w:space="0" w:color="000000"/>
            </w:tcBorders>
            <w:shd w:val="clear" w:color="auto" w:fill="auto"/>
          </w:tcPr>
          <w:p w14:paraId="0F9447C7" w14:textId="77777777" w:rsidR="00DA392B" w:rsidRPr="006627E5" w:rsidRDefault="00DA392B" w:rsidP="00F43BCE">
            <w:pPr>
              <w:pStyle w:val="TableParagraph"/>
              <w:ind w:left="99"/>
              <w:jc w:val="center"/>
              <w:rPr>
                <w:rFonts w:asciiTheme="majorBidi" w:eastAsia="Calibri" w:hAnsiTheme="majorBidi" w:cstheme="majorBidi"/>
                <w:iCs/>
                <w:sz w:val="20"/>
                <w:szCs w:val="20"/>
              </w:rPr>
            </w:pPr>
            <w:r w:rsidRPr="006627E5">
              <w:rPr>
                <w:rFonts w:asciiTheme="majorBidi" w:eastAsia="Calibri" w:hAnsiTheme="majorBidi" w:cstheme="majorBidi"/>
                <w:iCs/>
                <w:sz w:val="20"/>
                <w:szCs w:val="20"/>
              </w:rPr>
              <w:t>6 (85.7%)</w:t>
            </w:r>
          </w:p>
        </w:tc>
        <w:tc>
          <w:tcPr>
            <w:tcW w:w="515" w:type="pct"/>
            <w:vMerge/>
            <w:tcBorders>
              <w:left w:val="single" w:sz="5" w:space="0" w:color="000000"/>
              <w:bottom w:val="single" w:sz="5" w:space="0" w:color="000000"/>
              <w:right w:val="single" w:sz="4" w:space="0" w:color="auto"/>
            </w:tcBorders>
            <w:shd w:val="clear" w:color="auto" w:fill="DBE4F0"/>
          </w:tcPr>
          <w:p w14:paraId="46925AF5" w14:textId="77777777" w:rsidR="00DA392B" w:rsidRPr="006627E5" w:rsidRDefault="00DA392B" w:rsidP="00F43BCE">
            <w:pPr>
              <w:pStyle w:val="TableParagraph"/>
              <w:ind w:left="99"/>
              <w:jc w:val="center"/>
              <w:rPr>
                <w:rFonts w:asciiTheme="majorBidi" w:eastAsia="Calibri" w:hAnsiTheme="majorBidi" w:cstheme="majorBidi"/>
                <w:iCs/>
                <w:sz w:val="20"/>
                <w:szCs w:val="20"/>
              </w:rPr>
            </w:pPr>
          </w:p>
        </w:tc>
      </w:tr>
      <w:tr w:rsidR="00DA392B" w:rsidRPr="006627E5" w14:paraId="150C531A" w14:textId="77777777" w:rsidTr="00DA392B">
        <w:trPr>
          <w:gridAfter w:val="2"/>
          <w:wAfter w:w="1105" w:type="pct"/>
          <w:trHeight w:hRule="exact" w:val="228"/>
        </w:trPr>
        <w:tc>
          <w:tcPr>
            <w:tcW w:w="3895" w:type="pct"/>
            <w:gridSpan w:val="6"/>
            <w:tcBorders>
              <w:top w:val="single" w:sz="5" w:space="0" w:color="000000"/>
              <w:left w:val="single" w:sz="4" w:space="0" w:color="auto"/>
              <w:bottom w:val="single" w:sz="5" w:space="0" w:color="000000"/>
              <w:right w:val="nil"/>
            </w:tcBorders>
            <w:shd w:val="clear" w:color="auto" w:fill="auto"/>
          </w:tcPr>
          <w:p w14:paraId="75BAA9AD" w14:textId="77777777" w:rsidR="00DA392B" w:rsidRPr="006627E5" w:rsidRDefault="00DA392B" w:rsidP="00F43BCE">
            <w:pPr>
              <w:spacing w:after="0" w:line="240" w:lineRule="auto"/>
              <w:rPr>
                <w:rFonts w:asciiTheme="majorBidi" w:hAnsiTheme="majorBidi" w:cstheme="majorBidi"/>
                <w:iCs/>
                <w:sz w:val="20"/>
                <w:szCs w:val="20"/>
              </w:rPr>
            </w:pPr>
            <w:r w:rsidRPr="006627E5">
              <w:rPr>
                <w:rFonts w:asciiTheme="majorBidi" w:eastAsia="Calibri" w:hAnsiTheme="majorBidi" w:cstheme="majorBidi"/>
                <w:b/>
                <w:bCs/>
                <w:iCs/>
                <w:spacing w:val="-1"/>
                <w:sz w:val="20"/>
                <w:szCs w:val="20"/>
                <w:rtl/>
              </w:rPr>
              <w:t xml:space="preserve"> </w:t>
            </w:r>
            <w:r w:rsidRPr="006627E5">
              <w:rPr>
                <w:rFonts w:asciiTheme="majorBidi" w:eastAsia="Calibri" w:hAnsiTheme="majorBidi" w:cstheme="majorBidi"/>
                <w:b/>
                <w:bCs/>
                <w:iCs/>
                <w:spacing w:val="-1"/>
                <w:sz w:val="20"/>
                <w:szCs w:val="20"/>
              </w:rPr>
              <w:t>L</w:t>
            </w:r>
            <w:r w:rsidRPr="006627E5">
              <w:rPr>
                <w:rFonts w:asciiTheme="majorBidi" w:eastAsia="Calibri" w:hAnsiTheme="majorBidi" w:cstheme="majorBidi"/>
                <w:b/>
                <w:bCs/>
                <w:iCs/>
                <w:sz w:val="20"/>
                <w:szCs w:val="20"/>
              </w:rPr>
              <w:t>N</w:t>
            </w:r>
            <w:r w:rsidRPr="006627E5">
              <w:rPr>
                <w:rFonts w:asciiTheme="majorBidi" w:eastAsia="Calibri" w:hAnsiTheme="majorBidi" w:cstheme="majorBidi"/>
                <w:b/>
                <w:bCs/>
                <w:iCs/>
                <w:spacing w:val="-13"/>
                <w:sz w:val="20"/>
                <w:szCs w:val="20"/>
              </w:rPr>
              <w:t xml:space="preserve"> </w:t>
            </w:r>
            <w:r w:rsidRPr="006627E5">
              <w:rPr>
                <w:rFonts w:asciiTheme="majorBidi" w:eastAsia="Calibri" w:hAnsiTheme="majorBidi" w:cstheme="majorBidi"/>
                <w:b/>
                <w:bCs/>
                <w:iCs/>
                <w:spacing w:val="1"/>
                <w:sz w:val="20"/>
                <w:szCs w:val="20"/>
              </w:rPr>
              <w:t>m</w:t>
            </w:r>
            <w:r w:rsidRPr="006627E5">
              <w:rPr>
                <w:rFonts w:asciiTheme="majorBidi" w:eastAsia="Calibri" w:hAnsiTheme="majorBidi" w:cstheme="majorBidi"/>
                <w:b/>
                <w:bCs/>
                <w:iCs/>
                <w:spacing w:val="-1"/>
                <w:sz w:val="20"/>
                <w:szCs w:val="20"/>
              </w:rPr>
              <w:t>e</w:t>
            </w:r>
            <w:r w:rsidRPr="006627E5">
              <w:rPr>
                <w:rFonts w:asciiTheme="majorBidi" w:eastAsia="Calibri" w:hAnsiTheme="majorBidi" w:cstheme="majorBidi"/>
                <w:b/>
                <w:bCs/>
                <w:iCs/>
                <w:spacing w:val="-2"/>
                <w:sz w:val="20"/>
                <w:szCs w:val="20"/>
              </w:rPr>
              <w:t>t</w:t>
            </w:r>
            <w:r w:rsidRPr="006627E5">
              <w:rPr>
                <w:rFonts w:asciiTheme="majorBidi" w:eastAsia="Calibri" w:hAnsiTheme="majorBidi" w:cstheme="majorBidi"/>
                <w:b/>
                <w:bCs/>
                <w:iCs/>
                <w:spacing w:val="1"/>
                <w:sz w:val="20"/>
                <w:szCs w:val="20"/>
              </w:rPr>
              <w:t>a</w:t>
            </w:r>
            <w:r w:rsidRPr="006627E5">
              <w:rPr>
                <w:rFonts w:asciiTheme="majorBidi" w:eastAsia="Calibri" w:hAnsiTheme="majorBidi" w:cstheme="majorBidi"/>
                <w:b/>
                <w:bCs/>
                <w:iCs/>
                <w:sz w:val="20"/>
                <w:szCs w:val="20"/>
              </w:rPr>
              <w:t>s</w:t>
            </w:r>
            <w:r w:rsidRPr="006627E5">
              <w:rPr>
                <w:rFonts w:asciiTheme="majorBidi" w:eastAsia="Calibri" w:hAnsiTheme="majorBidi" w:cstheme="majorBidi"/>
                <w:b/>
                <w:bCs/>
                <w:iCs/>
                <w:spacing w:val="-2"/>
                <w:sz w:val="20"/>
                <w:szCs w:val="20"/>
              </w:rPr>
              <w:t>t</w:t>
            </w:r>
            <w:r w:rsidRPr="006627E5">
              <w:rPr>
                <w:rFonts w:asciiTheme="majorBidi" w:eastAsia="Calibri" w:hAnsiTheme="majorBidi" w:cstheme="majorBidi"/>
                <w:b/>
                <w:bCs/>
                <w:iCs/>
                <w:spacing w:val="1"/>
                <w:sz w:val="20"/>
                <w:szCs w:val="20"/>
              </w:rPr>
              <w:t>a</w:t>
            </w:r>
            <w:r w:rsidRPr="006627E5">
              <w:rPr>
                <w:rFonts w:asciiTheme="majorBidi" w:eastAsia="Calibri" w:hAnsiTheme="majorBidi" w:cstheme="majorBidi"/>
                <w:b/>
                <w:bCs/>
                <w:iCs/>
                <w:sz w:val="20"/>
                <w:szCs w:val="20"/>
              </w:rPr>
              <w:t>s</w:t>
            </w:r>
            <w:r w:rsidRPr="006627E5">
              <w:rPr>
                <w:rFonts w:asciiTheme="majorBidi" w:eastAsia="Calibri" w:hAnsiTheme="majorBidi" w:cstheme="majorBidi"/>
                <w:b/>
                <w:bCs/>
                <w:iCs/>
                <w:spacing w:val="-2"/>
                <w:sz w:val="20"/>
                <w:szCs w:val="20"/>
              </w:rPr>
              <w:t>i</w:t>
            </w:r>
            <w:r w:rsidRPr="006627E5">
              <w:rPr>
                <w:rFonts w:asciiTheme="majorBidi" w:eastAsia="Calibri" w:hAnsiTheme="majorBidi" w:cstheme="majorBidi"/>
                <w:b/>
                <w:bCs/>
                <w:iCs/>
                <w:sz w:val="20"/>
                <w:szCs w:val="20"/>
              </w:rPr>
              <w:t>s</w:t>
            </w:r>
          </w:p>
        </w:tc>
      </w:tr>
      <w:tr w:rsidR="00DA392B" w:rsidRPr="006627E5" w14:paraId="0037DE47" w14:textId="77777777" w:rsidTr="004A6CB0">
        <w:trPr>
          <w:trHeight w:hRule="exact" w:val="358"/>
        </w:trPr>
        <w:tc>
          <w:tcPr>
            <w:tcW w:w="1497" w:type="pct"/>
            <w:gridSpan w:val="3"/>
            <w:tcBorders>
              <w:top w:val="single" w:sz="5" w:space="0" w:color="000000"/>
              <w:left w:val="single" w:sz="4" w:space="0" w:color="auto"/>
              <w:bottom w:val="single" w:sz="5" w:space="0" w:color="000000"/>
              <w:right w:val="single" w:sz="4" w:space="0" w:color="auto"/>
            </w:tcBorders>
            <w:shd w:val="clear" w:color="auto" w:fill="auto"/>
          </w:tcPr>
          <w:p w14:paraId="14DCCCA9" w14:textId="77777777" w:rsidR="00DA392B" w:rsidRPr="006627E5" w:rsidRDefault="00DA392B" w:rsidP="00F43BCE">
            <w:pPr>
              <w:pStyle w:val="ListParagraph"/>
              <w:numPr>
                <w:ilvl w:val="0"/>
                <w:numId w:val="8"/>
              </w:numPr>
              <w:tabs>
                <w:tab w:val="left" w:pos="826"/>
              </w:tabs>
              <w:spacing w:after="0" w:line="240" w:lineRule="auto"/>
              <w:ind w:left="826"/>
              <w:contextualSpacing w:val="0"/>
              <w:rPr>
                <w:rFonts w:asciiTheme="majorBidi" w:eastAsia="Calibri" w:hAnsiTheme="majorBidi" w:cstheme="majorBidi"/>
                <w:iCs/>
                <w:sz w:val="20"/>
                <w:szCs w:val="20"/>
              </w:rPr>
            </w:pPr>
            <w:r w:rsidRPr="006627E5">
              <w:rPr>
                <w:rFonts w:asciiTheme="majorBidi" w:eastAsia="Calibri" w:hAnsiTheme="majorBidi" w:cstheme="majorBidi"/>
                <w:iCs/>
                <w:sz w:val="20"/>
                <w:szCs w:val="20"/>
              </w:rPr>
              <w:t>N0</w:t>
            </w:r>
          </w:p>
        </w:tc>
        <w:tc>
          <w:tcPr>
            <w:tcW w:w="896" w:type="pct"/>
            <w:tcBorders>
              <w:top w:val="single" w:sz="5" w:space="0" w:color="000000"/>
              <w:left w:val="single" w:sz="4" w:space="0" w:color="auto"/>
              <w:bottom w:val="single" w:sz="5" w:space="0" w:color="000000"/>
              <w:right w:val="single" w:sz="5" w:space="0" w:color="000000"/>
            </w:tcBorders>
            <w:shd w:val="clear" w:color="auto" w:fill="auto"/>
          </w:tcPr>
          <w:p w14:paraId="75A43C6B" w14:textId="77777777" w:rsidR="00DA392B" w:rsidRPr="006627E5" w:rsidRDefault="00DA392B" w:rsidP="00F43BCE">
            <w:pPr>
              <w:pStyle w:val="TableParagraph"/>
              <w:ind w:left="40"/>
              <w:jc w:val="center"/>
              <w:rPr>
                <w:rFonts w:asciiTheme="majorBidi" w:eastAsia="Calibri" w:hAnsiTheme="majorBidi" w:cstheme="majorBidi"/>
                <w:iCs/>
                <w:sz w:val="20"/>
                <w:szCs w:val="20"/>
              </w:rPr>
            </w:pPr>
            <w:r w:rsidRPr="006627E5">
              <w:rPr>
                <w:rFonts w:asciiTheme="majorBidi" w:eastAsia="Calibri" w:hAnsiTheme="majorBidi" w:cstheme="majorBidi"/>
                <w:iCs/>
                <w:sz w:val="20"/>
                <w:szCs w:val="20"/>
              </w:rPr>
              <w:t>6 (21.4%)</w:t>
            </w:r>
          </w:p>
        </w:tc>
        <w:tc>
          <w:tcPr>
            <w:tcW w:w="747" w:type="pct"/>
            <w:tcBorders>
              <w:top w:val="single" w:sz="5" w:space="0" w:color="000000"/>
              <w:left w:val="single" w:sz="5" w:space="0" w:color="000000"/>
              <w:bottom w:val="single" w:sz="5" w:space="0" w:color="000000"/>
              <w:right w:val="single" w:sz="5" w:space="0" w:color="000000"/>
            </w:tcBorders>
            <w:shd w:val="clear" w:color="auto" w:fill="auto"/>
          </w:tcPr>
          <w:p w14:paraId="38AECA96" w14:textId="77777777" w:rsidR="00DA392B" w:rsidRPr="006627E5" w:rsidRDefault="00DA392B" w:rsidP="00F43BCE">
            <w:pPr>
              <w:pStyle w:val="TableParagraph"/>
              <w:ind w:left="99"/>
              <w:jc w:val="center"/>
              <w:rPr>
                <w:rFonts w:asciiTheme="majorBidi" w:eastAsia="Calibri" w:hAnsiTheme="majorBidi" w:cstheme="majorBidi"/>
                <w:iCs/>
                <w:sz w:val="20"/>
                <w:szCs w:val="20"/>
              </w:rPr>
            </w:pPr>
            <w:r w:rsidRPr="006627E5">
              <w:rPr>
                <w:rFonts w:asciiTheme="majorBidi" w:eastAsia="Calibri" w:hAnsiTheme="majorBidi" w:cstheme="majorBidi"/>
                <w:iCs/>
                <w:sz w:val="20"/>
                <w:szCs w:val="20"/>
              </w:rPr>
              <w:t>8</w:t>
            </w:r>
            <w:r w:rsidRPr="006627E5">
              <w:rPr>
                <w:rFonts w:asciiTheme="majorBidi" w:eastAsia="Calibri" w:hAnsiTheme="majorBidi" w:cstheme="majorBidi"/>
                <w:iCs/>
                <w:spacing w:val="-11"/>
                <w:sz w:val="20"/>
                <w:szCs w:val="20"/>
              </w:rPr>
              <w:t xml:space="preserve"> </w:t>
            </w:r>
            <w:r w:rsidRPr="006627E5">
              <w:rPr>
                <w:rFonts w:asciiTheme="majorBidi" w:eastAsia="Calibri" w:hAnsiTheme="majorBidi" w:cstheme="majorBidi"/>
                <w:iCs/>
                <w:spacing w:val="-1"/>
                <w:sz w:val="20"/>
                <w:szCs w:val="20"/>
              </w:rPr>
              <w:t>(</w:t>
            </w:r>
            <w:r w:rsidRPr="006627E5">
              <w:rPr>
                <w:rFonts w:asciiTheme="majorBidi" w:eastAsia="Calibri" w:hAnsiTheme="majorBidi" w:cstheme="majorBidi"/>
                <w:iCs/>
                <w:spacing w:val="-2"/>
                <w:sz w:val="20"/>
                <w:szCs w:val="20"/>
              </w:rPr>
              <w:t>28.6</w:t>
            </w:r>
            <w:r w:rsidRPr="006627E5">
              <w:rPr>
                <w:rFonts w:asciiTheme="majorBidi" w:eastAsia="Calibri" w:hAnsiTheme="majorBidi" w:cstheme="majorBidi"/>
                <w:iCs/>
                <w:spacing w:val="1"/>
                <w:sz w:val="20"/>
                <w:szCs w:val="20"/>
              </w:rPr>
              <w:t>%</w:t>
            </w:r>
            <w:r w:rsidRPr="006627E5">
              <w:rPr>
                <w:rFonts w:asciiTheme="majorBidi" w:eastAsia="Calibri" w:hAnsiTheme="majorBidi" w:cstheme="majorBidi"/>
                <w:iCs/>
                <w:sz w:val="20"/>
                <w:szCs w:val="20"/>
              </w:rPr>
              <w:t>)</w:t>
            </w:r>
          </w:p>
        </w:tc>
        <w:tc>
          <w:tcPr>
            <w:tcW w:w="755" w:type="pct"/>
            <w:tcBorders>
              <w:top w:val="single" w:sz="5" w:space="0" w:color="000000"/>
              <w:left w:val="single" w:sz="5" w:space="0" w:color="000000"/>
              <w:bottom w:val="single" w:sz="5" w:space="0" w:color="000000"/>
              <w:right w:val="single" w:sz="5" w:space="0" w:color="000000"/>
            </w:tcBorders>
            <w:shd w:val="clear" w:color="auto" w:fill="auto"/>
          </w:tcPr>
          <w:p w14:paraId="249E9DC2" w14:textId="77777777" w:rsidR="00DA392B" w:rsidRPr="006627E5" w:rsidRDefault="00DA392B" w:rsidP="00F43BCE">
            <w:pPr>
              <w:pStyle w:val="TableParagraph"/>
              <w:ind w:left="99"/>
              <w:jc w:val="center"/>
              <w:rPr>
                <w:rFonts w:asciiTheme="majorBidi" w:eastAsia="Calibri" w:hAnsiTheme="majorBidi" w:cstheme="majorBidi"/>
                <w:iCs/>
                <w:sz w:val="20"/>
                <w:szCs w:val="20"/>
              </w:rPr>
            </w:pPr>
            <w:r w:rsidRPr="006627E5">
              <w:rPr>
                <w:rFonts w:asciiTheme="majorBidi" w:eastAsia="Calibri" w:hAnsiTheme="majorBidi" w:cstheme="majorBidi"/>
                <w:iCs/>
                <w:sz w:val="20"/>
                <w:szCs w:val="20"/>
              </w:rPr>
              <w:t>3</w:t>
            </w:r>
            <w:r w:rsidRPr="006627E5">
              <w:rPr>
                <w:rFonts w:asciiTheme="majorBidi" w:eastAsia="Calibri" w:hAnsiTheme="majorBidi" w:cstheme="majorBidi"/>
                <w:iCs/>
                <w:spacing w:val="-11"/>
                <w:sz w:val="20"/>
                <w:szCs w:val="20"/>
              </w:rPr>
              <w:t xml:space="preserve"> </w:t>
            </w:r>
            <w:r w:rsidRPr="006627E5">
              <w:rPr>
                <w:rFonts w:asciiTheme="majorBidi" w:eastAsia="Calibri" w:hAnsiTheme="majorBidi" w:cstheme="majorBidi"/>
                <w:iCs/>
                <w:spacing w:val="-1"/>
                <w:sz w:val="20"/>
                <w:szCs w:val="20"/>
              </w:rPr>
              <w:t>(</w:t>
            </w:r>
            <w:r w:rsidRPr="006627E5">
              <w:rPr>
                <w:rFonts w:asciiTheme="majorBidi" w:eastAsia="Calibri" w:hAnsiTheme="majorBidi" w:cstheme="majorBidi"/>
                <w:iCs/>
                <w:spacing w:val="-2"/>
                <w:sz w:val="20"/>
                <w:szCs w:val="20"/>
              </w:rPr>
              <w:t>10.7</w:t>
            </w:r>
            <w:r w:rsidRPr="006627E5">
              <w:rPr>
                <w:rFonts w:asciiTheme="majorBidi" w:eastAsia="Calibri" w:hAnsiTheme="majorBidi" w:cstheme="majorBidi"/>
                <w:iCs/>
                <w:spacing w:val="1"/>
                <w:sz w:val="20"/>
                <w:szCs w:val="20"/>
              </w:rPr>
              <w:t>%</w:t>
            </w:r>
            <w:r w:rsidRPr="006627E5">
              <w:rPr>
                <w:rFonts w:asciiTheme="majorBidi" w:eastAsia="Calibri" w:hAnsiTheme="majorBidi" w:cstheme="majorBidi"/>
                <w:iCs/>
                <w:sz w:val="20"/>
                <w:szCs w:val="20"/>
              </w:rPr>
              <w:t>)</w:t>
            </w:r>
          </w:p>
        </w:tc>
        <w:tc>
          <w:tcPr>
            <w:tcW w:w="590" w:type="pct"/>
            <w:tcBorders>
              <w:top w:val="single" w:sz="5" w:space="0" w:color="000000"/>
              <w:left w:val="single" w:sz="5" w:space="0" w:color="000000"/>
              <w:bottom w:val="single" w:sz="5" w:space="0" w:color="000000"/>
              <w:right w:val="single" w:sz="5" w:space="0" w:color="000000"/>
            </w:tcBorders>
            <w:shd w:val="clear" w:color="auto" w:fill="auto"/>
          </w:tcPr>
          <w:p w14:paraId="7416D6F7" w14:textId="77777777" w:rsidR="00DA392B" w:rsidRPr="006627E5" w:rsidRDefault="00DA392B" w:rsidP="00F43BCE">
            <w:pPr>
              <w:pStyle w:val="TableParagraph"/>
              <w:ind w:left="99"/>
              <w:jc w:val="center"/>
              <w:rPr>
                <w:rFonts w:asciiTheme="majorBidi" w:eastAsia="Calibri" w:hAnsiTheme="majorBidi" w:cstheme="majorBidi"/>
                <w:iCs/>
                <w:sz w:val="20"/>
                <w:szCs w:val="20"/>
              </w:rPr>
            </w:pPr>
            <w:r w:rsidRPr="006627E5">
              <w:rPr>
                <w:rFonts w:asciiTheme="majorBidi" w:eastAsia="Calibri" w:hAnsiTheme="majorBidi" w:cstheme="majorBidi"/>
                <w:iCs/>
                <w:sz w:val="20"/>
                <w:szCs w:val="20"/>
              </w:rPr>
              <w:t>11</w:t>
            </w:r>
            <w:r w:rsidRPr="006627E5">
              <w:rPr>
                <w:rFonts w:asciiTheme="majorBidi" w:eastAsia="Calibri" w:hAnsiTheme="majorBidi" w:cstheme="majorBidi"/>
                <w:iCs/>
                <w:spacing w:val="-11"/>
                <w:sz w:val="20"/>
                <w:szCs w:val="20"/>
              </w:rPr>
              <w:t xml:space="preserve"> </w:t>
            </w:r>
            <w:r w:rsidRPr="006627E5">
              <w:rPr>
                <w:rFonts w:asciiTheme="majorBidi" w:eastAsia="Calibri" w:hAnsiTheme="majorBidi" w:cstheme="majorBidi"/>
                <w:iCs/>
                <w:spacing w:val="-1"/>
                <w:sz w:val="20"/>
                <w:szCs w:val="20"/>
              </w:rPr>
              <w:t>(</w:t>
            </w:r>
            <w:r w:rsidRPr="006627E5">
              <w:rPr>
                <w:rFonts w:asciiTheme="majorBidi" w:eastAsia="Calibri" w:hAnsiTheme="majorBidi" w:cstheme="majorBidi"/>
                <w:iCs/>
                <w:spacing w:val="-2"/>
                <w:sz w:val="20"/>
                <w:szCs w:val="20"/>
              </w:rPr>
              <w:t>39.3</w:t>
            </w:r>
            <w:r w:rsidRPr="006627E5">
              <w:rPr>
                <w:rFonts w:asciiTheme="majorBidi" w:eastAsia="Calibri" w:hAnsiTheme="majorBidi" w:cstheme="majorBidi"/>
                <w:iCs/>
                <w:spacing w:val="1"/>
                <w:sz w:val="20"/>
                <w:szCs w:val="20"/>
              </w:rPr>
              <w:t>%</w:t>
            </w:r>
            <w:r w:rsidRPr="006627E5">
              <w:rPr>
                <w:rFonts w:asciiTheme="majorBidi" w:eastAsia="Calibri" w:hAnsiTheme="majorBidi" w:cstheme="majorBidi"/>
                <w:iCs/>
                <w:sz w:val="20"/>
                <w:szCs w:val="20"/>
              </w:rPr>
              <w:t>)</w:t>
            </w:r>
          </w:p>
        </w:tc>
        <w:tc>
          <w:tcPr>
            <w:tcW w:w="515" w:type="pct"/>
            <w:vMerge w:val="restart"/>
            <w:tcBorders>
              <w:top w:val="single" w:sz="5" w:space="0" w:color="000000"/>
              <w:left w:val="single" w:sz="5" w:space="0" w:color="000000"/>
              <w:right w:val="single" w:sz="4" w:space="0" w:color="auto"/>
            </w:tcBorders>
            <w:shd w:val="clear" w:color="auto" w:fill="auto"/>
          </w:tcPr>
          <w:p w14:paraId="2B41CA7A" w14:textId="77777777" w:rsidR="00DA392B" w:rsidRPr="006627E5" w:rsidRDefault="00DA392B" w:rsidP="00F43BCE">
            <w:pPr>
              <w:pStyle w:val="TableParagraph"/>
              <w:ind w:left="99"/>
              <w:jc w:val="center"/>
              <w:rPr>
                <w:rFonts w:asciiTheme="majorBidi" w:eastAsia="Calibri" w:hAnsiTheme="majorBidi" w:cstheme="majorBidi"/>
                <w:iCs/>
                <w:sz w:val="20"/>
                <w:szCs w:val="20"/>
              </w:rPr>
            </w:pPr>
          </w:p>
          <w:p w14:paraId="160170D5" w14:textId="77777777" w:rsidR="00DA392B" w:rsidRPr="006627E5" w:rsidRDefault="00DA392B" w:rsidP="00F43BCE">
            <w:pPr>
              <w:pStyle w:val="TableParagraph"/>
              <w:ind w:left="99"/>
              <w:jc w:val="center"/>
              <w:rPr>
                <w:rFonts w:asciiTheme="majorBidi" w:eastAsia="Calibri" w:hAnsiTheme="majorBidi" w:cstheme="majorBidi"/>
                <w:iCs/>
                <w:sz w:val="20"/>
                <w:szCs w:val="20"/>
              </w:rPr>
            </w:pPr>
          </w:p>
          <w:p w14:paraId="50524BEF" w14:textId="77777777" w:rsidR="00DA392B" w:rsidRPr="006627E5" w:rsidRDefault="00DA392B" w:rsidP="00F43BCE">
            <w:pPr>
              <w:pStyle w:val="TableParagraph"/>
              <w:ind w:left="99"/>
              <w:jc w:val="center"/>
              <w:rPr>
                <w:rFonts w:asciiTheme="majorBidi" w:eastAsia="Calibri" w:hAnsiTheme="majorBidi" w:cstheme="majorBidi"/>
                <w:b/>
                <w:bCs/>
                <w:iCs/>
                <w:sz w:val="20"/>
                <w:szCs w:val="20"/>
              </w:rPr>
            </w:pPr>
            <w:r w:rsidRPr="006627E5">
              <w:rPr>
                <w:rFonts w:asciiTheme="majorBidi" w:eastAsia="Calibri" w:hAnsiTheme="majorBidi" w:cstheme="majorBidi"/>
                <w:b/>
                <w:bCs/>
                <w:iCs/>
                <w:sz w:val="20"/>
                <w:szCs w:val="20"/>
                <w:highlight w:val="yellow"/>
              </w:rPr>
              <w:t>&lt;0.05*</w:t>
            </w:r>
          </w:p>
        </w:tc>
      </w:tr>
      <w:tr w:rsidR="00DA392B" w:rsidRPr="006627E5" w14:paraId="1FE1D076" w14:textId="77777777" w:rsidTr="004A6CB0">
        <w:trPr>
          <w:trHeight w:hRule="exact" w:val="346"/>
        </w:trPr>
        <w:tc>
          <w:tcPr>
            <w:tcW w:w="1497" w:type="pct"/>
            <w:gridSpan w:val="3"/>
            <w:tcBorders>
              <w:top w:val="single" w:sz="5" w:space="0" w:color="000000"/>
              <w:left w:val="single" w:sz="4" w:space="0" w:color="auto"/>
              <w:bottom w:val="single" w:sz="5" w:space="0" w:color="000000"/>
              <w:right w:val="single" w:sz="4" w:space="0" w:color="auto"/>
            </w:tcBorders>
            <w:shd w:val="clear" w:color="auto" w:fill="auto"/>
          </w:tcPr>
          <w:p w14:paraId="7A570415" w14:textId="77777777" w:rsidR="00DA392B" w:rsidRPr="006627E5" w:rsidRDefault="00DA392B" w:rsidP="00F43BCE">
            <w:pPr>
              <w:pStyle w:val="ListParagraph"/>
              <w:numPr>
                <w:ilvl w:val="0"/>
                <w:numId w:val="7"/>
              </w:numPr>
              <w:tabs>
                <w:tab w:val="left" w:pos="826"/>
              </w:tabs>
              <w:spacing w:after="0" w:line="240" w:lineRule="auto"/>
              <w:ind w:left="826"/>
              <w:contextualSpacing w:val="0"/>
              <w:rPr>
                <w:rFonts w:asciiTheme="majorBidi" w:eastAsia="Calibri" w:hAnsiTheme="majorBidi" w:cstheme="majorBidi"/>
                <w:iCs/>
                <w:sz w:val="20"/>
                <w:szCs w:val="20"/>
              </w:rPr>
            </w:pPr>
            <w:r w:rsidRPr="006627E5">
              <w:rPr>
                <w:rFonts w:asciiTheme="majorBidi" w:eastAsia="Calibri" w:hAnsiTheme="majorBidi" w:cstheme="majorBidi"/>
                <w:iCs/>
                <w:sz w:val="20"/>
                <w:szCs w:val="20"/>
              </w:rPr>
              <w:t>N1</w:t>
            </w:r>
          </w:p>
        </w:tc>
        <w:tc>
          <w:tcPr>
            <w:tcW w:w="896" w:type="pct"/>
            <w:tcBorders>
              <w:top w:val="single" w:sz="5" w:space="0" w:color="000000"/>
              <w:left w:val="single" w:sz="4" w:space="0" w:color="auto"/>
              <w:bottom w:val="single" w:sz="5" w:space="0" w:color="000000"/>
              <w:right w:val="single" w:sz="5" w:space="0" w:color="000000"/>
            </w:tcBorders>
            <w:shd w:val="clear" w:color="auto" w:fill="auto"/>
          </w:tcPr>
          <w:p w14:paraId="7744A5F8" w14:textId="77777777" w:rsidR="00DA392B" w:rsidRPr="006627E5" w:rsidRDefault="00DA392B" w:rsidP="00F43BCE">
            <w:pPr>
              <w:pStyle w:val="TableParagraph"/>
              <w:ind w:left="40"/>
              <w:jc w:val="center"/>
              <w:rPr>
                <w:rFonts w:asciiTheme="majorBidi" w:eastAsia="Calibri" w:hAnsiTheme="majorBidi" w:cstheme="majorBidi"/>
                <w:iCs/>
                <w:sz w:val="20"/>
                <w:szCs w:val="20"/>
              </w:rPr>
            </w:pPr>
            <w:r w:rsidRPr="006627E5">
              <w:rPr>
                <w:rFonts w:asciiTheme="majorBidi" w:eastAsia="Calibri" w:hAnsiTheme="majorBidi" w:cstheme="majorBidi"/>
                <w:iCs/>
                <w:sz w:val="20"/>
                <w:szCs w:val="20"/>
              </w:rPr>
              <w:t>0 (0%)</w:t>
            </w:r>
          </w:p>
        </w:tc>
        <w:tc>
          <w:tcPr>
            <w:tcW w:w="747" w:type="pct"/>
            <w:tcBorders>
              <w:top w:val="single" w:sz="5" w:space="0" w:color="000000"/>
              <w:left w:val="single" w:sz="5" w:space="0" w:color="000000"/>
              <w:bottom w:val="single" w:sz="5" w:space="0" w:color="000000"/>
              <w:right w:val="single" w:sz="5" w:space="0" w:color="000000"/>
            </w:tcBorders>
            <w:shd w:val="clear" w:color="auto" w:fill="auto"/>
          </w:tcPr>
          <w:p w14:paraId="1FA00B90" w14:textId="77777777" w:rsidR="00DA392B" w:rsidRPr="006627E5" w:rsidRDefault="00DA392B" w:rsidP="00F43BCE">
            <w:pPr>
              <w:pStyle w:val="TableParagraph"/>
              <w:ind w:left="99"/>
              <w:jc w:val="center"/>
              <w:rPr>
                <w:rFonts w:asciiTheme="majorBidi" w:eastAsia="Calibri" w:hAnsiTheme="majorBidi" w:cstheme="majorBidi"/>
                <w:iCs/>
                <w:sz w:val="20"/>
                <w:szCs w:val="20"/>
              </w:rPr>
            </w:pPr>
            <w:r w:rsidRPr="006627E5">
              <w:rPr>
                <w:rFonts w:asciiTheme="majorBidi" w:eastAsia="Calibri" w:hAnsiTheme="majorBidi" w:cstheme="majorBidi"/>
                <w:iCs/>
                <w:sz w:val="20"/>
                <w:szCs w:val="20"/>
              </w:rPr>
              <w:t>1</w:t>
            </w:r>
            <w:r w:rsidRPr="006627E5">
              <w:rPr>
                <w:rFonts w:asciiTheme="majorBidi" w:eastAsia="Calibri" w:hAnsiTheme="majorBidi" w:cstheme="majorBidi"/>
                <w:iCs/>
                <w:spacing w:val="-11"/>
                <w:sz w:val="20"/>
                <w:szCs w:val="20"/>
              </w:rPr>
              <w:t xml:space="preserve"> </w:t>
            </w:r>
            <w:r w:rsidRPr="006627E5">
              <w:rPr>
                <w:rFonts w:asciiTheme="majorBidi" w:eastAsia="Calibri" w:hAnsiTheme="majorBidi" w:cstheme="majorBidi"/>
                <w:iCs/>
                <w:spacing w:val="-1"/>
                <w:sz w:val="20"/>
                <w:szCs w:val="20"/>
              </w:rPr>
              <w:t>(</w:t>
            </w:r>
            <w:r w:rsidRPr="006627E5">
              <w:rPr>
                <w:rFonts w:asciiTheme="majorBidi" w:eastAsia="Calibri" w:hAnsiTheme="majorBidi" w:cstheme="majorBidi"/>
                <w:iCs/>
                <w:spacing w:val="-2"/>
                <w:sz w:val="20"/>
                <w:szCs w:val="20"/>
              </w:rPr>
              <w:t>25</w:t>
            </w:r>
            <w:r w:rsidRPr="006627E5">
              <w:rPr>
                <w:rFonts w:asciiTheme="majorBidi" w:eastAsia="Calibri" w:hAnsiTheme="majorBidi" w:cstheme="majorBidi"/>
                <w:iCs/>
                <w:spacing w:val="1"/>
                <w:sz w:val="20"/>
                <w:szCs w:val="20"/>
              </w:rPr>
              <w:t>%</w:t>
            </w:r>
            <w:r w:rsidRPr="006627E5">
              <w:rPr>
                <w:rFonts w:asciiTheme="majorBidi" w:eastAsia="Calibri" w:hAnsiTheme="majorBidi" w:cstheme="majorBidi"/>
                <w:iCs/>
                <w:sz w:val="20"/>
                <w:szCs w:val="20"/>
              </w:rPr>
              <w:t>)</w:t>
            </w:r>
          </w:p>
        </w:tc>
        <w:tc>
          <w:tcPr>
            <w:tcW w:w="755" w:type="pct"/>
            <w:tcBorders>
              <w:top w:val="single" w:sz="5" w:space="0" w:color="000000"/>
              <w:left w:val="single" w:sz="5" w:space="0" w:color="000000"/>
              <w:bottom w:val="single" w:sz="5" w:space="0" w:color="000000"/>
              <w:right w:val="single" w:sz="5" w:space="0" w:color="000000"/>
            </w:tcBorders>
            <w:shd w:val="clear" w:color="auto" w:fill="auto"/>
          </w:tcPr>
          <w:p w14:paraId="59E85F83" w14:textId="77777777" w:rsidR="00DA392B" w:rsidRPr="006627E5" w:rsidRDefault="00DA392B" w:rsidP="00F43BCE">
            <w:pPr>
              <w:pStyle w:val="TableParagraph"/>
              <w:ind w:left="99"/>
              <w:jc w:val="center"/>
              <w:rPr>
                <w:rFonts w:asciiTheme="majorBidi" w:eastAsia="Calibri" w:hAnsiTheme="majorBidi" w:cstheme="majorBidi"/>
                <w:iCs/>
                <w:sz w:val="20"/>
                <w:szCs w:val="20"/>
              </w:rPr>
            </w:pPr>
            <w:r w:rsidRPr="006627E5">
              <w:rPr>
                <w:rFonts w:asciiTheme="majorBidi" w:eastAsia="Calibri" w:hAnsiTheme="majorBidi" w:cstheme="majorBidi"/>
                <w:iCs/>
                <w:sz w:val="20"/>
                <w:szCs w:val="20"/>
              </w:rPr>
              <w:t>1</w:t>
            </w:r>
            <w:r w:rsidRPr="006627E5">
              <w:rPr>
                <w:rFonts w:asciiTheme="majorBidi" w:eastAsia="Calibri" w:hAnsiTheme="majorBidi" w:cstheme="majorBidi"/>
                <w:iCs/>
                <w:spacing w:val="-11"/>
                <w:sz w:val="20"/>
                <w:szCs w:val="20"/>
              </w:rPr>
              <w:t xml:space="preserve"> </w:t>
            </w:r>
            <w:r w:rsidRPr="006627E5">
              <w:rPr>
                <w:rFonts w:asciiTheme="majorBidi" w:eastAsia="Calibri" w:hAnsiTheme="majorBidi" w:cstheme="majorBidi"/>
                <w:iCs/>
                <w:spacing w:val="-1"/>
                <w:sz w:val="20"/>
                <w:szCs w:val="20"/>
              </w:rPr>
              <w:t>(</w:t>
            </w:r>
            <w:r w:rsidRPr="006627E5">
              <w:rPr>
                <w:rFonts w:asciiTheme="majorBidi" w:eastAsia="Calibri" w:hAnsiTheme="majorBidi" w:cstheme="majorBidi"/>
                <w:iCs/>
                <w:spacing w:val="-2"/>
                <w:sz w:val="20"/>
                <w:szCs w:val="20"/>
              </w:rPr>
              <w:t>25</w:t>
            </w:r>
            <w:r w:rsidRPr="006627E5">
              <w:rPr>
                <w:rFonts w:asciiTheme="majorBidi" w:eastAsia="Calibri" w:hAnsiTheme="majorBidi" w:cstheme="majorBidi"/>
                <w:iCs/>
                <w:spacing w:val="1"/>
                <w:sz w:val="20"/>
                <w:szCs w:val="20"/>
              </w:rPr>
              <w:t>%</w:t>
            </w:r>
            <w:r w:rsidRPr="006627E5">
              <w:rPr>
                <w:rFonts w:asciiTheme="majorBidi" w:eastAsia="Calibri" w:hAnsiTheme="majorBidi" w:cstheme="majorBidi"/>
                <w:iCs/>
                <w:sz w:val="20"/>
                <w:szCs w:val="20"/>
              </w:rPr>
              <w:t>)</w:t>
            </w:r>
          </w:p>
        </w:tc>
        <w:tc>
          <w:tcPr>
            <w:tcW w:w="590" w:type="pct"/>
            <w:tcBorders>
              <w:top w:val="single" w:sz="5" w:space="0" w:color="000000"/>
              <w:left w:val="single" w:sz="5" w:space="0" w:color="000000"/>
              <w:bottom w:val="single" w:sz="5" w:space="0" w:color="000000"/>
              <w:right w:val="single" w:sz="5" w:space="0" w:color="000000"/>
            </w:tcBorders>
            <w:shd w:val="clear" w:color="auto" w:fill="auto"/>
          </w:tcPr>
          <w:p w14:paraId="42A51A61" w14:textId="77777777" w:rsidR="00DA392B" w:rsidRPr="006627E5" w:rsidRDefault="00DA392B" w:rsidP="00F43BCE">
            <w:pPr>
              <w:pStyle w:val="TableParagraph"/>
              <w:ind w:left="99"/>
              <w:jc w:val="center"/>
              <w:rPr>
                <w:rFonts w:asciiTheme="majorBidi" w:eastAsia="Calibri" w:hAnsiTheme="majorBidi" w:cstheme="majorBidi"/>
                <w:iCs/>
                <w:sz w:val="20"/>
                <w:szCs w:val="20"/>
              </w:rPr>
            </w:pPr>
            <w:r w:rsidRPr="006627E5">
              <w:rPr>
                <w:rFonts w:asciiTheme="majorBidi" w:eastAsia="Calibri" w:hAnsiTheme="majorBidi" w:cstheme="majorBidi"/>
                <w:iCs/>
                <w:sz w:val="20"/>
                <w:szCs w:val="20"/>
              </w:rPr>
              <w:t>2</w:t>
            </w:r>
            <w:r w:rsidRPr="006627E5">
              <w:rPr>
                <w:rFonts w:asciiTheme="majorBidi" w:eastAsia="Calibri" w:hAnsiTheme="majorBidi" w:cstheme="majorBidi"/>
                <w:iCs/>
                <w:spacing w:val="-11"/>
                <w:sz w:val="20"/>
                <w:szCs w:val="20"/>
              </w:rPr>
              <w:t xml:space="preserve"> </w:t>
            </w:r>
            <w:r w:rsidRPr="006627E5">
              <w:rPr>
                <w:rFonts w:asciiTheme="majorBidi" w:eastAsia="Calibri" w:hAnsiTheme="majorBidi" w:cstheme="majorBidi"/>
                <w:iCs/>
                <w:spacing w:val="-1"/>
                <w:sz w:val="20"/>
                <w:szCs w:val="20"/>
              </w:rPr>
              <w:t>(</w:t>
            </w:r>
            <w:r w:rsidRPr="006627E5">
              <w:rPr>
                <w:rFonts w:asciiTheme="majorBidi" w:eastAsia="Calibri" w:hAnsiTheme="majorBidi" w:cstheme="majorBidi"/>
                <w:iCs/>
                <w:spacing w:val="-2"/>
                <w:sz w:val="20"/>
                <w:szCs w:val="20"/>
              </w:rPr>
              <w:t>50</w:t>
            </w:r>
            <w:r w:rsidRPr="006627E5">
              <w:rPr>
                <w:rFonts w:asciiTheme="majorBidi" w:eastAsia="Calibri" w:hAnsiTheme="majorBidi" w:cstheme="majorBidi"/>
                <w:iCs/>
                <w:spacing w:val="1"/>
                <w:sz w:val="20"/>
                <w:szCs w:val="20"/>
              </w:rPr>
              <w:t>%</w:t>
            </w:r>
            <w:r w:rsidRPr="006627E5">
              <w:rPr>
                <w:rFonts w:asciiTheme="majorBidi" w:eastAsia="Calibri" w:hAnsiTheme="majorBidi" w:cstheme="majorBidi"/>
                <w:iCs/>
                <w:sz w:val="20"/>
                <w:szCs w:val="20"/>
              </w:rPr>
              <w:t>)</w:t>
            </w:r>
          </w:p>
        </w:tc>
        <w:tc>
          <w:tcPr>
            <w:tcW w:w="515" w:type="pct"/>
            <w:vMerge/>
            <w:tcBorders>
              <w:left w:val="single" w:sz="5" w:space="0" w:color="000000"/>
              <w:right w:val="single" w:sz="4" w:space="0" w:color="auto"/>
            </w:tcBorders>
            <w:shd w:val="clear" w:color="auto" w:fill="auto"/>
          </w:tcPr>
          <w:p w14:paraId="52F1C365" w14:textId="77777777" w:rsidR="00DA392B" w:rsidRPr="006627E5" w:rsidRDefault="00DA392B" w:rsidP="00F43BCE">
            <w:pPr>
              <w:pStyle w:val="TableParagraph"/>
              <w:ind w:left="99"/>
              <w:jc w:val="center"/>
              <w:rPr>
                <w:rFonts w:asciiTheme="majorBidi" w:eastAsia="Calibri" w:hAnsiTheme="majorBidi" w:cstheme="majorBidi"/>
                <w:iCs/>
                <w:sz w:val="20"/>
                <w:szCs w:val="20"/>
              </w:rPr>
            </w:pPr>
          </w:p>
        </w:tc>
      </w:tr>
      <w:tr w:rsidR="00DA392B" w:rsidRPr="006627E5" w14:paraId="2E3ACDB7" w14:textId="77777777" w:rsidTr="004A6CB0">
        <w:trPr>
          <w:trHeight w:hRule="exact" w:val="369"/>
        </w:trPr>
        <w:tc>
          <w:tcPr>
            <w:tcW w:w="1497" w:type="pct"/>
            <w:gridSpan w:val="3"/>
            <w:tcBorders>
              <w:top w:val="single" w:sz="5" w:space="0" w:color="000000"/>
              <w:left w:val="single" w:sz="4" w:space="0" w:color="auto"/>
              <w:bottom w:val="single" w:sz="5" w:space="0" w:color="000000"/>
              <w:right w:val="single" w:sz="4" w:space="0" w:color="auto"/>
            </w:tcBorders>
            <w:shd w:val="clear" w:color="auto" w:fill="auto"/>
          </w:tcPr>
          <w:p w14:paraId="3506FF62" w14:textId="77777777" w:rsidR="00DA392B" w:rsidRPr="006627E5" w:rsidRDefault="00DA392B" w:rsidP="00F43BCE">
            <w:pPr>
              <w:pStyle w:val="ListParagraph"/>
              <w:numPr>
                <w:ilvl w:val="0"/>
                <w:numId w:val="7"/>
              </w:numPr>
              <w:tabs>
                <w:tab w:val="left" w:pos="826"/>
              </w:tabs>
              <w:spacing w:after="0" w:line="240" w:lineRule="auto"/>
              <w:ind w:left="826"/>
              <w:contextualSpacing w:val="0"/>
              <w:rPr>
                <w:rFonts w:asciiTheme="majorBidi" w:eastAsia="Calibri" w:hAnsiTheme="majorBidi" w:cstheme="majorBidi"/>
                <w:iCs/>
                <w:sz w:val="20"/>
                <w:szCs w:val="20"/>
              </w:rPr>
            </w:pPr>
            <w:r w:rsidRPr="006627E5">
              <w:rPr>
                <w:rFonts w:asciiTheme="majorBidi" w:eastAsia="Calibri" w:hAnsiTheme="majorBidi" w:cstheme="majorBidi"/>
                <w:iCs/>
                <w:sz w:val="20"/>
                <w:szCs w:val="20"/>
              </w:rPr>
              <w:t>N2</w:t>
            </w:r>
          </w:p>
        </w:tc>
        <w:tc>
          <w:tcPr>
            <w:tcW w:w="896" w:type="pct"/>
            <w:tcBorders>
              <w:top w:val="single" w:sz="5" w:space="0" w:color="000000"/>
              <w:left w:val="single" w:sz="4" w:space="0" w:color="auto"/>
              <w:bottom w:val="single" w:sz="5" w:space="0" w:color="000000"/>
              <w:right w:val="single" w:sz="5" w:space="0" w:color="000000"/>
            </w:tcBorders>
            <w:shd w:val="clear" w:color="auto" w:fill="auto"/>
          </w:tcPr>
          <w:p w14:paraId="68801523" w14:textId="77777777" w:rsidR="00DA392B" w:rsidRPr="006627E5" w:rsidRDefault="00DA392B" w:rsidP="00F43BCE">
            <w:pPr>
              <w:pStyle w:val="TableParagraph"/>
              <w:ind w:left="40"/>
              <w:jc w:val="center"/>
              <w:rPr>
                <w:rFonts w:asciiTheme="majorBidi" w:eastAsia="Calibri" w:hAnsiTheme="majorBidi" w:cstheme="majorBidi"/>
                <w:iCs/>
                <w:sz w:val="20"/>
                <w:szCs w:val="20"/>
              </w:rPr>
            </w:pPr>
            <w:r w:rsidRPr="006627E5">
              <w:rPr>
                <w:rFonts w:asciiTheme="majorBidi" w:eastAsia="Calibri" w:hAnsiTheme="majorBidi" w:cstheme="majorBidi"/>
                <w:iCs/>
                <w:sz w:val="20"/>
                <w:szCs w:val="20"/>
              </w:rPr>
              <w:t>1 (9.1%)</w:t>
            </w:r>
          </w:p>
        </w:tc>
        <w:tc>
          <w:tcPr>
            <w:tcW w:w="747" w:type="pct"/>
            <w:tcBorders>
              <w:top w:val="single" w:sz="5" w:space="0" w:color="000000"/>
              <w:left w:val="single" w:sz="5" w:space="0" w:color="000000"/>
              <w:bottom w:val="single" w:sz="5" w:space="0" w:color="000000"/>
              <w:right w:val="single" w:sz="5" w:space="0" w:color="000000"/>
            </w:tcBorders>
            <w:shd w:val="clear" w:color="auto" w:fill="auto"/>
          </w:tcPr>
          <w:p w14:paraId="14B7C4F2" w14:textId="77777777" w:rsidR="00DA392B" w:rsidRPr="006627E5" w:rsidRDefault="00DA392B" w:rsidP="00F43BCE">
            <w:pPr>
              <w:pStyle w:val="TableParagraph"/>
              <w:ind w:left="99"/>
              <w:jc w:val="center"/>
              <w:rPr>
                <w:rFonts w:asciiTheme="majorBidi" w:eastAsia="Calibri" w:hAnsiTheme="majorBidi" w:cstheme="majorBidi"/>
                <w:iCs/>
                <w:sz w:val="20"/>
                <w:szCs w:val="20"/>
              </w:rPr>
            </w:pPr>
            <w:r w:rsidRPr="006627E5">
              <w:rPr>
                <w:rFonts w:asciiTheme="majorBidi" w:eastAsia="Calibri" w:hAnsiTheme="majorBidi" w:cstheme="majorBidi"/>
                <w:iCs/>
                <w:sz w:val="20"/>
                <w:szCs w:val="20"/>
              </w:rPr>
              <w:t>0 (0%)</w:t>
            </w:r>
          </w:p>
        </w:tc>
        <w:tc>
          <w:tcPr>
            <w:tcW w:w="755" w:type="pct"/>
            <w:tcBorders>
              <w:top w:val="single" w:sz="5" w:space="0" w:color="000000"/>
              <w:left w:val="single" w:sz="5" w:space="0" w:color="000000"/>
              <w:bottom w:val="single" w:sz="5" w:space="0" w:color="000000"/>
              <w:right w:val="single" w:sz="5" w:space="0" w:color="000000"/>
            </w:tcBorders>
            <w:shd w:val="clear" w:color="auto" w:fill="auto"/>
          </w:tcPr>
          <w:p w14:paraId="690B3A99" w14:textId="77777777" w:rsidR="00DA392B" w:rsidRPr="006627E5" w:rsidRDefault="00DA392B" w:rsidP="00F43BCE">
            <w:pPr>
              <w:pStyle w:val="TableParagraph"/>
              <w:ind w:left="99"/>
              <w:jc w:val="center"/>
              <w:rPr>
                <w:rFonts w:asciiTheme="majorBidi" w:eastAsia="Calibri" w:hAnsiTheme="majorBidi" w:cstheme="majorBidi"/>
                <w:iCs/>
                <w:sz w:val="20"/>
                <w:szCs w:val="20"/>
              </w:rPr>
            </w:pPr>
            <w:r w:rsidRPr="006627E5">
              <w:rPr>
                <w:rFonts w:asciiTheme="majorBidi" w:eastAsia="Calibri" w:hAnsiTheme="majorBidi" w:cstheme="majorBidi"/>
                <w:iCs/>
                <w:sz w:val="20"/>
                <w:szCs w:val="20"/>
              </w:rPr>
              <w:t>4 (36.4%)</w:t>
            </w:r>
          </w:p>
        </w:tc>
        <w:tc>
          <w:tcPr>
            <w:tcW w:w="590" w:type="pct"/>
            <w:tcBorders>
              <w:top w:val="single" w:sz="5" w:space="0" w:color="000000"/>
              <w:left w:val="single" w:sz="5" w:space="0" w:color="000000"/>
              <w:bottom w:val="single" w:sz="5" w:space="0" w:color="000000"/>
              <w:right w:val="single" w:sz="5" w:space="0" w:color="000000"/>
            </w:tcBorders>
            <w:shd w:val="clear" w:color="auto" w:fill="auto"/>
          </w:tcPr>
          <w:p w14:paraId="6ED3F2BF" w14:textId="77777777" w:rsidR="00DA392B" w:rsidRPr="006627E5" w:rsidRDefault="00DA392B" w:rsidP="00F43BCE">
            <w:pPr>
              <w:pStyle w:val="TableParagraph"/>
              <w:ind w:left="99"/>
              <w:jc w:val="center"/>
              <w:rPr>
                <w:rFonts w:asciiTheme="majorBidi" w:eastAsia="Calibri" w:hAnsiTheme="majorBidi" w:cstheme="majorBidi"/>
                <w:iCs/>
                <w:sz w:val="20"/>
                <w:szCs w:val="20"/>
              </w:rPr>
            </w:pPr>
            <w:r w:rsidRPr="006627E5">
              <w:rPr>
                <w:rFonts w:asciiTheme="majorBidi" w:eastAsia="Calibri" w:hAnsiTheme="majorBidi" w:cstheme="majorBidi"/>
                <w:iCs/>
                <w:sz w:val="20"/>
                <w:szCs w:val="20"/>
              </w:rPr>
              <w:t>6 (54.5%)</w:t>
            </w:r>
          </w:p>
        </w:tc>
        <w:tc>
          <w:tcPr>
            <w:tcW w:w="515" w:type="pct"/>
            <w:vMerge/>
            <w:tcBorders>
              <w:left w:val="single" w:sz="5" w:space="0" w:color="000000"/>
              <w:right w:val="single" w:sz="4" w:space="0" w:color="auto"/>
            </w:tcBorders>
            <w:shd w:val="clear" w:color="auto" w:fill="auto"/>
          </w:tcPr>
          <w:p w14:paraId="54146A31" w14:textId="77777777" w:rsidR="00DA392B" w:rsidRPr="006627E5" w:rsidRDefault="00DA392B" w:rsidP="00F43BCE">
            <w:pPr>
              <w:pStyle w:val="TableParagraph"/>
              <w:ind w:left="99"/>
              <w:jc w:val="center"/>
              <w:rPr>
                <w:rFonts w:asciiTheme="majorBidi" w:eastAsia="Calibri" w:hAnsiTheme="majorBidi" w:cstheme="majorBidi"/>
                <w:iCs/>
                <w:sz w:val="20"/>
                <w:szCs w:val="20"/>
              </w:rPr>
            </w:pPr>
          </w:p>
        </w:tc>
      </w:tr>
      <w:tr w:rsidR="00DA392B" w:rsidRPr="006627E5" w14:paraId="617F972C" w14:textId="77777777" w:rsidTr="004A6CB0">
        <w:trPr>
          <w:trHeight w:hRule="exact" w:val="334"/>
        </w:trPr>
        <w:tc>
          <w:tcPr>
            <w:tcW w:w="1497" w:type="pct"/>
            <w:gridSpan w:val="3"/>
            <w:tcBorders>
              <w:top w:val="single" w:sz="5" w:space="0" w:color="000000"/>
              <w:left w:val="single" w:sz="4" w:space="0" w:color="auto"/>
              <w:bottom w:val="single" w:sz="5" w:space="0" w:color="000000"/>
              <w:right w:val="single" w:sz="4" w:space="0" w:color="auto"/>
            </w:tcBorders>
            <w:shd w:val="clear" w:color="auto" w:fill="auto"/>
          </w:tcPr>
          <w:p w14:paraId="20F2BF3F" w14:textId="77777777" w:rsidR="00DA392B" w:rsidRPr="006627E5" w:rsidRDefault="00DA392B" w:rsidP="00F43BCE">
            <w:pPr>
              <w:pStyle w:val="ListParagraph"/>
              <w:numPr>
                <w:ilvl w:val="0"/>
                <w:numId w:val="7"/>
              </w:numPr>
              <w:tabs>
                <w:tab w:val="left" w:pos="826"/>
              </w:tabs>
              <w:spacing w:after="0" w:line="240" w:lineRule="auto"/>
              <w:ind w:left="826"/>
              <w:contextualSpacing w:val="0"/>
              <w:rPr>
                <w:rFonts w:asciiTheme="majorBidi" w:eastAsia="Calibri" w:hAnsiTheme="majorBidi" w:cstheme="majorBidi"/>
                <w:iCs/>
                <w:sz w:val="20"/>
                <w:szCs w:val="20"/>
              </w:rPr>
            </w:pPr>
            <w:r w:rsidRPr="006627E5">
              <w:rPr>
                <w:rFonts w:asciiTheme="majorBidi" w:eastAsia="Calibri" w:hAnsiTheme="majorBidi" w:cstheme="majorBidi"/>
                <w:iCs/>
                <w:sz w:val="20"/>
                <w:szCs w:val="20"/>
              </w:rPr>
              <w:t>N3</w:t>
            </w:r>
          </w:p>
        </w:tc>
        <w:tc>
          <w:tcPr>
            <w:tcW w:w="896" w:type="pct"/>
            <w:tcBorders>
              <w:top w:val="single" w:sz="5" w:space="0" w:color="000000"/>
              <w:left w:val="single" w:sz="4" w:space="0" w:color="auto"/>
              <w:bottom w:val="single" w:sz="5" w:space="0" w:color="000000"/>
              <w:right w:val="single" w:sz="5" w:space="0" w:color="000000"/>
            </w:tcBorders>
            <w:shd w:val="clear" w:color="auto" w:fill="auto"/>
          </w:tcPr>
          <w:p w14:paraId="1B9F9E98" w14:textId="77777777" w:rsidR="00DA392B" w:rsidRPr="006627E5" w:rsidRDefault="00DA392B" w:rsidP="00F43BCE">
            <w:pPr>
              <w:pStyle w:val="TableParagraph"/>
              <w:ind w:left="40"/>
              <w:jc w:val="center"/>
              <w:rPr>
                <w:rFonts w:asciiTheme="majorBidi" w:eastAsia="Calibri" w:hAnsiTheme="majorBidi" w:cstheme="majorBidi"/>
                <w:iCs/>
                <w:sz w:val="20"/>
                <w:szCs w:val="20"/>
              </w:rPr>
            </w:pPr>
            <w:r w:rsidRPr="006627E5">
              <w:rPr>
                <w:rFonts w:asciiTheme="majorBidi" w:eastAsia="Calibri" w:hAnsiTheme="majorBidi" w:cstheme="majorBidi"/>
                <w:iCs/>
                <w:sz w:val="20"/>
                <w:szCs w:val="20"/>
              </w:rPr>
              <w:t>0 (0%)</w:t>
            </w:r>
          </w:p>
        </w:tc>
        <w:tc>
          <w:tcPr>
            <w:tcW w:w="747" w:type="pct"/>
            <w:tcBorders>
              <w:top w:val="single" w:sz="5" w:space="0" w:color="000000"/>
              <w:left w:val="single" w:sz="5" w:space="0" w:color="000000"/>
              <w:bottom w:val="single" w:sz="5" w:space="0" w:color="000000"/>
              <w:right w:val="single" w:sz="5" w:space="0" w:color="000000"/>
            </w:tcBorders>
            <w:shd w:val="clear" w:color="auto" w:fill="auto"/>
          </w:tcPr>
          <w:p w14:paraId="5593E45D" w14:textId="77777777" w:rsidR="00DA392B" w:rsidRPr="006627E5" w:rsidRDefault="00DA392B" w:rsidP="00F43BCE">
            <w:pPr>
              <w:pStyle w:val="TableParagraph"/>
              <w:ind w:left="99"/>
              <w:jc w:val="center"/>
              <w:rPr>
                <w:rFonts w:asciiTheme="majorBidi" w:eastAsia="Calibri" w:hAnsiTheme="majorBidi" w:cstheme="majorBidi"/>
                <w:iCs/>
                <w:sz w:val="20"/>
                <w:szCs w:val="20"/>
              </w:rPr>
            </w:pPr>
            <w:r w:rsidRPr="006627E5">
              <w:rPr>
                <w:rFonts w:asciiTheme="majorBidi" w:eastAsia="Calibri" w:hAnsiTheme="majorBidi" w:cstheme="majorBidi"/>
                <w:iCs/>
                <w:sz w:val="20"/>
                <w:szCs w:val="20"/>
              </w:rPr>
              <w:t>0 (0%)</w:t>
            </w:r>
          </w:p>
        </w:tc>
        <w:tc>
          <w:tcPr>
            <w:tcW w:w="755" w:type="pct"/>
            <w:tcBorders>
              <w:top w:val="single" w:sz="5" w:space="0" w:color="000000"/>
              <w:left w:val="single" w:sz="5" w:space="0" w:color="000000"/>
              <w:bottom w:val="single" w:sz="5" w:space="0" w:color="000000"/>
              <w:right w:val="single" w:sz="5" w:space="0" w:color="000000"/>
            </w:tcBorders>
            <w:shd w:val="clear" w:color="auto" w:fill="auto"/>
          </w:tcPr>
          <w:p w14:paraId="25ACB800" w14:textId="77777777" w:rsidR="00DA392B" w:rsidRPr="006627E5" w:rsidRDefault="00DA392B" w:rsidP="00F43BCE">
            <w:pPr>
              <w:pStyle w:val="TableParagraph"/>
              <w:ind w:left="99"/>
              <w:jc w:val="center"/>
              <w:rPr>
                <w:rFonts w:asciiTheme="majorBidi" w:eastAsia="Calibri" w:hAnsiTheme="majorBidi" w:cstheme="majorBidi"/>
                <w:iCs/>
                <w:sz w:val="20"/>
                <w:szCs w:val="20"/>
              </w:rPr>
            </w:pPr>
            <w:r w:rsidRPr="006627E5">
              <w:rPr>
                <w:rFonts w:asciiTheme="majorBidi" w:eastAsia="Calibri" w:hAnsiTheme="majorBidi" w:cstheme="majorBidi"/>
                <w:iCs/>
                <w:sz w:val="20"/>
                <w:szCs w:val="20"/>
              </w:rPr>
              <w:t>0 (0%)</w:t>
            </w:r>
          </w:p>
        </w:tc>
        <w:tc>
          <w:tcPr>
            <w:tcW w:w="590" w:type="pct"/>
            <w:tcBorders>
              <w:top w:val="single" w:sz="5" w:space="0" w:color="000000"/>
              <w:left w:val="single" w:sz="5" w:space="0" w:color="000000"/>
              <w:bottom w:val="single" w:sz="5" w:space="0" w:color="000000"/>
              <w:right w:val="single" w:sz="5" w:space="0" w:color="000000"/>
            </w:tcBorders>
            <w:shd w:val="clear" w:color="auto" w:fill="auto"/>
          </w:tcPr>
          <w:p w14:paraId="6E1BA746" w14:textId="77777777" w:rsidR="00DA392B" w:rsidRPr="006627E5" w:rsidRDefault="00DA392B" w:rsidP="00F43BCE">
            <w:pPr>
              <w:pStyle w:val="TableParagraph"/>
              <w:ind w:left="99"/>
              <w:jc w:val="center"/>
              <w:rPr>
                <w:rFonts w:asciiTheme="majorBidi" w:eastAsia="Calibri" w:hAnsiTheme="majorBidi" w:cstheme="majorBidi"/>
                <w:iCs/>
                <w:sz w:val="20"/>
                <w:szCs w:val="20"/>
              </w:rPr>
            </w:pPr>
            <w:r w:rsidRPr="006627E5">
              <w:rPr>
                <w:rFonts w:asciiTheme="majorBidi" w:eastAsia="Calibri" w:hAnsiTheme="majorBidi" w:cstheme="majorBidi"/>
                <w:iCs/>
                <w:sz w:val="20"/>
                <w:szCs w:val="20"/>
              </w:rPr>
              <w:t>7 (100%)</w:t>
            </w:r>
          </w:p>
        </w:tc>
        <w:tc>
          <w:tcPr>
            <w:tcW w:w="515" w:type="pct"/>
            <w:vMerge/>
            <w:tcBorders>
              <w:left w:val="single" w:sz="5" w:space="0" w:color="000000"/>
              <w:bottom w:val="single" w:sz="5" w:space="0" w:color="000000"/>
              <w:right w:val="single" w:sz="4" w:space="0" w:color="auto"/>
            </w:tcBorders>
            <w:shd w:val="clear" w:color="auto" w:fill="auto"/>
          </w:tcPr>
          <w:p w14:paraId="35ED0903" w14:textId="77777777" w:rsidR="00DA392B" w:rsidRPr="006627E5" w:rsidRDefault="00DA392B" w:rsidP="00F43BCE">
            <w:pPr>
              <w:pStyle w:val="TableParagraph"/>
              <w:ind w:left="99"/>
              <w:jc w:val="center"/>
              <w:rPr>
                <w:rFonts w:asciiTheme="majorBidi" w:eastAsia="Calibri" w:hAnsiTheme="majorBidi" w:cstheme="majorBidi"/>
                <w:iCs/>
                <w:sz w:val="20"/>
                <w:szCs w:val="20"/>
              </w:rPr>
            </w:pPr>
          </w:p>
        </w:tc>
      </w:tr>
      <w:tr w:rsidR="00DA392B" w:rsidRPr="006627E5" w14:paraId="3F8DCB16" w14:textId="77777777" w:rsidTr="00DA392B">
        <w:trPr>
          <w:gridAfter w:val="2"/>
          <w:wAfter w:w="1105" w:type="pct"/>
          <w:trHeight w:hRule="exact" w:val="240"/>
        </w:trPr>
        <w:tc>
          <w:tcPr>
            <w:tcW w:w="3895" w:type="pct"/>
            <w:gridSpan w:val="6"/>
            <w:tcBorders>
              <w:top w:val="single" w:sz="4" w:space="0" w:color="auto"/>
              <w:left w:val="single" w:sz="4" w:space="0" w:color="auto"/>
              <w:bottom w:val="nil"/>
              <w:right w:val="nil"/>
            </w:tcBorders>
            <w:shd w:val="clear" w:color="auto" w:fill="auto"/>
          </w:tcPr>
          <w:p w14:paraId="76D76014" w14:textId="77777777" w:rsidR="00DA392B" w:rsidRPr="006627E5" w:rsidRDefault="00DA392B" w:rsidP="00F43BCE">
            <w:pPr>
              <w:pStyle w:val="TableParagraph"/>
              <w:rPr>
                <w:rFonts w:asciiTheme="majorBidi" w:eastAsia="Calibri" w:hAnsiTheme="majorBidi" w:cstheme="majorBidi"/>
                <w:b/>
                <w:bCs/>
                <w:iCs/>
                <w:sz w:val="20"/>
                <w:szCs w:val="20"/>
              </w:rPr>
            </w:pPr>
            <w:r w:rsidRPr="006627E5">
              <w:rPr>
                <w:rFonts w:asciiTheme="majorBidi" w:eastAsia="Calibri" w:hAnsiTheme="majorBidi" w:cstheme="majorBidi"/>
                <w:b/>
                <w:bCs/>
                <w:iCs/>
                <w:sz w:val="20"/>
                <w:szCs w:val="20"/>
              </w:rPr>
              <w:t>Tu</w:t>
            </w:r>
            <w:r w:rsidRPr="006627E5">
              <w:rPr>
                <w:rFonts w:asciiTheme="majorBidi" w:eastAsia="Calibri" w:hAnsiTheme="majorBidi" w:cstheme="majorBidi"/>
                <w:b/>
                <w:bCs/>
                <w:iCs/>
                <w:spacing w:val="1"/>
                <w:sz w:val="20"/>
                <w:szCs w:val="20"/>
              </w:rPr>
              <w:t>m</w:t>
            </w:r>
            <w:r w:rsidRPr="006627E5">
              <w:rPr>
                <w:rFonts w:asciiTheme="majorBidi" w:eastAsia="Calibri" w:hAnsiTheme="majorBidi" w:cstheme="majorBidi"/>
                <w:b/>
                <w:bCs/>
                <w:iCs/>
                <w:sz w:val="20"/>
                <w:szCs w:val="20"/>
              </w:rPr>
              <w:t>or</w:t>
            </w:r>
            <w:r w:rsidRPr="006627E5">
              <w:rPr>
                <w:rFonts w:asciiTheme="majorBidi" w:eastAsia="Calibri" w:hAnsiTheme="majorBidi" w:cstheme="majorBidi"/>
                <w:b/>
                <w:bCs/>
                <w:iCs/>
                <w:spacing w:val="-5"/>
                <w:sz w:val="20"/>
                <w:szCs w:val="20"/>
              </w:rPr>
              <w:t xml:space="preserve"> </w:t>
            </w:r>
            <w:r w:rsidRPr="006627E5">
              <w:rPr>
                <w:rFonts w:asciiTheme="majorBidi" w:eastAsia="Calibri" w:hAnsiTheme="majorBidi" w:cstheme="majorBidi"/>
                <w:b/>
                <w:bCs/>
                <w:iCs/>
                <w:sz w:val="20"/>
                <w:szCs w:val="20"/>
              </w:rPr>
              <w:t>s</w:t>
            </w:r>
            <w:r w:rsidRPr="006627E5">
              <w:rPr>
                <w:rFonts w:asciiTheme="majorBidi" w:eastAsia="Calibri" w:hAnsiTheme="majorBidi" w:cstheme="majorBidi"/>
                <w:b/>
                <w:bCs/>
                <w:iCs/>
                <w:spacing w:val="-2"/>
                <w:sz w:val="20"/>
                <w:szCs w:val="20"/>
              </w:rPr>
              <w:t>t</w:t>
            </w:r>
            <w:r w:rsidRPr="006627E5">
              <w:rPr>
                <w:rFonts w:asciiTheme="majorBidi" w:eastAsia="Calibri" w:hAnsiTheme="majorBidi" w:cstheme="majorBidi"/>
                <w:b/>
                <w:bCs/>
                <w:iCs/>
                <w:spacing w:val="1"/>
                <w:sz w:val="20"/>
                <w:szCs w:val="20"/>
              </w:rPr>
              <w:t>ag</w:t>
            </w:r>
            <w:r w:rsidRPr="006627E5">
              <w:rPr>
                <w:rFonts w:asciiTheme="majorBidi" w:eastAsia="Calibri" w:hAnsiTheme="majorBidi" w:cstheme="majorBidi"/>
                <w:b/>
                <w:bCs/>
                <w:iCs/>
                <w:sz w:val="20"/>
                <w:szCs w:val="20"/>
              </w:rPr>
              <w:t>e</w:t>
            </w:r>
          </w:p>
        </w:tc>
      </w:tr>
      <w:tr w:rsidR="00DA392B" w:rsidRPr="006627E5" w14:paraId="1420ED3B" w14:textId="77777777" w:rsidTr="004A6CB0">
        <w:trPr>
          <w:trHeight w:hRule="exact" w:val="228"/>
        </w:trPr>
        <w:tc>
          <w:tcPr>
            <w:tcW w:w="501" w:type="pct"/>
            <w:gridSpan w:val="2"/>
            <w:tcBorders>
              <w:top w:val="single" w:sz="5" w:space="0" w:color="000000"/>
              <w:left w:val="single" w:sz="4" w:space="0" w:color="auto"/>
              <w:bottom w:val="single" w:sz="5" w:space="0" w:color="000000"/>
              <w:right w:val="nil"/>
            </w:tcBorders>
            <w:shd w:val="clear" w:color="auto" w:fill="auto"/>
          </w:tcPr>
          <w:p w14:paraId="3DB4F385" w14:textId="77777777" w:rsidR="00DA392B" w:rsidRPr="006627E5" w:rsidRDefault="00DA392B" w:rsidP="00F43BCE">
            <w:pPr>
              <w:pStyle w:val="TableParagraph"/>
              <w:ind w:left="465"/>
              <w:rPr>
                <w:rFonts w:asciiTheme="majorBidi" w:eastAsia="Wingdings" w:hAnsiTheme="majorBidi" w:cstheme="majorBidi"/>
                <w:iCs/>
                <w:sz w:val="20"/>
                <w:szCs w:val="20"/>
              </w:rPr>
            </w:pPr>
            <w:r w:rsidRPr="006627E5">
              <w:rPr>
                <w:rFonts w:asciiTheme="majorBidi" w:eastAsia="Wingdings" w:hAnsiTheme="majorBidi" w:cstheme="majorBidi"/>
                <w:iCs/>
                <w:sz w:val="20"/>
                <w:szCs w:val="20"/>
              </w:rPr>
              <w:t></w:t>
            </w:r>
          </w:p>
        </w:tc>
        <w:tc>
          <w:tcPr>
            <w:tcW w:w="996" w:type="pct"/>
            <w:tcBorders>
              <w:top w:val="single" w:sz="5" w:space="0" w:color="000000"/>
              <w:left w:val="nil"/>
              <w:bottom w:val="single" w:sz="5" w:space="0" w:color="000000"/>
              <w:right w:val="single" w:sz="5" w:space="0" w:color="000000"/>
            </w:tcBorders>
            <w:shd w:val="clear" w:color="auto" w:fill="auto"/>
          </w:tcPr>
          <w:p w14:paraId="61EEF7B3" w14:textId="77777777" w:rsidR="00DA392B" w:rsidRPr="006627E5" w:rsidRDefault="00DA392B" w:rsidP="00F43BCE">
            <w:pPr>
              <w:pStyle w:val="TableParagraph"/>
              <w:ind w:left="73"/>
              <w:rPr>
                <w:rFonts w:asciiTheme="majorBidi" w:eastAsia="Calibri" w:hAnsiTheme="majorBidi" w:cstheme="majorBidi"/>
                <w:iCs/>
                <w:sz w:val="20"/>
                <w:szCs w:val="20"/>
              </w:rPr>
            </w:pPr>
            <w:r w:rsidRPr="006627E5">
              <w:rPr>
                <w:rFonts w:asciiTheme="majorBidi" w:eastAsia="Calibri" w:hAnsiTheme="majorBidi" w:cstheme="majorBidi"/>
                <w:iCs/>
                <w:sz w:val="20"/>
                <w:szCs w:val="20"/>
              </w:rPr>
              <w:t>S</w:t>
            </w:r>
            <w:r w:rsidRPr="006627E5">
              <w:rPr>
                <w:rFonts w:asciiTheme="majorBidi" w:eastAsia="Calibri" w:hAnsiTheme="majorBidi" w:cstheme="majorBidi"/>
                <w:iCs/>
                <w:spacing w:val="1"/>
                <w:sz w:val="20"/>
                <w:szCs w:val="20"/>
              </w:rPr>
              <w:t>t</w:t>
            </w:r>
            <w:r w:rsidRPr="006627E5">
              <w:rPr>
                <w:rFonts w:asciiTheme="majorBidi" w:eastAsia="Calibri" w:hAnsiTheme="majorBidi" w:cstheme="majorBidi"/>
                <w:iCs/>
                <w:sz w:val="20"/>
                <w:szCs w:val="20"/>
              </w:rPr>
              <w:t>a</w:t>
            </w:r>
            <w:r w:rsidRPr="006627E5">
              <w:rPr>
                <w:rFonts w:asciiTheme="majorBidi" w:eastAsia="Calibri" w:hAnsiTheme="majorBidi" w:cstheme="majorBidi"/>
                <w:iCs/>
                <w:spacing w:val="2"/>
                <w:sz w:val="20"/>
                <w:szCs w:val="20"/>
              </w:rPr>
              <w:t>g</w:t>
            </w:r>
            <w:r w:rsidRPr="006627E5">
              <w:rPr>
                <w:rFonts w:asciiTheme="majorBidi" w:eastAsia="Calibri" w:hAnsiTheme="majorBidi" w:cstheme="majorBidi"/>
                <w:iCs/>
                <w:sz w:val="20"/>
                <w:szCs w:val="20"/>
              </w:rPr>
              <w:t>e</w:t>
            </w:r>
            <w:r w:rsidRPr="006627E5">
              <w:rPr>
                <w:rFonts w:asciiTheme="majorBidi" w:eastAsia="Calibri" w:hAnsiTheme="majorBidi" w:cstheme="majorBidi"/>
                <w:iCs/>
                <w:spacing w:val="-6"/>
                <w:sz w:val="20"/>
                <w:szCs w:val="20"/>
              </w:rPr>
              <w:t xml:space="preserve"> </w:t>
            </w:r>
            <w:r w:rsidRPr="006627E5">
              <w:rPr>
                <w:rFonts w:asciiTheme="majorBidi" w:eastAsia="Calibri" w:hAnsiTheme="majorBidi" w:cstheme="majorBidi"/>
                <w:iCs/>
                <w:sz w:val="20"/>
                <w:szCs w:val="20"/>
              </w:rPr>
              <w:t>I</w:t>
            </w:r>
          </w:p>
        </w:tc>
        <w:tc>
          <w:tcPr>
            <w:tcW w:w="896" w:type="pct"/>
            <w:tcBorders>
              <w:top w:val="single" w:sz="5" w:space="0" w:color="000000"/>
              <w:left w:val="single" w:sz="5" w:space="0" w:color="000000"/>
              <w:bottom w:val="single" w:sz="5" w:space="0" w:color="000000"/>
              <w:right w:val="single" w:sz="5" w:space="0" w:color="000000"/>
            </w:tcBorders>
            <w:shd w:val="clear" w:color="auto" w:fill="auto"/>
          </w:tcPr>
          <w:p w14:paraId="27A18BAF" w14:textId="77777777" w:rsidR="00DA392B" w:rsidRPr="006627E5" w:rsidRDefault="00DA392B" w:rsidP="00F43BCE">
            <w:pPr>
              <w:pStyle w:val="TableParagraph"/>
              <w:ind w:left="34"/>
              <w:jc w:val="center"/>
              <w:rPr>
                <w:rFonts w:asciiTheme="majorBidi" w:eastAsia="Calibri" w:hAnsiTheme="majorBidi" w:cstheme="majorBidi"/>
                <w:iCs/>
                <w:sz w:val="20"/>
                <w:szCs w:val="20"/>
              </w:rPr>
            </w:pPr>
            <w:r w:rsidRPr="006627E5">
              <w:rPr>
                <w:rFonts w:asciiTheme="majorBidi" w:eastAsia="Calibri" w:hAnsiTheme="majorBidi" w:cstheme="majorBidi"/>
                <w:iCs/>
                <w:sz w:val="20"/>
                <w:szCs w:val="20"/>
              </w:rPr>
              <w:t>3 (37.5%)</w:t>
            </w:r>
          </w:p>
        </w:tc>
        <w:tc>
          <w:tcPr>
            <w:tcW w:w="747" w:type="pct"/>
            <w:tcBorders>
              <w:top w:val="single" w:sz="5" w:space="0" w:color="000000"/>
              <w:left w:val="single" w:sz="5" w:space="0" w:color="000000"/>
              <w:bottom w:val="single" w:sz="5" w:space="0" w:color="000000"/>
              <w:right w:val="single" w:sz="5" w:space="0" w:color="000000"/>
            </w:tcBorders>
            <w:shd w:val="clear" w:color="auto" w:fill="auto"/>
          </w:tcPr>
          <w:p w14:paraId="7B788380" w14:textId="77777777" w:rsidR="00DA392B" w:rsidRPr="006627E5" w:rsidRDefault="00DA392B" w:rsidP="00F43BCE">
            <w:pPr>
              <w:pStyle w:val="TableParagraph"/>
              <w:ind w:left="99"/>
              <w:jc w:val="center"/>
              <w:rPr>
                <w:rFonts w:asciiTheme="majorBidi" w:eastAsia="Calibri" w:hAnsiTheme="majorBidi" w:cstheme="majorBidi"/>
                <w:iCs/>
                <w:sz w:val="20"/>
                <w:szCs w:val="20"/>
              </w:rPr>
            </w:pPr>
            <w:r w:rsidRPr="006627E5">
              <w:rPr>
                <w:rFonts w:asciiTheme="majorBidi" w:eastAsia="Calibri" w:hAnsiTheme="majorBidi" w:cstheme="majorBidi"/>
                <w:iCs/>
                <w:sz w:val="20"/>
                <w:szCs w:val="20"/>
              </w:rPr>
              <w:t>4</w:t>
            </w:r>
            <w:r w:rsidRPr="006627E5">
              <w:rPr>
                <w:rFonts w:asciiTheme="majorBidi" w:eastAsia="Calibri" w:hAnsiTheme="majorBidi" w:cstheme="majorBidi"/>
                <w:iCs/>
                <w:spacing w:val="-9"/>
                <w:sz w:val="20"/>
                <w:szCs w:val="20"/>
              </w:rPr>
              <w:t xml:space="preserve"> </w:t>
            </w:r>
            <w:r w:rsidRPr="006627E5">
              <w:rPr>
                <w:rFonts w:asciiTheme="majorBidi" w:eastAsia="Calibri" w:hAnsiTheme="majorBidi" w:cstheme="majorBidi"/>
                <w:iCs/>
                <w:spacing w:val="-1"/>
                <w:sz w:val="20"/>
                <w:szCs w:val="20"/>
              </w:rPr>
              <w:t>(</w:t>
            </w:r>
            <w:r w:rsidRPr="006627E5">
              <w:rPr>
                <w:rFonts w:asciiTheme="majorBidi" w:eastAsia="Calibri" w:hAnsiTheme="majorBidi" w:cstheme="majorBidi"/>
                <w:iCs/>
                <w:spacing w:val="-2"/>
                <w:sz w:val="20"/>
                <w:szCs w:val="20"/>
              </w:rPr>
              <w:t>50</w:t>
            </w:r>
            <w:r w:rsidRPr="006627E5">
              <w:rPr>
                <w:rFonts w:asciiTheme="majorBidi" w:eastAsia="Calibri" w:hAnsiTheme="majorBidi" w:cstheme="majorBidi"/>
                <w:iCs/>
                <w:spacing w:val="1"/>
                <w:sz w:val="20"/>
                <w:szCs w:val="20"/>
              </w:rPr>
              <w:t>%</w:t>
            </w:r>
            <w:r w:rsidRPr="006627E5">
              <w:rPr>
                <w:rFonts w:asciiTheme="majorBidi" w:eastAsia="Calibri" w:hAnsiTheme="majorBidi" w:cstheme="majorBidi"/>
                <w:iCs/>
                <w:sz w:val="20"/>
                <w:szCs w:val="20"/>
              </w:rPr>
              <w:t>)</w:t>
            </w:r>
          </w:p>
        </w:tc>
        <w:tc>
          <w:tcPr>
            <w:tcW w:w="755" w:type="pct"/>
            <w:tcBorders>
              <w:top w:val="single" w:sz="5" w:space="0" w:color="000000"/>
              <w:left w:val="single" w:sz="5" w:space="0" w:color="000000"/>
              <w:bottom w:val="single" w:sz="5" w:space="0" w:color="000000"/>
              <w:right w:val="single" w:sz="5" w:space="0" w:color="000000"/>
            </w:tcBorders>
            <w:shd w:val="clear" w:color="auto" w:fill="auto"/>
          </w:tcPr>
          <w:p w14:paraId="5959B7EA" w14:textId="77777777" w:rsidR="00DA392B" w:rsidRPr="006627E5" w:rsidRDefault="00DA392B" w:rsidP="00F43BCE">
            <w:pPr>
              <w:pStyle w:val="TableParagraph"/>
              <w:ind w:left="99"/>
              <w:jc w:val="center"/>
              <w:rPr>
                <w:rFonts w:asciiTheme="majorBidi" w:eastAsia="Calibri" w:hAnsiTheme="majorBidi" w:cstheme="majorBidi"/>
                <w:iCs/>
                <w:sz w:val="20"/>
                <w:szCs w:val="20"/>
              </w:rPr>
            </w:pPr>
            <w:r w:rsidRPr="006627E5">
              <w:rPr>
                <w:rFonts w:asciiTheme="majorBidi" w:eastAsia="Calibri" w:hAnsiTheme="majorBidi" w:cstheme="majorBidi"/>
                <w:iCs/>
                <w:sz w:val="20"/>
                <w:szCs w:val="20"/>
              </w:rPr>
              <w:t>0</w:t>
            </w:r>
            <w:r w:rsidRPr="006627E5">
              <w:rPr>
                <w:rFonts w:asciiTheme="majorBidi" w:eastAsia="Calibri" w:hAnsiTheme="majorBidi" w:cstheme="majorBidi"/>
                <w:iCs/>
                <w:spacing w:val="-9"/>
                <w:sz w:val="20"/>
                <w:szCs w:val="20"/>
              </w:rPr>
              <w:t xml:space="preserve"> </w:t>
            </w:r>
            <w:r w:rsidRPr="006627E5">
              <w:rPr>
                <w:rFonts w:asciiTheme="majorBidi" w:eastAsia="Calibri" w:hAnsiTheme="majorBidi" w:cstheme="majorBidi"/>
                <w:iCs/>
                <w:spacing w:val="-1"/>
                <w:sz w:val="20"/>
                <w:szCs w:val="20"/>
              </w:rPr>
              <w:t>(</w:t>
            </w:r>
            <w:r w:rsidRPr="006627E5">
              <w:rPr>
                <w:rFonts w:asciiTheme="majorBidi" w:eastAsia="Calibri" w:hAnsiTheme="majorBidi" w:cstheme="majorBidi"/>
                <w:iCs/>
                <w:spacing w:val="-2"/>
                <w:sz w:val="20"/>
                <w:szCs w:val="20"/>
              </w:rPr>
              <w:t>0</w:t>
            </w:r>
            <w:r w:rsidRPr="006627E5">
              <w:rPr>
                <w:rFonts w:asciiTheme="majorBidi" w:eastAsia="Calibri" w:hAnsiTheme="majorBidi" w:cstheme="majorBidi"/>
                <w:iCs/>
                <w:spacing w:val="1"/>
                <w:sz w:val="20"/>
                <w:szCs w:val="20"/>
              </w:rPr>
              <w:t>%</w:t>
            </w:r>
            <w:r w:rsidRPr="006627E5">
              <w:rPr>
                <w:rFonts w:asciiTheme="majorBidi" w:eastAsia="Calibri" w:hAnsiTheme="majorBidi" w:cstheme="majorBidi"/>
                <w:iCs/>
                <w:sz w:val="20"/>
                <w:szCs w:val="20"/>
              </w:rPr>
              <w:t>)</w:t>
            </w:r>
          </w:p>
        </w:tc>
        <w:tc>
          <w:tcPr>
            <w:tcW w:w="590" w:type="pct"/>
            <w:tcBorders>
              <w:top w:val="single" w:sz="5" w:space="0" w:color="000000"/>
              <w:left w:val="single" w:sz="5" w:space="0" w:color="000000"/>
              <w:bottom w:val="single" w:sz="5" w:space="0" w:color="000000"/>
              <w:right w:val="single" w:sz="5" w:space="0" w:color="000000"/>
            </w:tcBorders>
            <w:shd w:val="clear" w:color="auto" w:fill="auto"/>
          </w:tcPr>
          <w:p w14:paraId="61F173EE" w14:textId="77777777" w:rsidR="00DA392B" w:rsidRPr="006627E5" w:rsidRDefault="00DA392B" w:rsidP="00F43BCE">
            <w:pPr>
              <w:pStyle w:val="TableParagraph"/>
              <w:ind w:left="99"/>
              <w:jc w:val="center"/>
              <w:rPr>
                <w:rFonts w:asciiTheme="majorBidi" w:eastAsia="Calibri" w:hAnsiTheme="majorBidi" w:cstheme="majorBidi"/>
                <w:iCs/>
                <w:sz w:val="20"/>
                <w:szCs w:val="20"/>
              </w:rPr>
            </w:pPr>
            <w:r w:rsidRPr="006627E5">
              <w:rPr>
                <w:rFonts w:asciiTheme="majorBidi" w:eastAsia="Calibri" w:hAnsiTheme="majorBidi" w:cstheme="majorBidi"/>
                <w:iCs/>
                <w:sz w:val="20"/>
                <w:szCs w:val="20"/>
              </w:rPr>
              <w:t>1</w:t>
            </w:r>
            <w:r w:rsidRPr="006627E5">
              <w:rPr>
                <w:rFonts w:asciiTheme="majorBidi" w:eastAsia="Calibri" w:hAnsiTheme="majorBidi" w:cstheme="majorBidi"/>
                <w:iCs/>
                <w:spacing w:val="-9"/>
                <w:sz w:val="20"/>
                <w:szCs w:val="20"/>
              </w:rPr>
              <w:t xml:space="preserve"> </w:t>
            </w:r>
            <w:r w:rsidRPr="006627E5">
              <w:rPr>
                <w:rFonts w:asciiTheme="majorBidi" w:eastAsia="Calibri" w:hAnsiTheme="majorBidi" w:cstheme="majorBidi"/>
                <w:iCs/>
                <w:spacing w:val="-1"/>
                <w:sz w:val="20"/>
                <w:szCs w:val="20"/>
              </w:rPr>
              <w:t>(</w:t>
            </w:r>
            <w:r w:rsidRPr="006627E5">
              <w:rPr>
                <w:rFonts w:asciiTheme="majorBidi" w:eastAsia="Calibri" w:hAnsiTheme="majorBidi" w:cstheme="majorBidi"/>
                <w:iCs/>
                <w:spacing w:val="-2"/>
                <w:sz w:val="20"/>
                <w:szCs w:val="20"/>
              </w:rPr>
              <w:t>12.5</w:t>
            </w:r>
            <w:r w:rsidRPr="006627E5">
              <w:rPr>
                <w:rFonts w:asciiTheme="majorBidi" w:eastAsia="Calibri" w:hAnsiTheme="majorBidi" w:cstheme="majorBidi"/>
                <w:iCs/>
                <w:spacing w:val="1"/>
                <w:sz w:val="20"/>
                <w:szCs w:val="20"/>
              </w:rPr>
              <w:t>%</w:t>
            </w:r>
            <w:r w:rsidRPr="006627E5">
              <w:rPr>
                <w:rFonts w:asciiTheme="majorBidi" w:eastAsia="Calibri" w:hAnsiTheme="majorBidi" w:cstheme="majorBidi"/>
                <w:iCs/>
                <w:sz w:val="20"/>
                <w:szCs w:val="20"/>
              </w:rPr>
              <w:t>)</w:t>
            </w:r>
          </w:p>
        </w:tc>
        <w:tc>
          <w:tcPr>
            <w:tcW w:w="515" w:type="pct"/>
            <w:vMerge w:val="restart"/>
            <w:tcBorders>
              <w:top w:val="single" w:sz="5" w:space="0" w:color="000000"/>
              <w:left w:val="single" w:sz="5" w:space="0" w:color="000000"/>
              <w:right w:val="single" w:sz="4" w:space="0" w:color="auto"/>
            </w:tcBorders>
            <w:shd w:val="clear" w:color="auto" w:fill="auto"/>
          </w:tcPr>
          <w:p w14:paraId="06F96F32" w14:textId="77777777" w:rsidR="00DA392B" w:rsidRPr="006627E5" w:rsidRDefault="00DA392B" w:rsidP="00F43BCE">
            <w:pPr>
              <w:pStyle w:val="TableParagraph"/>
              <w:ind w:left="99"/>
              <w:jc w:val="center"/>
              <w:rPr>
                <w:rFonts w:asciiTheme="majorBidi" w:eastAsia="Calibri" w:hAnsiTheme="majorBidi" w:cstheme="majorBidi"/>
                <w:iCs/>
                <w:sz w:val="20"/>
                <w:szCs w:val="20"/>
              </w:rPr>
            </w:pPr>
          </w:p>
          <w:p w14:paraId="2A2B7CB3" w14:textId="77777777" w:rsidR="00DA392B" w:rsidRPr="006627E5" w:rsidRDefault="00DA392B" w:rsidP="00F43BCE">
            <w:pPr>
              <w:pStyle w:val="TableParagraph"/>
              <w:ind w:left="99"/>
              <w:jc w:val="center"/>
              <w:rPr>
                <w:rFonts w:asciiTheme="majorBidi" w:eastAsia="Calibri" w:hAnsiTheme="majorBidi" w:cstheme="majorBidi"/>
                <w:iCs/>
                <w:sz w:val="20"/>
                <w:szCs w:val="20"/>
              </w:rPr>
            </w:pPr>
          </w:p>
          <w:p w14:paraId="615BA6F5" w14:textId="77777777" w:rsidR="00DA392B" w:rsidRPr="006627E5" w:rsidRDefault="00DA392B" w:rsidP="00F43BCE">
            <w:pPr>
              <w:pStyle w:val="TableParagraph"/>
              <w:ind w:left="99"/>
              <w:jc w:val="center"/>
              <w:rPr>
                <w:rFonts w:asciiTheme="majorBidi" w:eastAsia="Calibri" w:hAnsiTheme="majorBidi" w:cstheme="majorBidi"/>
                <w:b/>
                <w:bCs/>
                <w:iCs/>
                <w:sz w:val="20"/>
                <w:szCs w:val="20"/>
              </w:rPr>
            </w:pPr>
            <w:r w:rsidRPr="006627E5">
              <w:rPr>
                <w:rFonts w:asciiTheme="majorBidi" w:eastAsia="Calibri" w:hAnsiTheme="majorBidi" w:cstheme="majorBidi"/>
                <w:b/>
                <w:bCs/>
                <w:iCs/>
                <w:sz w:val="20"/>
                <w:szCs w:val="20"/>
                <w:highlight w:val="yellow"/>
              </w:rPr>
              <w:t>&lt;0.01**</w:t>
            </w:r>
          </w:p>
        </w:tc>
      </w:tr>
      <w:tr w:rsidR="00DA392B" w:rsidRPr="006627E5" w14:paraId="39818374" w14:textId="77777777" w:rsidTr="004A6CB0">
        <w:trPr>
          <w:trHeight w:hRule="exact" w:val="240"/>
        </w:trPr>
        <w:tc>
          <w:tcPr>
            <w:tcW w:w="501" w:type="pct"/>
            <w:gridSpan w:val="2"/>
            <w:tcBorders>
              <w:top w:val="single" w:sz="5" w:space="0" w:color="000000"/>
              <w:left w:val="single" w:sz="4" w:space="0" w:color="auto"/>
              <w:bottom w:val="single" w:sz="5" w:space="0" w:color="000000"/>
              <w:right w:val="nil"/>
            </w:tcBorders>
            <w:shd w:val="clear" w:color="auto" w:fill="auto"/>
          </w:tcPr>
          <w:p w14:paraId="4E39BD4F" w14:textId="77777777" w:rsidR="00DA392B" w:rsidRPr="006627E5" w:rsidRDefault="00DA392B" w:rsidP="00F43BCE">
            <w:pPr>
              <w:pStyle w:val="TableParagraph"/>
              <w:ind w:left="465"/>
              <w:rPr>
                <w:rFonts w:asciiTheme="majorBidi" w:eastAsia="Wingdings" w:hAnsiTheme="majorBidi" w:cstheme="majorBidi"/>
                <w:iCs/>
                <w:sz w:val="20"/>
                <w:szCs w:val="20"/>
              </w:rPr>
            </w:pPr>
            <w:r w:rsidRPr="006627E5">
              <w:rPr>
                <w:rFonts w:asciiTheme="majorBidi" w:eastAsia="Wingdings" w:hAnsiTheme="majorBidi" w:cstheme="majorBidi"/>
                <w:iCs/>
                <w:sz w:val="20"/>
                <w:szCs w:val="20"/>
              </w:rPr>
              <w:t></w:t>
            </w:r>
          </w:p>
        </w:tc>
        <w:tc>
          <w:tcPr>
            <w:tcW w:w="996" w:type="pct"/>
            <w:tcBorders>
              <w:top w:val="single" w:sz="5" w:space="0" w:color="000000"/>
              <w:left w:val="nil"/>
              <w:bottom w:val="single" w:sz="5" w:space="0" w:color="000000"/>
              <w:right w:val="single" w:sz="5" w:space="0" w:color="000000"/>
            </w:tcBorders>
            <w:shd w:val="clear" w:color="auto" w:fill="auto"/>
          </w:tcPr>
          <w:p w14:paraId="1820677A" w14:textId="77777777" w:rsidR="00DA392B" w:rsidRPr="006627E5" w:rsidRDefault="00DA392B" w:rsidP="00F43BCE">
            <w:pPr>
              <w:pStyle w:val="TableParagraph"/>
              <w:ind w:left="73"/>
              <w:rPr>
                <w:rFonts w:asciiTheme="majorBidi" w:eastAsia="Calibri" w:hAnsiTheme="majorBidi" w:cstheme="majorBidi"/>
                <w:iCs/>
                <w:sz w:val="20"/>
                <w:szCs w:val="20"/>
              </w:rPr>
            </w:pPr>
            <w:r w:rsidRPr="006627E5">
              <w:rPr>
                <w:rFonts w:asciiTheme="majorBidi" w:eastAsia="Calibri" w:hAnsiTheme="majorBidi" w:cstheme="majorBidi"/>
                <w:iCs/>
                <w:sz w:val="20"/>
                <w:szCs w:val="20"/>
              </w:rPr>
              <w:t>S</w:t>
            </w:r>
            <w:r w:rsidRPr="006627E5">
              <w:rPr>
                <w:rFonts w:asciiTheme="majorBidi" w:eastAsia="Calibri" w:hAnsiTheme="majorBidi" w:cstheme="majorBidi"/>
                <w:iCs/>
                <w:spacing w:val="1"/>
                <w:sz w:val="20"/>
                <w:szCs w:val="20"/>
              </w:rPr>
              <w:t>t</w:t>
            </w:r>
            <w:r w:rsidRPr="006627E5">
              <w:rPr>
                <w:rFonts w:asciiTheme="majorBidi" w:eastAsia="Calibri" w:hAnsiTheme="majorBidi" w:cstheme="majorBidi"/>
                <w:iCs/>
                <w:sz w:val="20"/>
                <w:szCs w:val="20"/>
              </w:rPr>
              <w:t>a</w:t>
            </w:r>
            <w:r w:rsidRPr="006627E5">
              <w:rPr>
                <w:rFonts w:asciiTheme="majorBidi" w:eastAsia="Calibri" w:hAnsiTheme="majorBidi" w:cstheme="majorBidi"/>
                <w:iCs/>
                <w:spacing w:val="2"/>
                <w:sz w:val="20"/>
                <w:szCs w:val="20"/>
              </w:rPr>
              <w:t>g</w:t>
            </w:r>
            <w:r w:rsidRPr="006627E5">
              <w:rPr>
                <w:rFonts w:asciiTheme="majorBidi" w:eastAsia="Calibri" w:hAnsiTheme="majorBidi" w:cstheme="majorBidi"/>
                <w:iCs/>
                <w:sz w:val="20"/>
                <w:szCs w:val="20"/>
              </w:rPr>
              <w:t>e</w:t>
            </w:r>
            <w:r w:rsidRPr="006627E5">
              <w:rPr>
                <w:rFonts w:asciiTheme="majorBidi" w:eastAsia="Calibri" w:hAnsiTheme="majorBidi" w:cstheme="majorBidi"/>
                <w:iCs/>
                <w:spacing w:val="-6"/>
                <w:sz w:val="20"/>
                <w:szCs w:val="20"/>
              </w:rPr>
              <w:t xml:space="preserve"> </w:t>
            </w:r>
            <w:r w:rsidRPr="006627E5">
              <w:rPr>
                <w:rFonts w:asciiTheme="majorBidi" w:eastAsia="Calibri" w:hAnsiTheme="majorBidi" w:cstheme="majorBidi"/>
                <w:iCs/>
                <w:spacing w:val="1"/>
                <w:sz w:val="20"/>
                <w:szCs w:val="20"/>
              </w:rPr>
              <w:t>I</w:t>
            </w:r>
            <w:r w:rsidRPr="006627E5">
              <w:rPr>
                <w:rFonts w:asciiTheme="majorBidi" w:eastAsia="Calibri" w:hAnsiTheme="majorBidi" w:cstheme="majorBidi"/>
                <w:iCs/>
                <w:sz w:val="20"/>
                <w:szCs w:val="20"/>
              </w:rPr>
              <w:t>I</w:t>
            </w:r>
          </w:p>
        </w:tc>
        <w:tc>
          <w:tcPr>
            <w:tcW w:w="896" w:type="pct"/>
            <w:tcBorders>
              <w:top w:val="single" w:sz="5" w:space="0" w:color="000000"/>
              <w:left w:val="single" w:sz="5" w:space="0" w:color="000000"/>
              <w:bottom w:val="single" w:sz="5" w:space="0" w:color="000000"/>
              <w:right w:val="single" w:sz="5" w:space="0" w:color="000000"/>
            </w:tcBorders>
            <w:shd w:val="clear" w:color="auto" w:fill="auto"/>
          </w:tcPr>
          <w:p w14:paraId="2E2E7CC0" w14:textId="77777777" w:rsidR="00DA392B" w:rsidRPr="006627E5" w:rsidRDefault="00DA392B" w:rsidP="00F43BCE">
            <w:pPr>
              <w:pStyle w:val="TableParagraph"/>
              <w:jc w:val="center"/>
              <w:rPr>
                <w:rFonts w:asciiTheme="majorBidi" w:eastAsia="Calibri" w:hAnsiTheme="majorBidi" w:cstheme="majorBidi"/>
                <w:iCs/>
                <w:sz w:val="20"/>
                <w:szCs w:val="20"/>
              </w:rPr>
            </w:pPr>
            <w:r w:rsidRPr="006627E5">
              <w:rPr>
                <w:rFonts w:asciiTheme="majorBidi" w:eastAsia="Calibri" w:hAnsiTheme="majorBidi" w:cstheme="majorBidi"/>
                <w:iCs/>
                <w:sz w:val="20"/>
                <w:szCs w:val="20"/>
              </w:rPr>
              <w:t>3 (16.7%)</w:t>
            </w:r>
          </w:p>
        </w:tc>
        <w:tc>
          <w:tcPr>
            <w:tcW w:w="747" w:type="pct"/>
            <w:tcBorders>
              <w:top w:val="single" w:sz="5" w:space="0" w:color="000000"/>
              <w:left w:val="single" w:sz="5" w:space="0" w:color="000000"/>
              <w:bottom w:val="single" w:sz="5" w:space="0" w:color="000000"/>
              <w:right w:val="single" w:sz="5" w:space="0" w:color="000000"/>
            </w:tcBorders>
            <w:shd w:val="clear" w:color="auto" w:fill="auto"/>
          </w:tcPr>
          <w:p w14:paraId="4874ABE3" w14:textId="77777777" w:rsidR="00DA392B" w:rsidRPr="006627E5" w:rsidRDefault="00DA392B" w:rsidP="00F43BCE">
            <w:pPr>
              <w:pStyle w:val="TableParagraph"/>
              <w:ind w:left="99"/>
              <w:jc w:val="center"/>
              <w:rPr>
                <w:rFonts w:asciiTheme="majorBidi" w:eastAsia="Calibri" w:hAnsiTheme="majorBidi" w:cstheme="majorBidi"/>
                <w:iCs/>
                <w:sz w:val="20"/>
                <w:szCs w:val="20"/>
              </w:rPr>
            </w:pPr>
            <w:r w:rsidRPr="006627E5">
              <w:rPr>
                <w:rFonts w:asciiTheme="majorBidi" w:eastAsia="Calibri" w:hAnsiTheme="majorBidi" w:cstheme="majorBidi"/>
                <w:iCs/>
                <w:sz w:val="20"/>
                <w:szCs w:val="20"/>
              </w:rPr>
              <w:t>5</w:t>
            </w:r>
            <w:r w:rsidRPr="006627E5">
              <w:rPr>
                <w:rFonts w:asciiTheme="majorBidi" w:eastAsia="Calibri" w:hAnsiTheme="majorBidi" w:cstheme="majorBidi"/>
                <w:iCs/>
                <w:spacing w:val="-11"/>
                <w:sz w:val="20"/>
                <w:szCs w:val="20"/>
              </w:rPr>
              <w:t xml:space="preserve"> </w:t>
            </w:r>
            <w:r w:rsidRPr="006627E5">
              <w:rPr>
                <w:rFonts w:asciiTheme="majorBidi" w:eastAsia="Calibri" w:hAnsiTheme="majorBidi" w:cstheme="majorBidi"/>
                <w:iCs/>
                <w:spacing w:val="-1"/>
                <w:sz w:val="20"/>
                <w:szCs w:val="20"/>
              </w:rPr>
              <w:t>(</w:t>
            </w:r>
            <w:r w:rsidRPr="006627E5">
              <w:rPr>
                <w:rFonts w:asciiTheme="majorBidi" w:eastAsia="Calibri" w:hAnsiTheme="majorBidi" w:cstheme="majorBidi"/>
                <w:iCs/>
                <w:spacing w:val="-2"/>
                <w:sz w:val="20"/>
                <w:szCs w:val="20"/>
              </w:rPr>
              <w:t>27.8</w:t>
            </w:r>
            <w:r w:rsidRPr="006627E5">
              <w:rPr>
                <w:rFonts w:asciiTheme="majorBidi" w:eastAsia="Calibri" w:hAnsiTheme="majorBidi" w:cstheme="majorBidi"/>
                <w:iCs/>
                <w:spacing w:val="1"/>
                <w:sz w:val="20"/>
                <w:szCs w:val="20"/>
              </w:rPr>
              <w:t>%</w:t>
            </w:r>
            <w:r w:rsidRPr="006627E5">
              <w:rPr>
                <w:rFonts w:asciiTheme="majorBidi" w:eastAsia="Calibri" w:hAnsiTheme="majorBidi" w:cstheme="majorBidi"/>
                <w:iCs/>
                <w:sz w:val="20"/>
                <w:szCs w:val="20"/>
              </w:rPr>
              <w:t>)</w:t>
            </w:r>
          </w:p>
        </w:tc>
        <w:tc>
          <w:tcPr>
            <w:tcW w:w="755" w:type="pct"/>
            <w:tcBorders>
              <w:top w:val="single" w:sz="5" w:space="0" w:color="000000"/>
              <w:left w:val="single" w:sz="5" w:space="0" w:color="000000"/>
              <w:bottom w:val="single" w:sz="5" w:space="0" w:color="000000"/>
              <w:right w:val="single" w:sz="5" w:space="0" w:color="000000"/>
            </w:tcBorders>
            <w:shd w:val="clear" w:color="auto" w:fill="auto"/>
          </w:tcPr>
          <w:p w14:paraId="3EF31103" w14:textId="77777777" w:rsidR="00DA392B" w:rsidRPr="006627E5" w:rsidRDefault="00DA392B" w:rsidP="00F43BCE">
            <w:pPr>
              <w:pStyle w:val="TableParagraph"/>
              <w:ind w:left="99"/>
              <w:jc w:val="center"/>
              <w:rPr>
                <w:rFonts w:asciiTheme="majorBidi" w:eastAsia="Calibri" w:hAnsiTheme="majorBidi" w:cstheme="majorBidi"/>
                <w:iCs/>
                <w:sz w:val="20"/>
                <w:szCs w:val="20"/>
              </w:rPr>
            </w:pPr>
            <w:r w:rsidRPr="006627E5">
              <w:rPr>
                <w:rFonts w:asciiTheme="majorBidi" w:eastAsia="Calibri" w:hAnsiTheme="majorBidi" w:cstheme="majorBidi"/>
                <w:iCs/>
                <w:sz w:val="20"/>
                <w:szCs w:val="20"/>
              </w:rPr>
              <w:t>4</w:t>
            </w:r>
            <w:r w:rsidRPr="006627E5">
              <w:rPr>
                <w:rFonts w:asciiTheme="majorBidi" w:eastAsia="Calibri" w:hAnsiTheme="majorBidi" w:cstheme="majorBidi"/>
                <w:iCs/>
                <w:spacing w:val="-11"/>
                <w:sz w:val="20"/>
                <w:szCs w:val="20"/>
              </w:rPr>
              <w:t xml:space="preserve"> </w:t>
            </w:r>
            <w:r w:rsidRPr="006627E5">
              <w:rPr>
                <w:rFonts w:asciiTheme="majorBidi" w:eastAsia="Calibri" w:hAnsiTheme="majorBidi" w:cstheme="majorBidi"/>
                <w:iCs/>
                <w:spacing w:val="-1"/>
                <w:sz w:val="20"/>
                <w:szCs w:val="20"/>
              </w:rPr>
              <w:t>(</w:t>
            </w:r>
            <w:r w:rsidRPr="006627E5">
              <w:rPr>
                <w:rFonts w:asciiTheme="majorBidi" w:eastAsia="Calibri" w:hAnsiTheme="majorBidi" w:cstheme="majorBidi"/>
                <w:iCs/>
                <w:spacing w:val="-2"/>
                <w:sz w:val="20"/>
                <w:szCs w:val="20"/>
              </w:rPr>
              <w:t>22.2</w:t>
            </w:r>
            <w:r w:rsidRPr="006627E5">
              <w:rPr>
                <w:rFonts w:asciiTheme="majorBidi" w:eastAsia="Calibri" w:hAnsiTheme="majorBidi" w:cstheme="majorBidi"/>
                <w:iCs/>
                <w:spacing w:val="1"/>
                <w:sz w:val="20"/>
                <w:szCs w:val="20"/>
              </w:rPr>
              <w:t>%</w:t>
            </w:r>
            <w:r w:rsidRPr="006627E5">
              <w:rPr>
                <w:rFonts w:asciiTheme="majorBidi" w:eastAsia="Calibri" w:hAnsiTheme="majorBidi" w:cstheme="majorBidi"/>
                <w:iCs/>
                <w:sz w:val="20"/>
                <w:szCs w:val="20"/>
              </w:rPr>
              <w:t>)</w:t>
            </w:r>
          </w:p>
        </w:tc>
        <w:tc>
          <w:tcPr>
            <w:tcW w:w="590" w:type="pct"/>
            <w:tcBorders>
              <w:top w:val="single" w:sz="5" w:space="0" w:color="000000"/>
              <w:left w:val="single" w:sz="5" w:space="0" w:color="000000"/>
              <w:bottom w:val="single" w:sz="5" w:space="0" w:color="000000"/>
              <w:right w:val="single" w:sz="5" w:space="0" w:color="000000"/>
            </w:tcBorders>
            <w:shd w:val="clear" w:color="auto" w:fill="auto"/>
          </w:tcPr>
          <w:p w14:paraId="0DE06900" w14:textId="77777777" w:rsidR="00DA392B" w:rsidRPr="006627E5" w:rsidRDefault="00DA392B" w:rsidP="00F43BCE">
            <w:pPr>
              <w:pStyle w:val="TableParagraph"/>
              <w:ind w:left="99"/>
              <w:jc w:val="center"/>
              <w:rPr>
                <w:rFonts w:asciiTheme="majorBidi" w:eastAsia="Calibri" w:hAnsiTheme="majorBidi" w:cstheme="majorBidi"/>
                <w:iCs/>
                <w:sz w:val="20"/>
                <w:szCs w:val="20"/>
              </w:rPr>
            </w:pPr>
            <w:r w:rsidRPr="006627E5">
              <w:rPr>
                <w:rFonts w:asciiTheme="majorBidi" w:eastAsia="Calibri" w:hAnsiTheme="majorBidi" w:cstheme="majorBidi"/>
                <w:iCs/>
                <w:sz w:val="20"/>
                <w:szCs w:val="20"/>
              </w:rPr>
              <w:t>6</w:t>
            </w:r>
            <w:r w:rsidRPr="006627E5">
              <w:rPr>
                <w:rFonts w:asciiTheme="majorBidi" w:eastAsia="Calibri" w:hAnsiTheme="majorBidi" w:cstheme="majorBidi"/>
                <w:iCs/>
                <w:spacing w:val="-11"/>
                <w:sz w:val="20"/>
                <w:szCs w:val="20"/>
              </w:rPr>
              <w:t xml:space="preserve"> </w:t>
            </w:r>
            <w:r w:rsidRPr="006627E5">
              <w:rPr>
                <w:rFonts w:asciiTheme="majorBidi" w:eastAsia="Calibri" w:hAnsiTheme="majorBidi" w:cstheme="majorBidi"/>
                <w:iCs/>
                <w:spacing w:val="-1"/>
                <w:sz w:val="20"/>
                <w:szCs w:val="20"/>
              </w:rPr>
              <w:t>(</w:t>
            </w:r>
            <w:r w:rsidRPr="006627E5">
              <w:rPr>
                <w:rFonts w:asciiTheme="majorBidi" w:eastAsia="Calibri" w:hAnsiTheme="majorBidi" w:cstheme="majorBidi"/>
                <w:iCs/>
                <w:spacing w:val="-2"/>
                <w:sz w:val="20"/>
                <w:szCs w:val="20"/>
              </w:rPr>
              <w:t>33.3</w:t>
            </w:r>
            <w:r w:rsidRPr="006627E5">
              <w:rPr>
                <w:rFonts w:asciiTheme="majorBidi" w:eastAsia="Calibri" w:hAnsiTheme="majorBidi" w:cstheme="majorBidi"/>
                <w:iCs/>
                <w:spacing w:val="1"/>
                <w:sz w:val="20"/>
                <w:szCs w:val="20"/>
              </w:rPr>
              <w:t>%</w:t>
            </w:r>
            <w:r w:rsidRPr="006627E5">
              <w:rPr>
                <w:rFonts w:asciiTheme="majorBidi" w:eastAsia="Calibri" w:hAnsiTheme="majorBidi" w:cstheme="majorBidi"/>
                <w:iCs/>
                <w:sz w:val="20"/>
                <w:szCs w:val="20"/>
              </w:rPr>
              <w:t>)</w:t>
            </w:r>
          </w:p>
        </w:tc>
        <w:tc>
          <w:tcPr>
            <w:tcW w:w="515" w:type="pct"/>
            <w:vMerge/>
            <w:tcBorders>
              <w:left w:val="single" w:sz="5" w:space="0" w:color="000000"/>
              <w:right w:val="single" w:sz="4" w:space="0" w:color="auto"/>
            </w:tcBorders>
            <w:shd w:val="clear" w:color="auto" w:fill="auto"/>
          </w:tcPr>
          <w:p w14:paraId="7528CE5C" w14:textId="77777777" w:rsidR="00DA392B" w:rsidRPr="006627E5" w:rsidRDefault="00DA392B" w:rsidP="00F43BCE">
            <w:pPr>
              <w:pStyle w:val="TableParagraph"/>
              <w:ind w:left="99"/>
              <w:rPr>
                <w:rFonts w:asciiTheme="majorBidi" w:eastAsia="Calibri" w:hAnsiTheme="majorBidi" w:cstheme="majorBidi"/>
                <w:iCs/>
                <w:sz w:val="20"/>
                <w:szCs w:val="20"/>
              </w:rPr>
            </w:pPr>
          </w:p>
        </w:tc>
      </w:tr>
      <w:tr w:rsidR="00DA392B" w:rsidRPr="006627E5" w14:paraId="5F1E2882" w14:textId="77777777" w:rsidTr="004A6CB0">
        <w:trPr>
          <w:trHeight w:hRule="exact" w:val="228"/>
        </w:trPr>
        <w:tc>
          <w:tcPr>
            <w:tcW w:w="501" w:type="pct"/>
            <w:gridSpan w:val="2"/>
            <w:tcBorders>
              <w:top w:val="single" w:sz="5" w:space="0" w:color="000000"/>
              <w:left w:val="single" w:sz="4" w:space="0" w:color="auto"/>
              <w:bottom w:val="single" w:sz="5" w:space="0" w:color="000000"/>
              <w:right w:val="nil"/>
            </w:tcBorders>
            <w:shd w:val="clear" w:color="auto" w:fill="auto"/>
          </w:tcPr>
          <w:p w14:paraId="389CBF80" w14:textId="77777777" w:rsidR="00DA392B" w:rsidRPr="006627E5" w:rsidRDefault="00DA392B" w:rsidP="00F43BCE">
            <w:pPr>
              <w:pStyle w:val="TableParagraph"/>
              <w:ind w:left="465"/>
              <w:rPr>
                <w:rFonts w:asciiTheme="majorBidi" w:eastAsia="Wingdings" w:hAnsiTheme="majorBidi" w:cstheme="majorBidi"/>
                <w:iCs/>
                <w:sz w:val="20"/>
                <w:szCs w:val="20"/>
              </w:rPr>
            </w:pPr>
            <w:r w:rsidRPr="006627E5">
              <w:rPr>
                <w:rFonts w:asciiTheme="majorBidi" w:eastAsia="Wingdings" w:hAnsiTheme="majorBidi" w:cstheme="majorBidi"/>
                <w:iCs/>
                <w:sz w:val="20"/>
                <w:szCs w:val="20"/>
              </w:rPr>
              <w:t></w:t>
            </w:r>
          </w:p>
        </w:tc>
        <w:tc>
          <w:tcPr>
            <w:tcW w:w="996" w:type="pct"/>
            <w:tcBorders>
              <w:top w:val="single" w:sz="5" w:space="0" w:color="000000"/>
              <w:left w:val="nil"/>
              <w:bottom w:val="single" w:sz="5" w:space="0" w:color="000000"/>
              <w:right w:val="single" w:sz="5" w:space="0" w:color="000000"/>
            </w:tcBorders>
            <w:shd w:val="clear" w:color="auto" w:fill="auto"/>
          </w:tcPr>
          <w:p w14:paraId="706B5A7A" w14:textId="77777777" w:rsidR="00DA392B" w:rsidRPr="006627E5" w:rsidRDefault="00DA392B" w:rsidP="00F43BCE">
            <w:pPr>
              <w:pStyle w:val="TableParagraph"/>
              <w:ind w:left="73"/>
              <w:rPr>
                <w:rFonts w:asciiTheme="majorBidi" w:eastAsia="Calibri" w:hAnsiTheme="majorBidi" w:cstheme="majorBidi"/>
                <w:iCs/>
                <w:sz w:val="20"/>
                <w:szCs w:val="20"/>
              </w:rPr>
            </w:pPr>
            <w:r w:rsidRPr="006627E5">
              <w:rPr>
                <w:rFonts w:asciiTheme="majorBidi" w:eastAsia="Calibri" w:hAnsiTheme="majorBidi" w:cstheme="majorBidi"/>
                <w:iCs/>
                <w:sz w:val="20"/>
                <w:szCs w:val="20"/>
              </w:rPr>
              <w:t>S</w:t>
            </w:r>
            <w:r w:rsidRPr="006627E5">
              <w:rPr>
                <w:rFonts w:asciiTheme="majorBidi" w:eastAsia="Calibri" w:hAnsiTheme="majorBidi" w:cstheme="majorBidi"/>
                <w:iCs/>
                <w:spacing w:val="1"/>
                <w:sz w:val="20"/>
                <w:szCs w:val="20"/>
              </w:rPr>
              <w:t>t</w:t>
            </w:r>
            <w:r w:rsidRPr="006627E5">
              <w:rPr>
                <w:rFonts w:asciiTheme="majorBidi" w:eastAsia="Calibri" w:hAnsiTheme="majorBidi" w:cstheme="majorBidi"/>
                <w:iCs/>
                <w:sz w:val="20"/>
                <w:szCs w:val="20"/>
              </w:rPr>
              <w:t>a</w:t>
            </w:r>
            <w:r w:rsidRPr="006627E5">
              <w:rPr>
                <w:rFonts w:asciiTheme="majorBidi" w:eastAsia="Calibri" w:hAnsiTheme="majorBidi" w:cstheme="majorBidi"/>
                <w:iCs/>
                <w:spacing w:val="2"/>
                <w:sz w:val="20"/>
                <w:szCs w:val="20"/>
              </w:rPr>
              <w:t>g</w:t>
            </w:r>
            <w:r w:rsidRPr="006627E5">
              <w:rPr>
                <w:rFonts w:asciiTheme="majorBidi" w:eastAsia="Calibri" w:hAnsiTheme="majorBidi" w:cstheme="majorBidi"/>
                <w:iCs/>
                <w:sz w:val="20"/>
                <w:szCs w:val="20"/>
              </w:rPr>
              <w:t>e</w:t>
            </w:r>
            <w:r w:rsidRPr="006627E5">
              <w:rPr>
                <w:rFonts w:asciiTheme="majorBidi" w:eastAsia="Calibri" w:hAnsiTheme="majorBidi" w:cstheme="majorBidi"/>
                <w:iCs/>
                <w:spacing w:val="-7"/>
                <w:sz w:val="20"/>
                <w:szCs w:val="20"/>
              </w:rPr>
              <w:t xml:space="preserve"> </w:t>
            </w:r>
            <w:r w:rsidRPr="006627E5">
              <w:rPr>
                <w:rFonts w:asciiTheme="majorBidi" w:eastAsia="Calibri" w:hAnsiTheme="majorBidi" w:cstheme="majorBidi"/>
                <w:iCs/>
                <w:spacing w:val="1"/>
                <w:sz w:val="20"/>
                <w:szCs w:val="20"/>
              </w:rPr>
              <w:t>I</w:t>
            </w:r>
            <w:r w:rsidRPr="006627E5">
              <w:rPr>
                <w:rFonts w:asciiTheme="majorBidi" w:eastAsia="Calibri" w:hAnsiTheme="majorBidi" w:cstheme="majorBidi"/>
                <w:iCs/>
                <w:spacing w:val="-3"/>
                <w:sz w:val="20"/>
                <w:szCs w:val="20"/>
              </w:rPr>
              <w:t>I</w:t>
            </w:r>
            <w:r w:rsidRPr="006627E5">
              <w:rPr>
                <w:rFonts w:asciiTheme="majorBidi" w:eastAsia="Calibri" w:hAnsiTheme="majorBidi" w:cstheme="majorBidi"/>
                <w:iCs/>
                <w:sz w:val="20"/>
                <w:szCs w:val="20"/>
              </w:rPr>
              <w:t>I</w:t>
            </w:r>
          </w:p>
        </w:tc>
        <w:tc>
          <w:tcPr>
            <w:tcW w:w="896" w:type="pct"/>
            <w:tcBorders>
              <w:top w:val="single" w:sz="5" w:space="0" w:color="000000"/>
              <w:left w:val="single" w:sz="5" w:space="0" w:color="000000"/>
              <w:bottom w:val="single" w:sz="5" w:space="0" w:color="000000"/>
              <w:right w:val="single" w:sz="5" w:space="0" w:color="000000"/>
            </w:tcBorders>
            <w:shd w:val="clear" w:color="auto" w:fill="auto"/>
          </w:tcPr>
          <w:p w14:paraId="617AF760" w14:textId="77777777" w:rsidR="00DA392B" w:rsidRPr="006627E5" w:rsidRDefault="00DA392B" w:rsidP="00F43BCE">
            <w:pPr>
              <w:pStyle w:val="TableParagraph"/>
              <w:jc w:val="center"/>
              <w:rPr>
                <w:rFonts w:asciiTheme="majorBidi" w:eastAsia="Calibri" w:hAnsiTheme="majorBidi" w:cstheme="majorBidi"/>
                <w:iCs/>
                <w:sz w:val="20"/>
                <w:szCs w:val="20"/>
              </w:rPr>
            </w:pPr>
            <w:r w:rsidRPr="006627E5">
              <w:rPr>
                <w:rFonts w:asciiTheme="majorBidi" w:eastAsia="Calibri" w:hAnsiTheme="majorBidi" w:cstheme="majorBidi"/>
                <w:iCs/>
                <w:sz w:val="20"/>
                <w:szCs w:val="20"/>
              </w:rPr>
              <w:t>1 (5%)</w:t>
            </w:r>
          </w:p>
        </w:tc>
        <w:tc>
          <w:tcPr>
            <w:tcW w:w="747" w:type="pct"/>
            <w:tcBorders>
              <w:top w:val="single" w:sz="5" w:space="0" w:color="000000"/>
              <w:left w:val="single" w:sz="5" w:space="0" w:color="000000"/>
              <w:bottom w:val="single" w:sz="5" w:space="0" w:color="000000"/>
              <w:right w:val="single" w:sz="5" w:space="0" w:color="000000"/>
            </w:tcBorders>
            <w:shd w:val="clear" w:color="auto" w:fill="auto"/>
          </w:tcPr>
          <w:p w14:paraId="4570FDDC" w14:textId="77777777" w:rsidR="00DA392B" w:rsidRPr="006627E5" w:rsidRDefault="00DA392B" w:rsidP="00F43BCE">
            <w:pPr>
              <w:pStyle w:val="TableParagraph"/>
              <w:ind w:left="99"/>
              <w:jc w:val="center"/>
              <w:rPr>
                <w:rFonts w:asciiTheme="majorBidi" w:eastAsia="Calibri" w:hAnsiTheme="majorBidi" w:cstheme="majorBidi"/>
                <w:iCs/>
                <w:sz w:val="20"/>
                <w:szCs w:val="20"/>
              </w:rPr>
            </w:pPr>
            <w:r w:rsidRPr="006627E5">
              <w:rPr>
                <w:rFonts w:asciiTheme="majorBidi" w:eastAsia="Calibri" w:hAnsiTheme="majorBidi" w:cstheme="majorBidi"/>
                <w:iCs/>
                <w:sz w:val="20"/>
                <w:szCs w:val="20"/>
              </w:rPr>
              <w:t>0</w:t>
            </w:r>
            <w:r w:rsidRPr="006627E5">
              <w:rPr>
                <w:rFonts w:asciiTheme="majorBidi" w:eastAsia="Calibri" w:hAnsiTheme="majorBidi" w:cstheme="majorBidi"/>
                <w:iCs/>
                <w:spacing w:val="-11"/>
                <w:sz w:val="20"/>
                <w:szCs w:val="20"/>
              </w:rPr>
              <w:t xml:space="preserve"> </w:t>
            </w:r>
            <w:r w:rsidRPr="006627E5">
              <w:rPr>
                <w:rFonts w:asciiTheme="majorBidi" w:eastAsia="Calibri" w:hAnsiTheme="majorBidi" w:cstheme="majorBidi"/>
                <w:iCs/>
                <w:spacing w:val="-1"/>
                <w:sz w:val="20"/>
                <w:szCs w:val="20"/>
              </w:rPr>
              <w:t>(</w:t>
            </w:r>
            <w:r w:rsidRPr="006627E5">
              <w:rPr>
                <w:rFonts w:asciiTheme="majorBidi" w:eastAsia="Calibri" w:hAnsiTheme="majorBidi" w:cstheme="majorBidi"/>
                <w:iCs/>
                <w:spacing w:val="-2"/>
                <w:sz w:val="20"/>
                <w:szCs w:val="20"/>
              </w:rPr>
              <w:t>0</w:t>
            </w:r>
            <w:r w:rsidRPr="006627E5">
              <w:rPr>
                <w:rFonts w:asciiTheme="majorBidi" w:eastAsia="Calibri" w:hAnsiTheme="majorBidi" w:cstheme="majorBidi"/>
                <w:iCs/>
                <w:spacing w:val="1"/>
                <w:sz w:val="20"/>
                <w:szCs w:val="20"/>
              </w:rPr>
              <w:t>%</w:t>
            </w:r>
            <w:r w:rsidRPr="006627E5">
              <w:rPr>
                <w:rFonts w:asciiTheme="majorBidi" w:eastAsia="Calibri" w:hAnsiTheme="majorBidi" w:cstheme="majorBidi"/>
                <w:iCs/>
                <w:sz w:val="20"/>
                <w:szCs w:val="20"/>
              </w:rPr>
              <w:t>)</w:t>
            </w:r>
          </w:p>
        </w:tc>
        <w:tc>
          <w:tcPr>
            <w:tcW w:w="755" w:type="pct"/>
            <w:tcBorders>
              <w:top w:val="single" w:sz="5" w:space="0" w:color="000000"/>
              <w:left w:val="single" w:sz="5" w:space="0" w:color="000000"/>
              <w:bottom w:val="single" w:sz="5" w:space="0" w:color="000000"/>
              <w:right w:val="single" w:sz="5" w:space="0" w:color="000000"/>
            </w:tcBorders>
            <w:shd w:val="clear" w:color="auto" w:fill="auto"/>
          </w:tcPr>
          <w:p w14:paraId="1AC7AE8D" w14:textId="77777777" w:rsidR="00DA392B" w:rsidRPr="006627E5" w:rsidRDefault="00DA392B" w:rsidP="00F43BCE">
            <w:pPr>
              <w:pStyle w:val="TableParagraph"/>
              <w:ind w:left="99"/>
              <w:jc w:val="center"/>
              <w:rPr>
                <w:rFonts w:asciiTheme="majorBidi" w:eastAsia="Calibri" w:hAnsiTheme="majorBidi" w:cstheme="majorBidi"/>
                <w:iCs/>
                <w:sz w:val="20"/>
                <w:szCs w:val="20"/>
              </w:rPr>
            </w:pPr>
            <w:r w:rsidRPr="006627E5">
              <w:rPr>
                <w:rFonts w:asciiTheme="majorBidi" w:eastAsia="Calibri" w:hAnsiTheme="majorBidi" w:cstheme="majorBidi"/>
                <w:iCs/>
                <w:sz w:val="20"/>
                <w:szCs w:val="20"/>
              </w:rPr>
              <w:t>4</w:t>
            </w:r>
            <w:r w:rsidRPr="006627E5">
              <w:rPr>
                <w:rFonts w:asciiTheme="majorBidi" w:eastAsia="Calibri" w:hAnsiTheme="majorBidi" w:cstheme="majorBidi"/>
                <w:iCs/>
                <w:spacing w:val="-11"/>
                <w:sz w:val="20"/>
                <w:szCs w:val="20"/>
              </w:rPr>
              <w:t xml:space="preserve"> </w:t>
            </w:r>
            <w:r w:rsidRPr="006627E5">
              <w:rPr>
                <w:rFonts w:asciiTheme="majorBidi" w:eastAsia="Calibri" w:hAnsiTheme="majorBidi" w:cstheme="majorBidi"/>
                <w:iCs/>
                <w:spacing w:val="-1"/>
                <w:sz w:val="20"/>
                <w:szCs w:val="20"/>
              </w:rPr>
              <w:t>(</w:t>
            </w:r>
            <w:r w:rsidRPr="006627E5">
              <w:rPr>
                <w:rFonts w:asciiTheme="majorBidi" w:eastAsia="Calibri" w:hAnsiTheme="majorBidi" w:cstheme="majorBidi"/>
                <w:iCs/>
                <w:spacing w:val="-2"/>
                <w:sz w:val="20"/>
                <w:szCs w:val="20"/>
              </w:rPr>
              <w:t>20</w:t>
            </w:r>
            <w:r w:rsidRPr="006627E5">
              <w:rPr>
                <w:rFonts w:asciiTheme="majorBidi" w:eastAsia="Calibri" w:hAnsiTheme="majorBidi" w:cstheme="majorBidi"/>
                <w:iCs/>
                <w:spacing w:val="1"/>
                <w:sz w:val="20"/>
                <w:szCs w:val="20"/>
              </w:rPr>
              <w:t>%</w:t>
            </w:r>
            <w:r w:rsidRPr="006627E5">
              <w:rPr>
                <w:rFonts w:asciiTheme="majorBidi" w:eastAsia="Calibri" w:hAnsiTheme="majorBidi" w:cstheme="majorBidi"/>
                <w:iCs/>
                <w:sz w:val="20"/>
                <w:szCs w:val="20"/>
              </w:rPr>
              <w:t>)</w:t>
            </w:r>
          </w:p>
        </w:tc>
        <w:tc>
          <w:tcPr>
            <w:tcW w:w="590" w:type="pct"/>
            <w:tcBorders>
              <w:top w:val="single" w:sz="5" w:space="0" w:color="000000"/>
              <w:left w:val="single" w:sz="5" w:space="0" w:color="000000"/>
              <w:bottom w:val="single" w:sz="5" w:space="0" w:color="000000"/>
              <w:right w:val="single" w:sz="5" w:space="0" w:color="000000"/>
            </w:tcBorders>
            <w:shd w:val="clear" w:color="auto" w:fill="auto"/>
          </w:tcPr>
          <w:p w14:paraId="79801197" w14:textId="77777777" w:rsidR="00DA392B" w:rsidRPr="006627E5" w:rsidRDefault="00DA392B" w:rsidP="00F43BCE">
            <w:pPr>
              <w:pStyle w:val="TableParagraph"/>
              <w:ind w:left="99"/>
              <w:jc w:val="center"/>
              <w:rPr>
                <w:rFonts w:asciiTheme="majorBidi" w:eastAsia="Calibri" w:hAnsiTheme="majorBidi" w:cstheme="majorBidi"/>
                <w:iCs/>
                <w:sz w:val="20"/>
                <w:szCs w:val="20"/>
              </w:rPr>
            </w:pPr>
            <w:r w:rsidRPr="006627E5">
              <w:rPr>
                <w:rFonts w:asciiTheme="majorBidi" w:eastAsia="Calibri" w:hAnsiTheme="majorBidi" w:cstheme="majorBidi"/>
                <w:iCs/>
                <w:sz w:val="20"/>
                <w:szCs w:val="20"/>
              </w:rPr>
              <w:t>15</w:t>
            </w:r>
            <w:r w:rsidRPr="006627E5">
              <w:rPr>
                <w:rFonts w:asciiTheme="majorBidi" w:eastAsia="Calibri" w:hAnsiTheme="majorBidi" w:cstheme="majorBidi"/>
                <w:iCs/>
                <w:spacing w:val="-10"/>
                <w:sz w:val="20"/>
                <w:szCs w:val="20"/>
              </w:rPr>
              <w:t xml:space="preserve"> </w:t>
            </w:r>
            <w:r w:rsidRPr="006627E5">
              <w:rPr>
                <w:rFonts w:asciiTheme="majorBidi" w:eastAsia="Calibri" w:hAnsiTheme="majorBidi" w:cstheme="majorBidi"/>
                <w:iCs/>
                <w:spacing w:val="-1"/>
                <w:sz w:val="20"/>
                <w:szCs w:val="20"/>
              </w:rPr>
              <w:t>(</w:t>
            </w:r>
            <w:r w:rsidRPr="006627E5">
              <w:rPr>
                <w:rFonts w:asciiTheme="majorBidi" w:eastAsia="Calibri" w:hAnsiTheme="majorBidi" w:cstheme="majorBidi"/>
                <w:iCs/>
                <w:spacing w:val="-2"/>
                <w:sz w:val="20"/>
                <w:szCs w:val="20"/>
              </w:rPr>
              <w:t>75</w:t>
            </w:r>
            <w:r w:rsidRPr="006627E5">
              <w:rPr>
                <w:rFonts w:asciiTheme="majorBidi" w:eastAsia="Calibri" w:hAnsiTheme="majorBidi" w:cstheme="majorBidi"/>
                <w:iCs/>
                <w:spacing w:val="1"/>
                <w:sz w:val="20"/>
                <w:szCs w:val="20"/>
              </w:rPr>
              <w:t>%</w:t>
            </w:r>
            <w:r w:rsidRPr="006627E5">
              <w:rPr>
                <w:rFonts w:asciiTheme="majorBidi" w:eastAsia="Calibri" w:hAnsiTheme="majorBidi" w:cstheme="majorBidi"/>
                <w:iCs/>
                <w:sz w:val="20"/>
                <w:szCs w:val="20"/>
              </w:rPr>
              <w:t>)</w:t>
            </w:r>
          </w:p>
        </w:tc>
        <w:tc>
          <w:tcPr>
            <w:tcW w:w="515" w:type="pct"/>
            <w:vMerge/>
            <w:tcBorders>
              <w:left w:val="single" w:sz="5" w:space="0" w:color="000000"/>
              <w:right w:val="single" w:sz="4" w:space="0" w:color="auto"/>
            </w:tcBorders>
            <w:shd w:val="clear" w:color="auto" w:fill="auto"/>
          </w:tcPr>
          <w:p w14:paraId="412FBACD" w14:textId="77777777" w:rsidR="00DA392B" w:rsidRPr="006627E5" w:rsidRDefault="00DA392B" w:rsidP="00F43BCE">
            <w:pPr>
              <w:pStyle w:val="TableParagraph"/>
              <w:ind w:left="99"/>
              <w:rPr>
                <w:rFonts w:asciiTheme="majorBidi" w:eastAsia="Calibri" w:hAnsiTheme="majorBidi" w:cstheme="majorBidi"/>
                <w:iCs/>
                <w:sz w:val="20"/>
                <w:szCs w:val="20"/>
              </w:rPr>
            </w:pPr>
          </w:p>
        </w:tc>
      </w:tr>
      <w:tr w:rsidR="00DA392B" w:rsidRPr="006627E5" w14:paraId="52C55F6A" w14:textId="77777777" w:rsidTr="004A6CB0">
        <w:trPr>
          <w:trHeight w:hRule="exact" w:val="334"/>
        </w:trPr>
        <w:tc>
          <w:tcPr>
            <w:tcW w:w="501" w:type="pct"/>
            <w:gridSpan w:val="2"/>
            <w:tcBorders>
              <w:top w:val="single" w:sz="5" w:space="0" w:color="000000"/>
              <w:left w:val="single" w:sz="4" w:space="0" w:color="auto"/>
              <w:bottom w:val="single" w:sz="5" w:space="0" w:color="000000"/>
              <w:right w:val="nil"/>
            </w:tcBorders>
            <w:shd w:val="clear" w:color="auto" w:fill="auto"/>
          </w:tcPr>
          <w:p w14:paraId="2304DB7F" w14:textId="77777777" w:rsidR="00DA392B" w:rsidRPr="006627E5" w:rsidRDefault="00DA392B" w:rsidP="00F43BCE">
            <w:pPr>
              <w:pStyle w:val="TableParagraph"/>
              <w:ind w:left="465"/>
              <w:rPr>
                <w:rFonts w:asciiTheme="majorBidi" w:eastAsia="Wingdings" w:hAnsiTheme="majorBidi" w:cstheme="majorBidi"/>
                <w:iCs/>
                <w:sz w:val="20"/>
                <w:szCs w:val="20"/>
              </w:rPr>
            </w:pPr>
            <w:r w:rsidRPr="006627E5">
              <w:rPr>
                <w:rFonts w:asciiTheme="majorBidi" w:eastAsia="Wingdings" w:hAnsiTheme="majorBidi" w:cstheme="majorBidi"/>
                <w:iCs/>
                <w:sz w:val="20"/>
                <w:szCs w:val="20"/>
              </w:rPr>
              <w:t></w:t>
            </w:r>
          </w:p>
        </w:tc>
        <w:tc>
          <w:tcPr>
            <w:tcW w:w="996" w:type="pct"/>
            <w:tcBorders>
              <w:top w:val="single" w:sz="5" w:space="0" w:color="000000"/>
              <w:left w:val="nil"/>
              <w:bottom w:val="single" w:sz="5" w:space="0" w:color="000000"/>
              <w:right w:val="single" w:sz="5" w:space="0" w:color="000000"/>
            </w:tcBorders>
            <w:shd w:val="clear" w:color="auto" w:fill="auto"/>
          </w:tcPr>
          <w:p w14:paraId="0C654991" w14:textId="77777777" w:rsidR="00DA392B" w:rsidRPr="006627E5" w:rsidRDefault="00DA392B" w:rsidP="00F43BCE">
            <w:pPr>
              <w:pStyle w:val="TableParagraph"/>
              <w:ind w:left="73"/>
              <w:rPr>
                <w:rFonts w:asciiTheme="majorBidi" w:eastAsia="Calibri" w:hAnsiTheme="majorBidi" w:cstheme="majorBidi"/>
                <w:iCs/>
                <w:sz w:val="20"/>
                <w:szCs w:val="20"/>
              </w:rPr>
            </w:pPr>
            <w:r w:rsidRPr="006627E5">
              <w:rPr>
                <w:rFonts w:asciiTheme="majorBidi" w:eastAsia="Calibri" w:hAnsiTheme="majorBidi" w:cstheme="majorBidi"/>
                <w:iCs/>
                <w:sz w:val="20"/>
                <w:szCs w:val="20"/>
              </w:rPr>
              <w:t>S</w:t>
            </w:r>
            <w:r w:rsidRPr="006627E5">
              <w:rPr>
                <w:rFonts w:asciiTheme="majorBidi" w:eastAsia="Calibri" w:hAnsiTheme="majorBidi" w:cstheme="majorBidi"/>
                <w:iCs/>
                <w:spacing w:val="1"/>
                <w:sz w:val="20"/>
                <w:szCs w:val="20"/>
              </w:rPr>
              <w:t>t</w:t>
            </w:r>
            <w:r w:rsidRPr="006627E5">
              <w:rPr>
                <w:rFonts w:asciiTheme="majorBidi" w:eastAsia="Calibri" w:hAnsiTheme="majorBidi" w:cstheme="majorBidi"/>
                <w:iCs/>
                <w:sz w:val="20"/>
                <w:szCs w:val="20"/>
              </w:rPr>
              <w:t>a</w:t>
            </w:r>
            <w:r w:rsidRPr="006627E5">
              <w:rPr>
                <w:rFonts w:asciiTheme="majorBidi" w:eastAsia="Calibri" w:hAnsiTheme="majorBidi" w:cstheme="majorBidi"/>
                <w:iCs/>
                <w:spacing w:val="2"/>
                <w:sz w:val="20"/>
                <w:szCs w:val="20"/>
              </w:rPr>
              <w:t>g</w:t>
            </w:r>
            <w:r w:rsidRPr="006627E5">
              <w:rPr>
                <w:rFonts w:asciiTheme="majorBidi" w:eastAsia="Calibri" w:hAnsiTheme="majorBidi" w:cstheme="majorBidi"/>
                <w:iCs/>
                <w:sz w:val="20"/>
                <w:szCs w:val="20"/>
              </w:rPr>
              <w:t>e</w:t>
            </w:r>
            <w:r w:rsidRPr="006627E5">
              <w:rPr>
                <w:rFonts w:asciiTheme="majorBidi" w:eastAsia="Calibri" w:hAnsiTheme="majorBidi" w:cstheme="majorBidi"/>
                <w:iCs/>
                <w:spacing w:val="-6"/>
                <w:sz w:val="20"/>
                <w:szCs w:val="20"/>
              </w:rPr>
              <w:t xml:space="preserve"> </w:t>
            </w:r>
            <w:r w:rsidRPr="006627E5">
              <w:rPr>
                <w:rFonts w:asciiTheme="majorBidi" w:eastAsia="Calibri" w:hAnsiTheme="majorBidi" w:cstheme="majorBidi"/>
                <w:iCs/>
                <w:spacing w:val="1"/>
                <w:sz w:val="20"/>
                <w:szCs w:val="20"/>
              </w:rPr>
              <w:t>I</w:t>
            </w:r>
            <w:r w:rsidRPr="006627E5">
              <w:rPr>
                <w:rFonts w:asciiTheme="majorBidi" w:eastAsia="Calibri" w:hAnsiTheme="majorBidi" w:cstheme="majorBidi"/>
                <w:iCs/>
                <w:sz w:val="20"/>
                <w:szCs w:val="20"/>
              </w:rPr>
              <w:t>V</w:t>
            </w:r>
          </w:p>
        </w:tc>
        <w:tc>
          <w:tcPr>
            <w:tcW w:w="896" w:type="pct"/>
            <w:tcBorders>
              <w:top w:val="single" w:sz="5" w:space="0" w:color="000000"/>
              <w:left w:val="single" w:sz="5" w:space="0" w:color="000000"/>
              <w:bottom w:val="single" w:sz="5" w:space="0" w:color="000000"/>
              <w:right w:val="single" w:sz="5" w:space="0" w:color="000000"/>
            </w:tcBorders>
            <w:shd w:val="clear" w:color="auto" w:fill="auto"/>
          </w:tcPr>
          <w:p w14:paraId="24C3FC85" w14:textId="77777777" w:rsidR="00DA392B" w:rsidRPr="006627E5" w:rsidRDefault="00DA392B" w:rsidP="00F43BCE">
            <w:pPr>
              <w:pStyle w:val="TableParagraph"/>
              <w:jc w:val="center"/>
              <w:rPr>
                <w:rFonts w:asciiTheme="majorBidi" w:eastAsia="Calibri" w:hAnsiTheme="majorBidi" w:cstheme="majorBidi"/>
                <w:iCs/>
                <w:sz w:val="20"/>
                <w:szCs w:val="20"/>
              </w:rPr>
            </w:pPr>
            <w:r w:rsidRPr="006627E5">
              <w:rPr>
                <w:rFonts w:asciiTheme="majorBidi" w:eastAsia="Calibri" w:hAnsiTheme="majorBidi" w:cstheme="majorBidi"/>
                <w:iCs/>
                <w:sz w:val="20"/>
                <w:szCs w:val="20"/>
              </w:rPr>
              <w:t>0 (0%)</w:t>
            </w:r>
          </w:p>
        </w:tc>
        <w:tc>
          <w:tcPr>
            <w:tcW w:w="747" w:type="pct"/>
            <w:tcBorders>
              <w:top w:val="single" w:sz="5" w:space="0" w:color="000000"/>
              <w:left w:val="single" w:sz="5" w:space="0" w:color="000000"/>
              <w:bottom w:val="single" w:sz="5" w:space="0" w:color="000000"/>
              <w:right w:val="single" w:sz="5" w:space="0" w:color="000000"/>
            </w:tcBorders>
            <w:shd w:val="clear" w:color="auto" w:fill="auto"/>
          </w:tcPr>
          <w:p w14:paraId="0DBB40AD" w14:textId="77777777" w:rsidR="00DA392B" w:rsidRPr="006627E5" w:rsidRDefault="00DA392B" w:rsidP="00F43BCE">
            <w:pPr>
              <w:pStyle w:val="TableParagraph"/>
              <w:ind w:left="99"/>
              <w:jc w:val="center"/>
              <w:rPr>
                <w:rFonts w:asciiTheme="majorBidi" w:eastAsia="Calibri" w:hAnsiTheme="majorBidi" w:cstheme="majorBidi"/>
                <w:iCs/>
                <w:sz w:val="20"/>
                <w:szCs w:val="20"/>
              </w:rPr>
            </w:pPr>
            <w:r w:rsidRPr="006627E5">
              <w:rPr>
                <w:rFonts w:asciiTheme="majorBidi" w:eastAsia="Calibri" w:hAnsiTheme="majorBidi" w:cstheme="majorBidi"/>
                <w:iCs/>
                <w:sz w:val="20"/>
                <w:szCs w:val="20"/>
              </w:rPr>
              <w:t>0 (0%)</w:t>
            </w:r>
          </w:p>
        </w:tc>
        <w:tc>
          <w:tcPr>
            <w:tcW w:w="755" w:type="pct"/>
            <w:tcBorders>
              <w:top w:val="single" w:sz="5" w:space="0" w:color="000000"/>
              <w:left w:val="single" w:sz="5" w:space="0" w:color="000000"/>
              <w:bottom w:val="single" w:sz="5" w:space="0" w:color="000000"/>
              <w:right w:val="single" w:sz="5" w:space="0" w:color="000000"/>
            </w:tcBorders>
            <w:shd w:val="clear" w:color="auto" w:fill="auto"/>
          </w:tcPr>
          <w:p w14:paraId="63ACF5D3" w14:textId="77777777" w:rsidR="00DA392B" w:rsidRPr="006627E5" w:rsidRDefault="00DA392B" w:rsidP="00F43BCE">
            <w:pPr>
              <w:pStyle w:val="TableParagraph"/>
              <w:numPr>
                <w:ilvl w:val="0"/>
                <w:numId w:val="15"/>
              </w:numPr>
              <w:jc w:val="center"/>
              <w:rPr>
                <w:rFonts w:asciiTheme="majorBidi" w:eastAsia="Calibri" w:hAnsiTheme="majorBidi" w:cstheme="majorBidi"/>
                <w:iCs/>
                <w:sz w:val="20"/>
                <w:szCs w:val="20"/>
              </w:rPr>
            </w:pPr>
            <w:r w:rsidRPr="006627E5">
              <w:rPr>
                <w:rFonts w:asciiTheme="majorBidi" w:eastAsia="Calibri" w:hAnsiTheme="majorBidi" w:cstheme="majorBidi"/>
                <w:iCs/>
                <w:spacing w:val="-1"/>
                <w:sz w:val="20"/>
                <w:szCs w:val="20"/>
              </w:rPr>
              <w:t>(</w:t>
            </w:r>
            <w:r w:rsidRPr="006627E5">
              <w:rPr>
                <w:rFonts w:asciiTheme="majorBidi" w:eastAsia="Calibri" w:hAnsiTheme="majorBidi" w:cstheme="majorBidi"/>
                <w:iCs/>
                <w:spacing w:val="-2"/>
                <w:sz w:val="20"/>
                <w:szCs w:val="20"/>
              </w:rPr>
              <w:t>0</w:t>
            </w:r>
            <w:r w:rsidRPr="006627E5">
              <w:rPr>
                <w:rFonts w:asciiTheme="majorBidi" w:eastAsia="Calibri" w:hAnsiTheme="majorBidi" w:cstheme="majorBidi"/>
                <w:iCs/>
                <w:spacing w:val="1"/>
                <w:sz w:val="20"/>
                <w:szCs w:val="20"/>
              </w:rPr>
              <w:t>%</w:t>
            </w:r>
            <w:r w:rsidRPr="006627E5">
              <w:rPr>
                <w:rFonts w:asciiTheme="majorBidi" w:eastAsia="Calibri" w:hAnsiTheme="majorBidi" w:cstheme="majorBidi"/>
                <w:iCs/>
                <w:sz w:val="20"/>
                <w:szCs w:val="20"/>
              </w:rPr>
              <w:t>)</w:t>
            </w:r>
          </w:p>
        </w:tc>
        <w:tc>
          <w:tcPr>
            <w:tcW w:w="590" w:type="pct"/>
            <w:tcBorders>
              <w:top w:val="single" w:sz="5" w:space="0" w:color="000000"/>
              <w:left w:val="single" w:sz="5" w:space="0" w:color="000000"/>
              <w:bottom w:val="single" w:sz="5" w:space="0" w:color="000000"/>
              <w:right w:val="single" w:sz="5" w:space="0" w:color="000000"/>
            </w:tcBorders>
            <w:shd w:val="clear" w:color="auto" w:fill="auto"/>
          </w:tcPr>
          <w:p w14:paraId="7D5F9CB4" w14:textId="77777777" w:rsidR="00DA392B" w:rsidRPr="006627E5" w:rsidRDefault="00DA392B" w:rsidP="00F43BCE">
            <w:pPr>
              <w:pStyle w:val="TableParagraph"/>
              <w:ind w:left="99"/>
              <w:jc w:val="center"/>
              <w:rPr>
                <w:rFonts w:asciiTheme="majorBidi" w:eastAsia="Calibri" w:hAnsiTheme="majorBidi" w:cstheme="majorBidi"/>
                <w:iCs/>
                <w:sz w:val="20"/>
                <w:szCs w:val="20"/>
              </w:rPr>
            </w:pPr>
            <w:r w:rsidRPr="006627E5">
              <w:rPr>
                <w:rFonts w:asciiTheme="majorBidi" w:eastAsia="Calibri" w:hAnsiTheme="majorBidi" w:cstheme="majorBidi"/>
                <w:iCs/>
                <w:spacing w:val="-1"/>
                <w:sz w:val="20"/>
                <w:szCs w:val="20"/>
              </w:rPr>
              <w:t>4 (</w:t>
            </w:r>
            <w:r w:rsidRPr="006627E5">
              <w:rPr>
                <w:rFonts w:asciiTheme="majorBidi" w:eastAsia="Calibri" w:hAnsiTheme="majorBidi" w:cstheme="majorBidi"/>
                <w:iCs/>
                <w:spacing w:val="-2"/>
                <w:sz w:val="20"/>
                <w:szCs w:val="20"/>
              </w:rPr>
              <w:t>100</w:t>
            </w:r>
            <w:r w:rsidRPr="006627E5">
              <w:rPr>
                <w:rFonts w:asciiTheme="majorBidi" w:eastAsia="Calibri" w:hAnsiTheme="majorBidi" w:cstheme="majorBidi"/>
                <w:iCs/>
                <w:spacing w:val="1"/>
                <w:sz w:val="20"/>
                <w:szCs w:val="20"/>
              </w:rPr>
              <w:t>%</w:t>
            </w:r>
            <w:r w:rsidRPr="006627E5">
              <w:rPr>
                <w:rFonts w:asciiTheme="majorBidi" w:eastAsia="Calibri" w:hAnsiTheme="majorBidi" w:cstheme="majorBidi"/>
                <w:iCs/>
                <w:sz w:val="20"/>
                <w:szCs w:val="20"/>
              </w:rPr>
              <w:t>)</w:t>
            </w:r>
          </w:p>
        </w:tc>
        <w:tc>
          <w:tcPr>
            <w:tcW w:w="515" w:type="pct"/>
            <w:vMerge/>
            <w:tcBorders>
              <w:left w:val="single" w:sz="5" w:space="0" w:color="000000"/>
              <w:bottom w:val="single" w:sz="5" w:space="0" w:color="000000"/>
              <w:right w:val="single" w:sz="4" w:space="0" w:color="auto"/>
            </w:tcBorders>
            <w:shd w:val="clear" w:color="auto" w:fill="auto"/>
          </w:tcPr>
          <w:p w14:paraId="580BABA9" w14:textId="77777777" w:rsidR="00DA392B" w:rsidRPr="006627E5" w:rsidRDefault="00DA392B" w:rsidP="00F43BCE">
            <w:pPr>
              <w:pStyle w:val="TableParagraph"/>
              <w:ind w:left="99"/>
              <w:rPr>
                <w:rFonts w:asciiTheme="majorBidi" w:eastAsia="Calibri" w:hAnsiTheme="majorBidi" w:cstheme="majorBidi"/>
                <w:iCs/>
                <w:sz w:val="20"/>
                <w:szCs w:val="20"/>
              </w:rPr>
            </w:pPr>
          </w:p>
        </w:tc>
      </w:tr>
    </w:tbl>
    <w:p w14:paraId="78EA4A5C" w14:textId="77777777" w:rsidR="00DA392B" w:rsidRDefault="00DA392B" w:rsidP="00243E06">
      <w:pPr>
        <w:pStyle w:val="BodyText"/>
        <w:spacing w:before="62" w:line="276" w:lineRule="auto"/>
        <w:ind w:left="0" w:right="26" w:firstLine="0"/>
        <w:rPr>
          <w:rFonts w:asciiTheme="majorBidi" w:hAnsiTheme="majorBidi" w:cstheme="majorBidi"/>
          <w:iCs/>
          <w:sz w:val="24"/>
          <w:szCs w:val="24"/>
        </w:rPr>
      </w:pPr>
    </w:p>
    <w:p w14:paraId="4F3397FE" w14:textId="77777777" w:rsidR="002D12B1" w:rsidRPr="00D462FA" w:rsidRDefault="002D12B1" w:rsidP="001A5539">
      <w:pPr>
        <w:autoSpaceDE w:val="0"/>
        <w:autoSpaceDN w:val="0"/>
        <w:adjustRightInd w:val="0"/>
        <w:spacing w:after="0" w:line="276" w:lineRule="auto"/>
        <w:rPr>
          <w:rFonts w:asciiTheme="majorBidi" w:hAnsiTheme="majorBidi" w:cstheme="majorBidi"/>
          <w:iCs/>
        </w:rPr>
      </w:pPr>
      <w:r w:rsidRPr="00D462FA">
        <w:rPr>
          <w:rFonts w:asciiTheme="majorBidi" w:hAnsiTheme="majorBidi" w:cstheme="majorBidi"/>
          <w:iCs/>
          <w:spacing w:val="-2"/>
        </w:rPr>
        <w:t xml:space="preserve">UBE2C: Ubiquitin Conjugating Enzyme E2C, </w:t>
      </w:r>
      <w:r w:rsidRPr="00D462FA">
        <w:rPr>
          <w:rFonts w:asciiTheme="majorBidi" w:hAnsiTheme="majorBidi" w:cstheme="majorBidi"/>
          <w:iCs/>
        </w:rPr>
        <w:t xml:space="preserve">DCIS: Ductal carcinoma </w:t>
      </w:r>
      <w:proofErr w:type="spellStart"/>
      <w:r w:rsidRPr="00D462FA">
        <w:rPr>
          <w:rFonts w:asciiTheme="majorBidi" w:hAnsiTheme="majorBidi" w:cstheme="majorBidi"/>
          <w:iCs/>
        </w:rPr>
        <w:t>insitu</w:t>
      </w:r>
      <w:proofErr w:type="spellEnd"/>
      <w:r w:rsidRPr="00D462FA">
        <w:rPr>
          <w:rFonts w:asciiTheme="majorBidi" w:hAnsiTheme="majorBidi" w:cstheme="majorBidi"/>
          <w:iCs/>
        </w:rPr>
        <w:t xml:space="preserve">, </w:t>
      </w:r>
      <w:proofErr w:type="spellStart"/>
      <w:r w:rsidRPr="00D462FA">
        <w:rPr>
          <w:rFonts w:asciiTheme="majorBidi" w:hAnsiTheme="majorBidi" w:cstheme="majorBidi"/>
          <w:iCs/>
        </w:rPr>
        <w:t>pT</w:t>
      </w:r>
      <w:proofErr w:type="spellEnd"/>
      <w:r w:rsidRPr="00D462FA">
        <w:rPr>
          <w:rFonts w:asciiTheme="majorBidi" w:hAnsiTheme="majorBidi" w:cstheme="majorBidi"/>
          <w:iCs/>
        </w:rPr>
        <w:t xml:space="preserve">= </w:t>
      </w:r>
      <w:proofErr w:type="spellStart"/>
      <w:r w:rsidRPr="00D462FA">
        <w:rPr>
          <w:rFonts w:asciiTheme="majorBidi" w:hAnsiTheme="majorBidi" w:cstheme="majorBidi"/>
          <w:iCs/>
        </w:rPr>
        <w:t>Tumor</w:t>
      </w:r>
      <w:proofErr w:type="spellEnd"/>
      <w:r w:rsidRPr="00D462FA">
        <w:rPr>
          <w:rFonts w:asciiTheme="majorBidi" w:hAnsiTheme="majorBidi" w:cstheme="majorBidi"/>
          <w:iCs/>
        </w:rPr>
        <w:t xml:space="preserve"> size, LN= Lymph node, *: significant, **: highly significant.</w:t>
      </w:r>
    </w:p>
    <w:p w14:paraId="095ACCC2" w14:textId="77777777" w:rsidR="006A5075" w:rsidRPr="00D462FA" w:rsidRDefault="006A5075" w:rsidP="001A5539">
      <w:pPr>
        <w:spacing w:line="276" w:lineRule="auto"/>
        <w:jc w:val="both"/>
        <w:rPr>
          <w:rFonts w:asciiTheme="majorBidi" w:hAnsiTheme="majorBidi" w:cstheme="majorBidi"/>
          <w:b/>
          <w:bCs/>
          <w:iCs/>
        </w:rPr>
      </w:pPr>
      <w:r w:rsidRPr="00D462FA">
        <w:rPr>
          <w:rFonts w:asciiTheme="majorBidi" w:hAnsiTheme="majorBidi" w:cstheme="majorBidi"/>
          <w:b/>
          <w:bCs/>
          <w:iCs/>
        </w:rPr>
        <w:t>P53 expression in studied cases:</w:t>
      </w:r>
    </w:p>
    <w:p w14:paraId="7B6DEE03" w14:textId="77777777" w:rsidR="006A5075" w:rsidRPr="00D462FA" w:rsidRDefault="00E71107" w:rsidP="001A5539">
      <w:pPr>
        <w:spacing w:line="276" w:lineRule="auto"/>
        <w:jc w:val="both"/>
        <w:rPr>
          <w:rFonts w:asciiTheme="majorBidi" w:hAnsiTheme="majorBidi" w:cstheme="majorBidi"/>
          <w:b/>
          <w:bCs/>
          <w:iCs/>
        </w:rPr>
      </w:pPr>
      <w:r w:rsidRPr="00D462FA">
        <w:rPr>
          <w:rFonts w:asciiTheme="majorBidi" w:hAnsiTheme="majorBidi" w:cstheme="majorBidi"/>
          <w:iCs/>
        </w:rPr>
        <w:t xml:space="preserve">Immunohistochemical results </w:t>
      </w:r>
      <w:r w:rsidR="006A5075" w:rsidRPr="00D462FA">
        <w:rPr>
          <w:rFonts w:asciiTheme="majorBidi" w:hAnsiTheme="majorBidi" w:cstheme="majorBidi"/>
          <w:iCs/>
        </w:rPr>
        <w:t xml:space="preserve">of P53 </w:t>
      </w:r>
      <w:r w:rsidRPr="00D462FA">
        <w:rPr>
          <w:rFonts w:asciiTheme="majorBidi" w:hAnsiTheme="majorBidi" w:cstheme="majorBidi"/>
          <w:iCs/>
        </w:rPr>
        <w:t xml:space="preserve">nuclear expression in studied cases </w:t>
      </w:r>
      <w:r w:rsidR="006A5075" w:rsidRPr="00D462FA">
        <w:rPr>
          <w:rFonts w:asciiTheme="majorBidi" w:hAnsiTheme="majorBidi" w:cstheme="majorBidi"/>
          <w:iCs/>
        </w:rPr>
        <w:t>revealed</w:t>
      </w:r>
      <w:r w:rsidR="006A5075" w:rsidRPr="00D462FA">
        <w:rPr>
          <w:rFonts w:asciiTheme="majorBidi" w:hAnsiTheme="majorBidi" w:cstheme="majorBidi"/>
          <w:b/>
          <w:bCs/>
          <w:iCs/>
        </w:rPr>
        <w:t xml:space="preserve"> </w:t>
      </w:r>
      <w:r w:rsidR="006A5075" w:rsidRPr="00D462FA">
        <w:rPr>
          <w:rFonts w:asciiTheme="majorBidi" w:hAnsiTheme="majorBidi" w:cstheme="majorBidi"/>
          <w:iCs/>
        </w:rPr>
        <w:t xml:space="preserve">9 cases (18%) with negative </w:t>
      </w:r>
      <w:r w:rsidRPr="00D462FA">
        <w:rPr>
          <w:rFonts w:asciiTheme="majorBidi" w:hAnsiTheme="majorBidi" w:cstheme="majorBidi"/>
          <w:iCs/>
        </w:rPr>
        <w:t xml:space="preserve">P53 </w:t>
      </w:r>
      <w:r w:rsidR="006A5075" w:rsidRPr="00D462FA">
        <w:rPr>
          <w:rFonts w:asciiTheme="majorBidi" w:hAnsiTheme="majorBidi" w:cstheme="majorBidi"/>
          <w:iCs/>
        </w:rPr>
        <w:t>expression, 6 cases (12%)</w:t>
      </w:r>
      <w:r w:rsidR="001E45B5" w:rsidRPr="00D462FA">
        <w:rPr>
          <w:rFonts w:asciiTheme="majorBidi" w:hAnsiTheme="majorBidi" w:cstheme="majorBidi"/>
          <w:iCs/>
        </w:rPr>
        <w:t xml:space="preserve"> showing</w:t>
      </w:r>
      <w:r w:rsidR="006A5075" w:rsidRPr="00D462FA">
        <w:rPr>
          <w:rFonts w:asciiTheme="majorBidi" w:hAnsiTheme="majorBidi" w:cstheme="majorBidi"/>
          <w:iCs/>
        </w:rPr>
        <w:t xml:space="preserve"> weak</w:t>
      </w:r>
      <w:r w:rsidR="001E45B5" w:rsidRPr="00D462FA">
        <w:rPr>
          <w:rFonts w:asciiTheme="majorBidi" w:hAnsiTheme="majorBidi" w:cstheme="majorBidi"/>
          <w:iCs/>
        </w:rPr>
        <w:t xml:space="preserve"> nuclear expression</w:t>
      </w:r>
      <w:r w:rsidRPr="00D462FA">
        <w:rPr>
          <w:rFonts w:asciiTheme="majorBidi" w:hAnsiTheme="majorBidi" w:cstheme="majorBidi"/>
          <w:iCs/>
        </w:rPr>
        <w:t xml:space="preserve"> </w:t>
      </w:r>
      <w:r w:rsidRPr="00D462FA">
        <w:rPr>
          <w:rFonts w:asciiTheme="majorBidi" w:hAnsiTheme="majorBidi" w:cstheme="majorBidi"/>
          <w:b/>
          <w:bCs/>
          <w:iCs/>
        </w:rPr>
        <w:t xml:space="preserve">(figures </w:t>
      </w:r>
      <w:r w:rsidR="00141714" w:rsidRPr="00D462FA">
        <w:rPr>
          <w:rFonts w:asciiTheme="majorBidi" w:hAnsiTheme="majorBidi" w:cstheme="majorBidi"/>
          <w:b/>
          <w:bCs/>
          <w:iCs/>
        </w:rPr>
        <w:t>2B</w:t>
      </w:r>
      <w:r w:rsidRPr="00D462FA">
        <w:rPr>
          <w:rFonts w:asciiTheme="majorBidi" w:hAnsiTheme="majorBidi" w:cstheme="majorBidi"/>
          <w:b/>
          <w:bCs/>
          <w:iCs/>
        </w:rPr>
        <w:t>, 2</w:t>
      </w:r>
      <w:r w:rsidR="00141714" w:rsidRPr="00D462FA">
        <w:rPr>
          <w:rFonts w:asciiTheme="majorBidi" w:hAnsiTheme="majorBidi" w:cstheme="majorBidi"/>
          <w:b/>
          <w:bCs/>
          <w:iCs/>
        </w:rPr>
        <w:t>E</w:t>
      </w:r>
      <w:r w:rsidRPr="00D462FA">
        <w:rPr>
          <w:rFonts w:asciiTheme="majorBidi" w:hAnsiTheme="majorBidi" w:cstheme="majorBidi"/>
          <w:b/>
          <w:bCs/>
          <w:iCs/>
        </w:rPr>
        <w:t>)</w:t>
      </w:r>
      <w:r w:rsidR="006A5075" w:rsidRPr="00D462FA">
        <w:rPr>
          <w:rFonts w:asciiTheme="majorBidi" w:hAnsiTheme="majorBidi" w:cstheme="majorBidi"/>
          <w:iCs/>
        </w:rPr>
        <w:t>, 8 cases (16%) moderate and 27 cases (54%) showing stro</w:t>
      </w:r>
      <w:r w:rsidRPr="00D462FA">
        <w:rPr>
          <w:rFonts w:asciiTheme="majorBidi" w:hAnsiTheme="majorBidi" w:cstheme="majorBidi"/>
          <w:iCs/>
        </w:rPr>
        <w:t xml:space="preserve">ng P53 nuclear expression </w:t>
      </w:r>
      <w:r w:rsidR="00141714" w:rsidRPr="00D462FA">
        <w:rPr>
          <w:rFonts w:asciiTheme="majorBidi" w:hAnsiTheme="majorBidi" w:cstheme="majorBidi"/>
          <w:b/>
          <w:bCs/>
          <w:iCs/>
        </w:rPr>
        <w:t>(figures 2C, 2F</w:t>
      </w:r>
      <w:r w:rsidRPr="00D462FA">
        <w:rPr>
          <w:rFonts w:asciiTheme="majorBidi" w:hAnsiTheme="majorBidi" w:cstheme="majorBidi"/>
          <w:b/>
          <w:bCs/>
          <w:iCs/>
        </w:rPr>
        <w:t>)</w:t>
      </w:r>
    </w:p>
    <w:p w14:paraId="4350EA7E" w14:textId="77777777" w:rsidR="006A5075" w:rsidRPr="00D462FA" w:rsidRDefault="006A5075" w:rsidP="001A5539">
      <w:pPr>
        <w:shd w:val="clear" w:color="auto" w:fill="FFFFFF" w:themeFill="background1"/>
        <w:spacing w:line="276" w:lineRule="auto"/>
        <w:jc w:val="both"/>
        <w:rPr>
          <w:rFonts w:asciiTheme="majorBidi" w:hAnsiTheme="majorBidi" w:cstheme="majorBidi"/>
          <w:iCs/>
          <w:lang w:val="en-US"/>
        </w:rPr>
      </w:pPr>
      <w:r w:rsidRPr="00D462FA">
        <w:rPr>
          <w:rFonts w:asciiTheme="majorBidi" w:hAnsiTheme="majorBidi" w:cstheme="majorBidi"/>
          <w:iCs/>
          <w:lang w:val="en-US"/>
        </w:rPr>
        <w:t xml:space="preserve">The relation between P53 expression and clinicopathological data were summarized in </w:t>
      </w:r>
      <w:r w:rsidRPr="00D462FA">
        <w:rPr>
          <w:rFonts w:asciiTheme="majorBidi" w:hAnsiTheme="majorBidi" w:cstheme="majorBidi"/>
          <w:b/>
          <w:bCs/>
          <w:iCs/>
          <w:lang w:val="en-US"/>
        </w:rPr>
        <w:t>table (</w:t>
      </w:r>
      <w:r w:rsidR="001410EB" w:rsidRPr="00D462FA">
        <w:rPr>
          <w:rFonts w:asciiTheme="majorBidi" w:hAnsiTheme="majorBidi" w:cstheme="majorBidi"/>
          <w:b/>
          <w:bCs/>
          <w:iCs/>
          <w:lang w:val="en-US"/>
        </w:rPr>
        <w:t>2</w:t>
      </w:r>
      <w:r w:rsidRPr="00D462FA">
        <w:rPr>
          <w:rFonts w:asciiTheme="majorBidi" w:hAnsiTheme="majorBidi" w:cstheme="majorBidi"/>
          <w:b/>
          <w:bCs/>
          <w:iCs/>
          <w:lang w:val="en-US"/>
        </w:rPr>
        <w:t>).</w:t>
      </w:r>
      <w:r w:rsidRPr="00D462FA">
        <w:rPr>
          <w:rFonts w:asciiTheme="majorBidi" w:hAnsiTheme="majorBidi" w:cstheme="majorBidi"/>
          <w:iCs/>
          <w:lang w:val="en-US"/>
        </w:rPr>
        <w:t xml:space="preserve"> The results revealed a highly significant statistical association between P53 expression </w:t>
      </w:r>
      <w:r w:rsidRPr="00D462FA">
        <w:rPr>
          <w:rFonts w:asciiTheme="majorBidi" w:hAnsiTheme="majorBidi" w:cstheme="majorBidi"/>
          <w:iCs/>
          <w:lang w:val="en-US"/>
        </w:rPr>
        <w:lastRenderedPageBreak/>
        <w:t>and tumor LVI (P&lt;0.01) and significant statistical associations with molecular subtypes, tumor grade, LN metastasis and tumor stage (P&lt;0.05). No significant statistical relation was found between P53 and tumor size (</w:t>
      </w:r>
      <w:proofErr w:type="spellStart"/>
      <w:r w:rsidRPr="00D462FA">
        <w:rPr>
          <w:rFonts w:asciiTheme="majorBidi" w:hAnsiTheme="majorBidi" w:cstheme="majorBidi"/>
          <w:iCs/>
          <w:lang w:val="en-US"/>
        </w:rPr>
        <w:t>pT</w:t>
      </w:r>
      <w:proofErr w:type="spellEnd"/>
      <w:r w:rsidRPr="00D462FA">
        <w:rPr>
          <w:rFonts w:asciiTheme="majorBidi" w:hAnsiTheme="majorBidi" w:cstheme="majorBidi"/>
          <w:iCs/>
          <w:lang w:val="en-US"/>
        </w:rPr>
        <w:t xml:space="preserve">), tumor associated </w:t>
      </w:r>
      <w:r w:rsidR="005464B6" w:rsidRPr="00D462FA">
        <w:rPr>
          <w:rFonts w:asciiTheme="majorBidi" w:hAnsiTheme="majorBidi" w:cstheme="majorBidi"/>
          <w:iCs/>
          <w:lang w:val="en-US"/>
        </w:rPr>
        <w:t xml:space="preserve">with DCIS or </w:t>
      </w:r>
      <w:proofErr w:type="spellStart"/>
      <w:r w:rsidR="005464B6" w:rsidRPr="00D462FA">
        <w:rPr>
          <w:rFonts w:asciiTheme="majorBidi" w:hAnsiTheme="majorBidi" w:cstheme="majorBidi"/>
          <w:iCs/>
          <w:lang w:val="en-US"/>
        </w:rPr>
        <w:t>paget`s</w:t>
      </w:r>
      <w:proofErr w:type="spellEnd"/>
      <w:r w:rsidR="005464B6" w:rsidRPr="00D462FA">
        <w:rPr>
          <w:rFonts w:asciiTheme="majorBidi" w:hAnsiTheme="majorBidi" w:cstheme="majorBidi"/>
          <w:iCs/>
          <w:lang w:val="en-US"/>
        </w:rPr>
        <w:t xml:space="preserve"> disease (P</w:t>
      </w:r>
      <w:r w:rsidRPr="00D462FA">
        <w:rPr>
          <w:rFonts w:asciiTheme="majorBidi" w:hAnsiTheme="majorBidi" w:cstheme="majorBidi"/>
          <w:iCs/>
          <w:lang w:val="en-US"/>
        </w:rPr>
        <w:t>&gt;0.05).</w:t>
      </w:r>
    </w:p>
    <w:p w14:paraId="1240B1ED" w14:textId="77777777" w:rsidR="00EA04A1" w:rsidRPr="00C534FF" w:rsidRDefault="006A5075" w:rsidP="00C534FF">
      <w:pPr>
        <w:pStyle w:val="BodyText"/>
        <w:spacing w:before="62" w:line="276" w:lineRule="auto"/>
        <w:ind w:left="0" w:right="400" w:firstLine="0"/>
        <w:rPr>
          <w:rFonts w:asciiTheme="majorBidi" w:hAnsiTheme="majorBidi" w:cstheme="majorBidi"/>
          <w:iCs/>
          <w:sz w:val="24"/>
          <w:szCs w:val="24"/>
        </w:rPr>
      </w:pPr>
      <w:r w:rsidRPr="00D462FA">
        <w:rPr>
          <w:rFonts w:asciiTheme="majorBidi" w:hAnsiTheme="majorBidi" w:cstheme="majorBidi"/>
          <w:b/>
          <w:bCs/>
          <w:iCs/>
          <w:spacing w:val="2"/>
          <w:sz w:val="24"/>
          <w:szCs w:val="24"/>
        </w:rPr>
        <w:t>Table (</w:t>
      </w:r>
      <w:r w:rsidR="001410EB" w:rsidRPr="00D462FA">
        <w:rPr>
          <w:rFonts w:asciiTheme="majorBidi" w:hAnsiTheme="majorBidi" w:cstheme="majorBidi"/>
          <w:b/>
          <w:bCs/>
          <w:iCs/>
          <w:spacing w:val="2"/>
          <w:sz w:val="24"/>
          <w:szCs w:val="24"/>
        </w:rPr>
        <w:t>2</w:t>
      </w:r>
      <w:r w:rsidRPr="00D462FA">
        <w:rPr>
          <w:rFonts w:asciiTheme="majorBidi" w:hAnsiTheme="majorBidi" w:cstheme="majorBidi"/>
          <w:b/>
          <w:bCs/>
          <w:iCs/>
          <w:spacing w:val="2"/>
          <w:sz w:val="24"/>
          <w:szCs w:val="24"/>
        </w:rPr>
        <w:t>):</w:t>
      </w:r>
      <w:r w:rsidRPr="00D462FA">
        <w:rPr>
          <w:rFonts w:asciiTheme="majorBidi" w:hAnsiTheme="majorBidi" w:cstheme="majorBidi"/>
          <w:iCs/>
          <w:spacing w:val="2"/>
          <w:sz w:val="24"/>
          <w:szCs w:val="24"/>
        </w:rPr>
        <w:t xml:space="preserve"> </w:t>
      </w:r>
      <w:r w:rsidRPr="00D462FA">
        <w:rPr>
          <w:rFonts w:asciiTheme="majorBidi" w:hAnsiTheme="majorBidi" w:cstheme="majorBidi"/>
          <w:iCs/>
          <w:spacing w:val="1"/>
          <w:sz w:val="24"/>
          <w:szCs w:val="24"/>
        </w:rPr>
        <w:t>R</w:t>
      </w:r>
      <w:r w:rsidRPr="00D462FA">
        <w:rPr>
          <w:rFonts w:asciiTheme="majorBidi" w:hAnsiTheme="majorBidi" w:cstheme="majorBidi"/>
          <w:iCs/>
          <w:spacing w:val="5"/>
          <w:sz w:val="24"/>
          <w:szCs w:val="24"/>
        </w:rPr>
        <w:t>e</w:t>
      </w:r>
      <w:r w:rsidRPr="00D462FA">
        <w:rPr>
          <w:rFonts w:asciiTheme="majorBidi" w:hAnsiTheme="majorBidi" w:cstheme="majorBidi"/>
          <w:iCs/>
          <w:spacing w:val="-7"/>
          <w:sz w:val="24"/>
          <w:szCs w:val="24"/>
        </w:rPr>
        <w:t>l</w:t>
      </w:r>
      <w:r w:rsidRPr="00D462FA">
        <w:rPr>
          <w:rFonts w:asciiTheme="majorBidi" w:hAnsiTheme="majorBidi" w:cstheme="majorBidi"/>
          <w:iCs/>
          <w:sz w:val="24"/>
          <w:szCs w:val="24"/>
        </w:rPr>
        <w:t>a</w:t>
      </w:r>
      <w:r w:rsidRPr="00D462FA">
        <w:rPr>
          <w:rFonts w:asciiTheme="majorBidi" w:hAnsiTheme="majorBidi" w:cstheme="majorBidi"/>
          <w:iCs/>
          <w:spacing w:val="3"/>
          <w:sz w:val="24"/>
          <w:szCs w:val="24"/>
        </w:rPr>
        <w:t>t</w:t>
      </w:r>
      <w:r w:rsidRPr="00D462FA">
        <w:rPr>
          <w:rFonts w:asciiTheme="majorBidi" w:hAnsiTheme="majorBidi" w:cstheme="majorBidi"/>
          <w:iCs/>
          <w:spacing w:val="-7"/>
          <w:sz w:val="24"/>
          <w:szCs w:val="24"/>
        </w:rPr>
        <w:t>i</w:t>
      </w:r>
      <w:r w:rsidRPr="00D462FA">
        <w:rPr>
          <w:rFonts w:asciiTheme="majorBidi" w:hAnsiTheme="majorBidi" w:cstheme="majorBidi"/>
          <w:iCs/>
          <w:spacing w:val="4"/>
          <w:sz w:val="24"/>
          <w:szCs w:val="24"/>
        </w:rPr>
        <w:t>o</w:t>
      </w:r>
      <w:r w:rsidRPr="00D462FA">
        <w:rPr>
          <w:rFonts w:asciiTheme="majorBidi" w:hAnsiTheme="majorBidi" w:cstheme="majorBidi"/>
          <w:iCs/>
          <w:spacing w:val="-3"/>
          <w:sz w:val="24"/>
          <w:szCs w:val="24"/>
        </w:rPr>
        <w:t>n</w:t>
      </w:r>
      <w:r w:rsidRPr="00D462FA">
        <w:rPr>
          <w:rFonts w:asciiTheme="majorBidi" w:hAnsiTheme="majorBidi" w:cstheme="majorBidi"/>
          <w:iCs/>
          <w:sz w:val="24"/>
          <w:szCs w:val="24"/>
        </w:rPr>
        <w:t xml:space="preserve">s of </w:t>
      </w:r>
      <w:r w:rsidRPr="00D462FA">
        <w:rPr>
          <w:rFonts w:asciiTheme="majorBidi" w:hAnsiTheme="majorBidi" w:cstheme="majorBidi"/>
          <w:iCs/>
          <w:spacing w:val="-2"/>
          <w:sz w:val="24"/>
          <w:szCs w:val="24"/>
        </w:rPr>
        <w:t>P53 expression</w:t>
      </w:r>
      <w:r w:rsidRPr="00D462FA">
        <w:rPr>
          <w:rFonts w:asciiTheme="majorBidi" w:hAnsiTheme="majorBidi" w:cstheme="majorBidi"/>
          <w:iCs/>
          <w:sz w:val="24"/>
          <w:szCs w:val="24"/>
        </w:rPr>
        <w:t xml:space="preserve"> with </w:t>
      </w:r>
      <w:proofErr w:type="spellStart"/>
      <w:r w:rsidRPr="00D462FA">
        <w:rPr>
          <w:rFonts w:asciiTheme="majorBidi" w:hAnsiTheme="majorBidi" w:cstheme="majorBidi"/>
          <w:iCs/>
          <w:spacing w:val="1"/>
          <w:sz w:val="24"/>
          <w:szCs w:val="24"/>
        </w:rPr>
        <w:t>c</w:t>
      </w:r>
      <w:r w:rsidRPr="00D462FA">
        <w:rPr>
          <w:rFonts w:asciiTheme="majorBidi" w:hAnsiTheme="majorBidi" w:cstheme="majorBidi"/>
          <w:iCs/>
          <w:sz w:val="24"/>
          <w:szCs w:val="24"/>
        </w:rPr>
        <w:t>l</w:t>
      </w:r>
      <w:r w:rsidRPr="00D462FA">
        <w:rPr>
          <w:rFonts w:asciiTheme="majorBidi" w:hAnsiTheme="majorBidi" w:cstheme="majorBidi"/>
          <w:iCs/>
          <w:spacing w:val="-2"/>
          <w:sz w:val="24"/>
          <w:szCs w:val="24"/>
        </w:rPr>
        <w:t>i</w:t>
      </w:r>
      <w:r w:rsidRPr="00D462FA">
        <w:rPr>
          <w:rFonts w:asciiTheme="majorBidi" w:hAnsiTheme="majorBidi" w:cstheme="majorBidi"/>
          <w:iCs/>
          <w:sz w:val="24"/>
          <w:szCs w:val="24"/>
        </w:rPr>
        <w:t>nico</w:t>
      </w:r>
      <w:proofErr w:type="spellEnd"/>
      <w:r w:rsidRPr="00D462FA">
        <w:rPr>
          <w:rFonts w:asciiTheme="majorBidi" w:hAnsiTheme="majorBidi" w:cstheme="majorBidi"/>
          <w:iCs/>
          <w:spacing w:val="-2"/>
          <w:sz w:val="24"/>
          <w:szCs w:val="24"/>
        </w:rPr>
        <w:t>-</w:t>
      </w:r>
      <w:proofErr w:type="gramStart"/>
      <w:r w:rsidRPr="00D462FA">
        <w:rPr>
          <w:rFonts w:asciiTheme="majorBidi" w:hAnsiTheme="majorBidi" w:cstheme="majorBidi"/>
          <w:iCs/>
          <w:sz w:val="24"/>
          <w:szCs w:val="24"/>
        </w:rPr>
        <w:t>pa</w:t>
      </w:r>
      <w:r w:rsidRPr="00D462FA">
        <w:rPr>
          <w:rFonts w:asciiTheme="majorBidi" w:hAnsiTheme="majorBidi" w:cstheme="majorBidi"/>
          <w:iCs/>
          <w:spacing w:val="3"/>
          <w:sz w:val="24"/>
          <w:szCs w:val="24"/>
        </w:rPr>
        <w:t>t</w:t>
      </w:r>
      <w:r w:rsidRPr="00D462FA">
        <w:rPr>
          <w:rFonts w:asciiTheme="majorBidi" w:hAnsiTheme="majorBidi" w:cstheme="majorBidi"/>
          <w:iCs/>
          <w:sz w:val="24"/>
          <w:szCs w:val="24"/>
        </w:rPr>
        <w:t>h</w:t>
      </w:r>
      <w:r w:rsidRPr="00D462FA">
        <w:rPr>
          <w:rFonts w:asciiTheme="majorBidi" w:hAnsiTheme="majorBidi" w:cstheme="majorBidi"/>
          <w:iCs/>
          <w:spacing w:val="4"/>
          <w:sz w:val="24"/>
          <w:szCs w:val="24"/>
        </w:rPr>
        <w:t>o</w:t>
      </w:r>
      <w:r w:rsidRPr="00D462FA">
        <w:rPr>
          <w:rFonts w:asciiTheme="majorBidi" w:hAnsiTheme="majorBidi" w:cstheme="majorBidi"/>
          <w:iCs/>
          <w:spacing w:val="-7"/>
          <w:sz w:val="24"/>
          <w:szCs w:val="24"/>
        </w:rPr>
        <w:t>l</w:t>
      </w:r>
      <w:r w:rsidRPr="00D462FA">
        <w:rPr>
          <w:rFonts w:asciiTheme="majorBidi" w:hAnsiTheme="majorBidi" w:cstheme="majorBidi"/>
          <w:iCs/>
          <w:spacing w:val="4"/>
          <w:sz w:val="24"/>
          <w:szCs w:val="24"/>
        </w:rPr>
        <w:t>o</w:t>
      </w:r>
      <w:r w:rsidRPr="00D462FA">
        <w:rPr>
          <w:rFonts w:asciiTheme="majorBidi" w:hAnsiTheme="majorBidi" w:cstheme="majorBidi"/>
          <w:iCs/>
          <w:sz w:val="24"/>
          <w:szCs w:val="24"/>
        </w:rPr>
        <w:t>g</w:t>
      </w:r>
      <w:r w:rsidRPr="00D462FA">
        <w:rPr>
          <w:rFonts w:asciiTheme="majorBidi" w:hAnsiTheme="majorBidi" w:cstheme="majorBidi"/>
          <w:iCs/>
          <w:spacing w:val="-7"/>
          <w:sz w:val="24"/>
          <w:szCs w:val="24"/>
        </w:rPr>
        <w:t>i</w:t>
      </w:r>
      <w:r w:rsidRPr="00D462FA">
        <w:rPr>
          <w:rFonts w:asciiTheme="majorBidi" w:hAnsiTheme="majorBidi" w:cstheme="majorBidi"/>
          <w:iCs/>
          <w:sz w:val="24"/>
          <w:szCs w:val="24"/>
        </w:rPr>
        <w:t>c</w:t>
      </w:r>
      <w:r w:rsidRPr="00D462FA">
        <w:rPr>
          <w:rFonts w:asciiTheme="majorBidi" w:hAnsiTheme="majorBidi" w:cstheme="majorBidi"/>
          <w:iCs/>
          <w:spacing w:val="5"/>
          <w:sz w:val="24"/>
          <w:szCs w:val="24"/>
        </w:rPr>
        <w:t>a</w:t>
      </w:r>
      <w:r w:rsidRPr="00D462FA">
        <w:rPr>
          <w:rFonts w:asciiTheme="majorBidi" w:hAnsiTheme="majorBidi" w:cstheme="majorBidi"/>
          <w:iCs/>
          <w:sz w:val="24"/>
          <w:szCs w:val="24"/>
        </w:rPr>
        <w:t>l</w:t>
      </w:r>
      <w:r w:rsidRPr="00D462FA">
        <w:rPr>
          <w:rFonts w:asciiTheme="majorBidi" w:hAnsiTheme="majorBidi" w:cstheme="majorBidi"/>
          <w:iCs/>
          <w:spacing w:val="-38"/>
          <w:sz w:val="24"/>
          <w:szCs w:val="24"/>
        </w:rPr>
        <w:t xml:space="preserve">  </w:t>
      </w:r>
      <w:r w:rsidRPr="00D462FA">
        <w:rPr>
          <w:rFonts w:asciiTheme="majorBidi" w:hAnsiTheme="majorBidi" w:cstheme="majorBidi"/>
          <w:iCs/>
          <w:sz w:val="24"/>
          <w:szCs w:val="24"/>
        </w:rPr>
        <w:t>and</w:t>
      </w:r>
      <w:proofErr w:type="gramEnd"/>
      <w:r w:rsidRPr="00D462FA">
        <w:rPr>
          <w:rFonts w:asciiTheme="majorBidi" w:hAnsiTheme="majorBidi" w:cstheme="majorBidi"/>
          <w:iCs/>
          <w:sz w:val="24"/>
          <w:szCs w:val="24"/>
        </w:rPr>
        <w:t xml:space="preserve"> </w:t>
      </w:r>
      <w:proofErr w:type="spellStart"/>
      <w:r w:rsidRPr="00D462FA">
        <w:rPr>
          <w:rFonts w:asciiTheme="majorBidi" w:hAnsiTheme="majorBidi" w:cstheme="majorBidi"/>
          <w:iCs/>
          <w:sz w:val="24"/>
          <w:szCs w:val="24"/>
        </w:rPr>
        <w:t>histo</w:t>
      </w:r>
      <w:proofErr w:type="spellEnd"/>
      <w:r w:rsidRPr="00D462FA">
        <w:rPr>
          <w:rFonts w:asciiTheme="majorBidi" w:hAnsiTheme="majorBidi" w:cstheme="majorBidi"/>
          <w:iCs/>
          <w:sz w:val="24"/>
          <w:szCs w:val="24"/>
        </w:rPr>
        <w:t>-pathological parameters</w:t>
      </w:r>
    </w:p>
    <w:tbl>
      <w:tblPr>
        <w:tblStyle w:val="TableNormal1"/>
        <w:tblpPr w:leftFromText="180" w:rightFromText="180" w:vertAnchor="text" w:horzAnchor="margin" w:tblpXSpec="center" w:tblpY="91"/>
        <w:tblW w:w="5000" w:type="pct"/>
        <w:tblLook w:val="01E0" w:firstRow="1" w:lastRow="1" w:firstColumn="1" w:lastColumn="1" w:noHBand="0" w:noVBand="0"/>
      </w:tblPr>
      <w:tblGrid>
        <w:gridCol w:w="707"/>
        <w:gridCol w:w="89"/>
        <w:gridCol w:w="1082"/>
        <w:gridCol w:w="7"/>
        <w:gridCol w:w="1575"/>
        <w:gridCol w:w="1315"/>
        <w:gridCol w:w="1673"/>
        <w:gridCol w:w="1371"/>
        <w:gridCol w:w="1217"/>
      </w:tblGrid>
      <w:tr w:rsidR="004A6CB0" w:rsidRPr="002F3083" w14:paraId="2C21047C" w14:textId="77777777" w:rsidTr="004A6CB0">
        <w:trPr>
          <w:trHeight w:hRule="exact" w:val="214"/>
        </w:trPr>
        <w:tc>
          <w:tcPr>
            <w:tcW w:w="1017" w:type="pct"/>
            <w:gridSpan w:val="3"/>
            <w:vMerge w:val="restart"/>
            <w:tcBorders>
              <w:top w:val="single" w:sz="4" w:space="0" w:color="auto"/>
              <w:left w:val="single" w:sz="4" w:space="0" w:color="auto"/>
              <w:right w:val="single" w:sz="5" w:space="0" w:color="000000"/>
            </w:tcBorders>
            <w:shd w:val="clear" w:color="auto" w:fill="auto"/>
          </w:tcPr>
          <w:p w14:paraId="56F695E1" w14:textId="77777777" w:rsidR="004A6CB0" w:rsidRPr="002F3083" w:rsidRDefault="004A6CB0" w:rsidP="00F43BCE">
            <w:pPr>
              <w:pStyle w:val="TableParagraph"/>
              <w:tabs>
                <w:tab w:val="left" w:pos="2145"/>
              </w:tabs>
              <w:ind w:left="373"/>
              <w:rPr>
                <w:rFonts w:asciiTheme="majorBidi" w:eastAsia="Calibri" w:hAnsiTheme="majorBidi" w:cstheme="majorBidi"/>
                <w:b/>
                <w:bCs/>
                <w:iCs/>
                <w:sz w:val="20"/>
                <w:szCs w:val="20"/>
              </w:rPr>
            </w:pPr>
          </w:p>
          <w:p w14:paraId="4CE0CF33" w14:textId="77777777" w:rsidR="004A6CB0" w:rsidRPr="002F3083" w:rsidRDefault="004A6CB0" w:rsidP="00F43BCE">
            <w:pPr>
              <w:pStyle w:val="TableParagraph"/>
              <w:tabs>
                <w:tab w:val="left" w:pos="2145"/>
              </w:tabs>
              <w:ind w:left="373"/>
              <w:rPr>
                <w:rFonts w:asciiTheme="majorBidi" w:eastAsia="Calibri" w:hAnsiTheme="majorBidi" w:cstheme="majorBidi"/>
                <w:b/>
                <w:bCs/>
                <w:iCs/>
                <w:sz w:val="20"/>
                <w:szCs w:val="20"/>
              </w:rPr>
            </w:pPr>
            <w:proofErr w:type="spellStart"/>
            <w:r w:rsidRPr="002F3083">
              <w:rPr>
                <w:rFonts w:asciiTheme="majorBidi" w:eastAsia="Calibri" w:hAnsiTheme="majorBidi" w:cstheme="majorBidi"/>
                <w:b/>
                <w:bCs/>
                <w:iCs/>
                <w:sz w:val="20"/>
                <w:szCs w:val="20"/>
              </w:rPr>
              <w:t>Clinico</w:t>
            </w:r>
            <w:proofErr w:type="spellEnd"/>
            <w:r w:rsidRPr="002F3083">
              <w:rPr>
                <w:rFonts w:asciiTheme="majorBidi" w:eastAsia="Calibri" w:hAnsiTheme="majorBidi" w:cstheme="majorBidi"/>
                <w:b/>
                <w:bCs/>
                <w:iCs/>
                <w:sz w:val="20"/>
                <w:szCs w:val="20"/>
              </w:rPr>
              <w:t>-p</w:t>
            </w:r>
            <w:r w:rsidRPr="002F3083">
              <w:rPr>
                <w:rFonts w:asciiTheme="majorBidi" w:eastAsia="Calibri" w:hAnsiTheme="majorBidi" w:cstheme="majorBidi"/>
                <w:b/>
                <w:bCs/>
                <w:iCs/>
                <w:spacing w:val="1"/>
                <w:sz w:val="20"/>
                <w:szCs w:val="20"/>
              </w:rPr>
              <w:t>a</w:t>
            </w:r>
            <w:r w:rsidRPr="002F3083">
              <w:rPr>
                <w:rFonts w:asciiTheme="majorBidi" w:eastAsia="Calibri" w:hAnsiTheme="majorBidi" w:cstheme="majorBidi"/>
                <w:b/>
                <w:bCs/>
                <w:iCs/>
                <w:spacing w:val="-2"/>
                <w:sz w:val="20"/>
                <w:szCs w:val="20"/>
              </w:rPr>
              <w:t>t</w:t>
            </w:r>
            <w:r w:rsidRPr="002F3083">
              <w:rPr>
                <w:rFonts w:asciiTheme="majorBidi" w:eastAsia="Calibri" w:hAnsiTheme="majorBidi" w:cstheme="majorBidi"/>
                <w:b/>
                <w:bCs/>
                <w:iCs/>
                <w:sz w:val="20"/>
                <w:szCs w:val="20"/>
              </w:rPr>
              <w:t>ho</w:t>
            </w:r>
            <w:r w:rsidRPr="002F3083">
              <w:rPr>
                <w:rFonts w:asciiTheme="majorBidi" w:eastAsia="Calibri" w:hAnsiTheme="majorBidi" w:cstheme="majorBidi"/>
                <w:b/>
                <w:bCs/>
                <w:iCs/>
                <w:spacing w:val="-1"/>
                <w:sz w:val="20"/>
                <w:szCs w:val="20"/>
              </w:rPr>
              <w:t>l</w:t>
            </w:r>
            <w:r w:rsidRPr="002F3083">
              <w:rPr>
                <w:rFonts w:asciiTheme="majorBidi" w:eastAsia="Calibri" w:hAnsiTheme="majorBidi" w:cstheme="majorBidi"/>
                <w:b/>
                <w:bCs/>
                <w:iCs/>
                <w:sz w:val="20"/>
                <w:szCs w:val="20"/>
              </w:rPr>
              <w:t>o</w:t>
            </w:r>
            <w:r w:rsidRPr="002F3083">
              <w:rPr>
                <w:rFonts w:asciiTheme="majorBidi" w:eastAsia="Calibri" w:hAnsiTheme="majorBidi" w:cstheme="majorBidi"/>
                <w:b/>
                <w:bCs/>
                <w:iCs/>
                <w:spacing w:val="1"/>
                <w:sz w:val="20"/>
                <w:szCs w:val="20"/>
              </w:rPr>
              <w:t>g</w:t>
            </w:r>
            <w:r w:rsidRPr="002F3083">
              <w:rPr>
                <w:rFonts w:asciiTheme="majorBidi" w:eastAsia="Calibri" w:hAnsiTheme="majorBidi" w:cstheme="majorBidi"/>
                <w:b/>
                <w:bCs/>
                <w:iCs/>
                <w:spacing w:val="-2"/>
                <w:sz w:val="20"/>
                <w:szCs w:val="20"/>
              </w:rPr>
              <w:t>i</w:t>
            </w:r>
            <w:r w:rsidRPr="002F3083">
              <w:rPr>
                <w:rFonts w:asciiTheme="majorBidi" w:eastAsia="Calibri" w:hAnsiTheme="majorBidi" w:cstheme="majorBidi"/>
                <w:b/>
                <w:bCs/>
                <w:iCs/>
                <w:sz w:val="20"/>
                <w:szCs w:val="20"/>
              </w:rPr>
              <w:t>c</w:t>
            </w:r>
            <w:r w:rsidRPr="002F3083">
              <w:rPr>
                <w:rFonts w:asciiTheme="majorBidi" w:eastAsia="Calibri" w:hAnsiTheme="majorBidi" w:cstheme="majorBidi"/>
                <w:b/>
                <w:bCs/>
                <w:iCs/>
                <w:spacing w:val="1"/>
                <w:sz w:val="20"/>
                <w:szCs w:val="20"/>
              </w:rPr>
              <w:t>a</w:t>
            </w:r>
            <w:r w:rsidRPr="002F3083">
              <w:rPr>
                <w:rFonts w:asciiTheme="majorBidi" w:eastAsia="Calibri" w:hAnsiTheme="majorBidi" w:cstheme="majorBidi"/>
                <w:b/>
                <w:bCs/>
                <w:iCs/>
                <w:sz w:val="20"/>
                <w:szCs w:val="20"/>
              </w:rPr>
              <w:t>l parameters</w:t>
            </w:r>
          </w:p>
        </w:tc>
        <w:tc>
          <w:tcPr>
            <w:tcW w:w="3304" w:type="pct"/>
            <w:gridSpan w:val="5"/>
            <w:tcBorders>
              <w:top w:val="single" w:sz="5" w:space="0" w:color="000000"/>
              <w:left w:val="single" w:sz="5" w:space="0" w:color="000000"/>
              <w:bottom w:val="single" w:sz="5" w:space="0" w:color="000000"/>
              <w:right w:val="single" w:sz="5" w:space="0" w:color="000000"/>
            </w:tcBorders>
            <w:shd w:val="clear" w:color="auto" w:fill="auto"/>
          </w:tcPr>
          <w:p w14:paraId="6779B808" w14:textId="77777777" w:rsidR="004A6CB0" w:rsidRPr="002F3083" w:rsidRDefault="004A6CB0" w:rsidP="00F43BCE">
            <w:pPr>
              <w:pStyle w:val="TableParagraph"/>
              <w:ind w:left="99" w:right="386" w:firstLine="52"/>
              <w:jc w:val="center"/>
              <w:rPr>
                <w:rFonts w:asciiTheme="majorBidi" w:eastAsia="Calibri" w:hAnsiTheme="majorBidi" w:cstheme="majorBidi"/>
                <w:b/>
                <w:bCs/>
                <w:iCs/>
                <w:spacing w:val="-2"/>
                <w:sz w:val="20"/>
                <w:szCs w:val="20"/>
              </w:rPr>
            </w:pPr>
            <w:r w:rsidRPr="002F3083">
              <w:rPr>
                <w:rFonts w:asciiTheme="majorBidi" w:eastAsia="Calibri" w:hAnsiTheme="majorBidi" w:cstheme="majorBidi"/>
                <w:b/>
                <w:bCs/>
                <w:iCs/>
                <w:spacing w:val="-2"/>
                <w:sz w:val="20"/>
                <w:szCs w:val="20"/>
              </w:rPr>
              <w:t>P53 expression</w:t>
            </w:r>
          </w:p>
        </w:tc>
        <w:tc>
          <w:tcPr>
            <w:tcW w:w="679" w:type="pct"/>
            <w:vMerge w:val="restart"/>
            <w:tcBorders>
              <w:top w:val="single" w:sz="5" w:space="0" w:color="000000"/>
              <w:left w:val="single" w:sz="5" w:space="0" w:color="000000"/>
              <w:right w:val="single" w:sz="4" w:space="0" w:color="auto"/>
            </w:tcBorders>
            <w:shd w:val="clear" w:color="auto" w:fill="auto"/>
          </w:tcPr>
          <w:p w14:paraId="4396094F" w14:textId="77777777" w:rsidR="004A6CB0" w:rsidRPr="002F3083" w:rsidRDefault="004A6CB0" w:rsidP="00F43BCE">
            <w:pPr>
              <w:pStyle w:val="TableParagraph"/>
              <w:ind w:right="386"/>
              <w:rPr>
                <w:rFonts w:asciiTheme="majorBidi" w:eastAsia="Calibri" w:hAnsiTheme="majorBidi" w:cstheme="majorBidi"/>
                <w:b/>
                <w:bCs/>
                <w:iCs/>
                <w:spacing w:val="-2"/>
                <w:sz w:val="20"/>
                <w:szCs w:val="20"/>
              </w:rPr>
            </w:pPr>
          </w:p>
          <w:p w14:paraId="6DF005F2" w14:textId="77777777" w:rsidR="004A6CB0" w:rsidRPr="002F3083" w:rsidRDefault="004A6CB0" w:rsidP="00F43BCE">
            <w:pPr>
              <w:pStyle w:val="TableParagraph"/>
              <w:ind w:left="99" w:right="386" w:firstLine="52"/>
              <w:rPr>
                <w:rFonts w:asciiTheme="majorBidi" w:eastAsia="Calibri" w:hAnsiTheme="majorBidi" w:cstheme="majorBidi"/>
                <w:b/>
                <w:bCs/>
                <w:iCs/>
                <w:spacing w:val="-2"/>
                <w:sz w:val="20"/>
                <w:szCs w:val="20"/>
              </w:rPr>
            </w:pPr>
            <w:r w:rsidRPr="002F3083">
              <w:rPr>
                <w:rFonts w:asciiTheme="majorBidi" w:eastAsia="Calibri" w:hAnsiTheme="majorBidi" w:cstheme="majorBidi"/>
                <w:b/>
                <w:bCs/>
                <w:iCs/>
                <w:spacing w:val="-2"/>
                <w:sz w:val="20"/>
                <w:szCs w:val="20"/>
              </w:rPr>
              <w:t>P-value</w:t>
            </w:r>
          </w:p>
        </w:tc>
      </w:tr>
      <w:tr w:rsidR="004A6CB0" w:rsidRPr="002F3083" w14:paraId="589CB751" w14:textId="77777777" w:rsidTr="002F3083">
        <w:trPr>
          <w:trHeight w:hRule="exact" w:val="783"/>
        </w:trPr>
        <w:tc>
          <w:tcPr>
            <w:tcW w:w="1017" w:type="pct"/>
            <w:gridSpan w:val="3"/>
            <w:vMerge/>
            <w:tcBorders>
              <w:left w:val="single" w:sz="4" w:space="0" w:color="auto"/>
              <w:bottom w:val="single" w:sz="5" w:space="0" w:color="000000"/>
              <w:right w:val="single" w:sz="5" w:space="0" w:color="000000"/>
            </w:tcBorders>
            <w:shd w:val="clear" w:color="auto" w:fill="auto"/>
          </w:tcPr>
          <w:p w14:paraId="09B5CE5C" w14:textId="77777777" w:rsidR="004A6CB0" w:rsidRPr="002F3083" w:rsidRDefault="004A6CB0" w:rsidP="00F43BCE">
            <w:pPr>
              <w:pStyle w:val="TableParagraph"/>
              <w:tabs>
                <w:tab w:val="left" w:pos="2145"/>
              </w:tabs>
              <w:ind w:left="373"/>
              <w:rPr>
                <w:rFonts w:asciiTheme="majorBidi" w:eastAsia="Calibri" w:hAnsiTheme="majorBidi" w:cstheme="majorBidi"/>
                <w:iCs/>
                <w:sz w:val="20"/>
                <w:szCs w:val="20"/>
              </w:rPr>
            </w:pPr>
          </w:p>
        </w:tc>
        <w:tc>
          <w:tcPr>
            <w:tcW w:w="880" w:type="pct"/>
            <w:gridSpan w:val="2"/>
            <w:tcBorders>
              <w:top w:val="single" w:sz="5" w:space="0" w:color="000000"/>
              <w:left w:val="single" w:sz="5" w:space="0" w:color="000000"/>
              <w:bottom w:val="single" w:sz="5" w:space="0" w:color="000000"/>
              <w:right w:val="single" w:sz="5" w:space="0" w:color="000000"/>
            </w:tcBorders>
            <w:shd w:val="clear" w:color="auto" w:fill="auto"/>
          </w:tcPr>
          <w:p w14:paraId="1EBA5393" w14:textId="77777777" w:rsidR="004A6CB0" w:rsidRPr="002F3083" w:rsidRDefault="004A6CB0" w:rsidP="00F43BCE">
            <w:pPr>
              <w:pStyle w:val="TableParagraph"/>
              <w:ind w:left="99" w:right="252" w:firstLine="52"/>
              <w:rPr>
                <w:rFonts w:asciiTheme="majorBidi" w:eastAsia="Calibri" w:hAnsiTheme="majorBidi" w:cstheme="majorBidi"/>
                <w:iCs/>
                <w:sz w:val="20"/>
                <w:szCs w:val="20"/>
              </w:rPr>
            </w:pPr>
            <w:r w:rsidRPr="002F3083">
              <w:rPr>
                <w:rFonts w:asciiTheme="majorBidi" w:eastAsia="Calibri" w:hAnsiTheme="majorBidi" w:cstheme="majorBidi"/>
                <w:b/>
                <w:bCs/>
                <w:iCs/>
                <w:spacing w:val="-2"/>
                <w:sz w:val="20"/>
                <w:szCs w:val="20"/>
              </w:rPr>
              <w:t>Negative (9 cases)</w:t>
            </w:r>
          </w:p>
        </w:tc>
        <w:tc>
          <w:tcPr>
            <w:tcW w:w="732" w:type="pct"/>
            <w:tcBorders>
              <w:top w:val="single" w:sz="5" w:space="0" w:color="000000"/>
              <w:left w:val="single" w:sz="5" w:space="0" w:color="000000"/>
              <w:bottom w:val="single" w:sz="5" w:space="0" w:color="000000"/>
              <w:right w:val="single" w:sz="5" w:space="0" w:color="000000"/>
            </w:tcBorders>
            <w:shd w:val="clear" w:color="auto" w:fill="auto"/>
          </w:tcPr>
          <w:p w14:paraId="6D24F20F" w14:textId="77777777" w:rsidR="004A6CB0" w:rsidRPr="002F3083" w:rsidRDefault="004A6CB0" w:rsidP="00F43BCE">
            <w:pPr>
              <w:pStyle w:val="TableParagraph"/>
              <w:ind w:left="99" w:right="252"/>
              <w:rPr>
                <w:rFonts w:asciiTheme="majorBidi" w:eastAsia="Calibri" w:hAnsiTheme="majorBidi" w:cstheme="majorBidi"/>
                <w:b/>
                <w:bCs/>
                <w:iCs/>
                <w:spacing w:val="-2"/>
                <w:sz w:val="20"/>
                <w:szCs w:val="20"/>
              </w:rPr>
            </w:pPr>
            <w:r w:rsidRPr="002F3083">
              <w:rPr>
                <w:rFonts w:asciiTheme="majorBidi" w:eastAsia="Calibri" w:hAnsiTheme="majorBidi" w:cstheme="majorBidi"/>
                <w:b/>
                <w:bCs/>
                <w:iCs/>
                <w:spacing w:val="-2"/>
                <w:sz w:val="20"/>
                <w:szCs w:val="20"/>
              </w:rPr>
              <w:t>Weak</w:t>
            </w:r>
          </w:p>
          <w:p w14:paraId="3D672A7A" w14:textId="77777777" w:rsidR="004A6CB0" w:rsidRPr="002F3083" w:rsidRDefault="004A6CB0" w:rsidP="00F43BCE">
            <w:pPr>
              <w:pStyle w:val="TableParagraph"/>
              <w:ind w:left="99" w:right="252"/>
              <w:rPr>
                <w:rFonts w:asciiTheme="majorBidi" w:eastAsia="Calibri" w:hAnsiTheme="majorBidi" w:cstheme="majorBidi"/>
                <w:iCs/>
                <w:sz w:val="20"/>
                <w:szCs w:val="20"/>
              </w:rPr>
            </w:pPr>
            <w:r w:rsidRPr="002F3083">
              <w:rPr>
                <w:rFonts w:asciiTheme="majorBidi" w:eastAsia="Calibri" w:hAnsiTheme="majorBidi" w:cstheme="majorBidi"/>
                <w:b/>
                <w:bCs/>
                <w:iCs/>
                <w:spacing w:val="-2"/>
                <w:sz w:val="20"/>
                <w:szCs w:val="20"/>
              </w:rPr>
              <w:t>(6 cases)</w:t>
            </w:r>
          </w:p>
        </w:tc>
        <w:tc>
          <w:tcPr>
            <w:tcW w:w="930" w:type="pct"/>
            <w:tcBorders>
              <w:top w:val="single" w:sz="5" w:space="0" w:color="000000"/>
              <w:left w:val="single" w:sz="5" w:space="0" w:color="000000"/>
              <w:bottom w:val="single" w:sz="5" w:space="0" w:color="000000"/>
              <w:right w:val="single" w:sz="5" w:space="0" w:color="000000"/>
            </w:tcBorders>
            <w:shd w:val="clear" w:color="auto" w:fill="auto"/>
          </w:tcPr>
          <w:p w14:paraId="39D55C11" w14:textId="77777777" w:rsidR="004A6CB0" w:rsidRPr="002F3083" w:rsidRDefault="004A6CB0" w:rsidP="00F43BCE">
            <w:pPr>
              <w:pStyle w:val="TableParagraph"/>
              <w:ind w:left="99" w:right="295"/>
              <w:rPr>
                <w:rFonts w:asciiTheme="majorBidi" w:eastAsia="Calibri" w:hAnsiTheme="majorBidi" w:cstheme="majorBidi"/>
                <w:iCs/>
                <w:sz w:val="20"/>
                <w:szCs w:val="20"/>
              </w:rPr>
            </w:pPr>
            <w:r w:rsidRPr="002F3083">
              <w:rPr>
                <w:rFonts w:asciiTheme="majorBidi" w:eastAsia="Calibri" w:hAnsiTheme="majorBidi" w:cstheme="majorBidi"/>
                <w:b/>
                <w:bCs/>
                <w:iCs/>
                <w:spacing w:val="-2"/>
                <w:sz w:val="20"/>
                <w:szCs w:val="20"/>
              </w:rPr>
              <w:t>Moderate (8 cases)</w:t>
            </w:r>
          </w:p>
        </w:tc>
        <w:tc>
          <w:tcPr>
            <w:tcW w:w="763" w:type="pct"/>
            <w:tcBorders>
              <w:top w:val="single" w:sz="5" w:space="0" w:color="000000"/>
              <w:left w:val="single" w:sz="5" w:space="0" w:color="000000"/>
              <w:bottom w:val="single" w:sz="5" w:space="0" w:color="000000"/>
              <w:right w:val="single" w:sz="5" w:space="0" w:color="000000"/>
            </w:tcBorders>
            <w:shd w:val="clear" w:color="auto" w:fill="auto"/>
          </w:tcPr>
          <w:p w14:paraId="4939D889" w14:textId="77777777" w:rsidR="004A6CB0" w:rsidRPr="002F3083" w:rsidRDefault="004A6CB0" w:rsidP="00F43BCE">
            <w:pPr>
              <w:pStyle w:val="TableParagraph"/>
              <w:ind w:right="386"/>
              <w:jc w:val="both"/>
              <w:rPr>
                <w:rFonts w:asciiTheme="majorBidi" w:eastAsia="Calibri" w:hAnsiTheme="majorBidi" w:cstheme="majorBidi"/>
                <w:b/>
                <w:bCs/>
                <w:iCs/>
                <w:spacing w:val="-2"/>
                <w:sz w:val="20"/>
                <w:szCs w:val="20"/>
              </w:rPr>
            </w:pPr>
            <w:r w:rsidRPr="002F3083">
              <w:rPr>
                <w:rFonts w:asciiTheme="majorBidi" w:eastAsia="Calibri" w:hAnsiTheme="majorBidi" w:cstheme="majorBidi"/>
                <w:b/>
                <w:bCs/>
                <w:iCs/>
                <w:spacing w:val="-2"/>
                <w:sz w:val="20"/>
                <w:szCs w:val="20"/>
              </w:rPr>
              <w:t>Strong</w:t>
            </w:r>
          </w:p>
          <w:p w14:paraId="4B34C9E0" w14:textId="77777777" w:rsidR="004A6CB0" w:rsidRPr="002F3083" w:rsidRDefault="004A6CB0" w:rsidP="00F43BCE">
            <w:pPr>
              <w:pStyle w:val="TableParagraph"/>
              <w:ind w:right="386"/>
              <w:jc w:val="both"/>
              <w:rPr>
                <w:rFonts w:asciiTheme="majorBidi" w:eastAsia="Calibri" w:hAnsiTheme="majorBidi" w:cstheme="majorBidi"/>
                <w:iCs/>
                <w:sz w:val="20"/>
                <w:szCs w:val="20"/>
              </w:rPr>
            </w:pPr>
            <w:r w:rsidRPr="002F3083">
              <w:rPr>
                <w:rFonts w:asciiTheme="majorBidi" w:eastAsia="Calibri" w:hAnsiTheme="majorBidi" w:cstheme="majorBidi"/>
                <w:b/>
                <w:bCs/>
                <w:iCs/>
                <w:spacing w:val="-2"/>
                <w:sz w:val="20"/>
                <w:szCs w:val="20"/>
              </w:rPr>
              <w:t>(27 cases)</w:t>
            </w:r>
          </w:p>
        </w:tc>
        <w:tc>
          <w:tcPr>
            <w:tcW w:w="679" w:type="pct"/>
            <w:vMerge/>
            <w:tcBorders>
              <w:left w:val="single" w:sz="5" w:space="0" w:color="000000"/>
              <w:bottom w:val="single" w:sz="5" w:space="0" w:color="000000"/>
              <w:right w:val="single" w:sz="4" w:space="0" w:color="auto"/>
            </w:tcBorders>
            <w:shd w:val="clear" w:color="auto" w:fill="auto"/>
          </w:tcPr>
          <w:p w14:paraId="43316281" w14:textId="77777777" w:rsidR="004A6CB0" w:rsidRPr="002F3083" w:rsidRDefault="004A6CB0" w:rsidP="00F43BCE">
            <w:pPr>
              <w:pStyle w:val="TableParagraph"/>
              <w:ind w:left="99" w:right="386" w:firstLine="52"/>
              <w:rPr>
                <w:rFonts w:asciiTheme="majorBidi" w:eastAsia="Calibri" w:hAnsiTheme="majorBidi" w:cstheme="majorBidi"/>
                <w:b/>
                <w:bCs/>
                <w:iCs/>
                <w:spacing w:val="-2"/>
                <w:sz w:val="20"/>
                <w:szCs w:val="20"/>
              </w:rPr>
            </w:pPr>
          </w:p>
        </w:tc>
      </w:tr>
      <w:tr w:rsidR="004A6CB0" w:rsidRPr="002F3083" w14:paraId="6D3D1812" w14:textId="77777777" w:rsidTr="002F3083">
        <w:trPr>
          <w:trHeight w:hRule="exact" w:val="324"/>
        </w:trPr>
        <w:tc>
          <w:tcPr>
            <w:tcW w:w="4321" w:type="pct"/>
            <w:gridSpan w:val="8"/>
            <w:tcBorders>
              <w:top w:val="nil"/>
              <w:left w:val="single" w:sz="4" w:space="0" w:color="auto"/>
              <w:bottom w:val="nil"/>
              <w:right w:val="nil"/>
            </w:tcBorders>
            <w:shd w:val="clear" w:color="auto" w:fill="auto"/>
          </w:tcPr>
          <w:p w14:paraId="0F319112" w14:textId="77777777" w:rsidR="004A6CB0" w:rsidRPr="002F3083" w:rsidRDefault="004A6CB0" w:rsidP="00F43BCE">
            <w:pPr>
              <w:pStyle w:val="TableParagraph"/>
              <w:ind w:left="105"/>
              <w:rPr>
                <w:rFonts w:asciiTheme="majorBidi" w:eastAsia="Calibri" w:hAnsiTheme="majorBidi" w:cstheme="majorBidi"/>
                <w:iCs/>
                <w:sz w:val="20"/>
                <w:szCs w:val="20"/>
              </w:rPr>
            </w:pPr>
            <w:r w:rsidRPr="002F3083">
              <w:rPr>
                <w:rFonts w:asciiTheme="majorBidi" w:eastAsia="Calibri" w:hAnsiTheme="majorBidi" w:cstheme="majorBidi"/>
                <w:b/>
                <w:bCs/>
                <w:iCs/>
                <w:spacing w:val="1"/>
                <w:sz w:val="20"/>
                <w:szCs w:val="20"/>
              </w:rPr>
              <w:t>Molecular subtype</w:t>
            </w:r>
          </w:p>
        </w:tc>
        <w:tc>
          <w:tcPr>
            <w:tcW w:w="679" w:type="pct"/>
            <w:tcBorders>
              <w:top w:val="nil"/>
              <w:left w:val="nil"/>
              <w:bottom w:val="nil"/>
              <w:right w:val="single" w:sz="4" w:space="0" w:color="auto"/>
            </w:tcBorders>
            <w:shd w:val="clear" w:color="auto" w:fill="auto"/>
          </w:tcPr>
          <w:p w14:paraId="7B970F91" w14:textId="77777777" w:rsidR="004A6CB0" w:rsidRPr="002F3083" w:rsidRDefault="004A6CB0" w:rsidP="00F43BCE">
            <w:pPr>
              <w:pStyle w:val="TableParagraph"/>
              <w:ind w:left="105"/>
              <w:rPr>
                <w:rFonts w:asciiTheme="majorBidi" w:eastAsia="Calibri" w:hAnsiTheme="majorBidi" w:cstheme="majorBidi"/>
                <w:b/>
                <w:bCs/>
                <w:iCs/>
                <w:spacing w:val="1"/>
                <w:sz w:val="20"/>
                <w:szCs w:val="20"/>
              </w:rPr>
            </w:pPr>
          </w:p>
        </w:tc>
      </w:tr>
      <w:tr w:rsidR="004A6CB0" w:rsidRPr="002F3083" w14:paraId="5E2AB855" w14:textId="77777777" w:rsidTr="004A6CB0">
        <w:trPr>
          <w:trHeight w:hRule="exact" w:val="301"/>
        </w:trPr>
        <w:tc>
          <w:tcPr>
            <w:tcW w:w="360" w:type="pct"/>
            <w:tcBorders>
              <w:top w:val="single" w:sz="5" w:space="0" w:color="000000"/>
              <w:left w:val="single" w:sz="4" w:space="0" w:color="auto"/>
              <w:bottom w:val="single" w:sz="5" w:space="0" w:color="000000"/>
              <w:right w:val="nil"/>
            </w:tcBorders>
            <w:shd w:val="clear" w:color="auto" w:fill="auto"/>
          </w:tcPr>
          <w:p w14:paraId="5BD1680B" w14:textId="77777777" w:rsidR="004A6CB0" w:rsidRPr="002F3083" w:rsidRDefault="004A6CB0" w:rsidP="00F43BCE">
            <w:pPr>
              <w:pStyle w:val="TableParagraph"/>
              <w:numPr>
                <w:ilvl w:val="0"/>
                <w:numId w:val="14"/>
              </w:numPr>
              <w:rPr>
                <w:rFonts w:asciiTheme="majorBidi" w:eastAsia="Symbol" w:hAnsiTheme="majorBidi" w:cstheme="majorBidi"/>
                <w:iCs/>
                <w:sz w:val="20"/>
                <w:szCs w:val="20"/>
              </w:rPr>
            </w:pPr>
          </w:p>
        </w:tc>
        <w:tc>
          <w:tcPr>
            <w:tcW w:w="660" w:type="pct"/>
            <w:gridSpan w:val="3"/>
            <w:tcBorders>
              <w:top w:val="single" w:sz="5" w:space="0" w:color="000000"/>
              <w:left w:val="nil"/>
              <w:bottom w:val="single" w:sz="5" w:space="0" w:color="000000"/>
              <w:right w:val="single" w:sz="5" w:space="0" w:color="000000"/>
            </w:tcBorders>
            <w:shd w:val="clear" w:color="auto" w:fill="auto"/>
          </w:tcPr>
          <w:p w14:paraId="0B91516E" w14:textId="77777777" w:rsidR="004A6CB0" w:rsidRPr="002F3083" w:rsidRDefault="004A6CB0" w:rsidP="00F43BCE">
            <w:pPr>
              <w:pStyle w:val="TableParagraph"/>
              <w:ind w:left="73"/>
              <w:rPr>
                <w:rFonts w:asciiTheme="majorBidi" w:eastAsia="Calibri" w:hAnsiTheme="majorBidi" w:cstheme="majorBidi"/>
                <w:iCs/>
                <w:sz w:val="20"/>
                <w:szCs w:val="20"/>
              </w:rPr>
            </w:pPr>
            <w:r w:rsidRPr="002F3083">
              <w:rPr>
                <w:rFonts w:asciiTheme="majorBidi" w:eastAsia="Calibri" w:hAnsiTheme="majorBidi" w:cstheme="majorBidi"/>
                <w:iCs/>
                <w:sz w:val="20"/>
                <w:szCs w:val="20"/>
              </w:rPr>
              <w:t>Luminal A</w:t>
            </w:r>
          </w:p>
        </w:tc>
        <w:tc>
          <w:tcPr>
            <w:tcW w:w="876" w:type="pct"/>
            <w:tcBorders>
              <w:top w:val="single" w:sz="5" w:space="0" w:color="000000"/>
              <w:left w:val="single" w:sz="5" w:space="0" w:color="000000"/>
              <w:bottom w:val="single" w:sz="5" w:space="0" w:color="000000"/>
              <w:right w:val="single" w:sz="5" w:space="0" w:color="000000"/>
            </w:tcBorders>
            <w:shd w:val="clear" w:color="auto" w:fill="auto"/>
          </w:tcPr>
          <w:p w14:paraId="60ED9DDC" w14:textId="77777777" w:rsidR="004A6CB0" w:rsidRPr="002F3083" w:rsidRDefault="004A6CB0" w:rsidP="00F43BCE">
            <w:pPr>
              <w:pStyle w:val="TableParagraph"/>
              <w:ind w:left="34"/>
              <w:jc w:val="center"/>
              <w:rPr>
                <w:rFonts w:asciiTheme="majorBidi" w:eastAsia="Calibri" w:hAnsiTheme="majorBidi" w:cstheme="majorBidi"/>
                <w:iCs/>
                <w:sz w:val="20"/>
                <w:szCs w:val="20"/>
              </w:rPr>
            </w:pPr>
            <w:r w:rsidRPr="002F3083">
              <w:rPr>
                <w:rFonts w:asciiTheme="majorBidi" w:eastAsia="Calibri" w:hAnsiTheme="majorBidi" w:cstheme="majorBidi"/>
                <w:iCs/>
                <w:sz w:val="20"/>
                <w:szCs w:val="20"/>
              </w:rPr>
              <w:t>6 (37.5%)</w:t>
            </w:r>
          </w:p>
        </w:tc>
        <w:tc>
          <w:tcPr>
            <w:tcW w:w="732" w:type="pct"/>
            <w:tcBorders>
              <w:top w:val="single" w:sz="5" w:space="0" w:color="000000"/>
              <w:left w:val="single" w:sz="5" w:space="0" w:color="000000"/>
              <w:bottom w:val="single" w:sz="5" w:space="0" w:color="000000"/>
              <w:right w:val="single" w:sz="5" w:space="0" w:color="000000"/>
            </w:tcBorders>
            <w:shd w:val="clear" w:color="auto" w:fill="auto"/>
          </w:tcPr>
          <w:p w14:paraId="16CDE3E8" w14:textId="77777777" w:rsidR="004A6CB0" w:rsidRPr="002F3083" w:rsidRDefault="004A6CB0" w:rsidP="00F43BCE">
            <w:pPr>
              <w:pStyle w:val="TableParagraph"/>
              <w:ind w:left="99"/>
              <w:jc w:val="center"/>
              <w:rPr>
                <w:rFonts w:asciiTheme="majorBidi" w:eastAsia="Calibri" w:hAnsiTheme="majorBidi" w:cstheme="majorBidi"/>
                <w:iCs/>
                <w:sz w:val="20"/>
                <w:szCs w:val="20"/>
              </w:rPr>
            </w:pPr>
            <w:r w:rsidRPr="002F3083">
              <w:rPr>
                <w:rFonts w:asciiTheme="majorBidi" w:eastAsia="Calibri" w:hAnsiTheme="majorBidi" w:cstheme="majorBidi"/>
                <w:iCs/>
                <w:sz w:val="20"/>
                <w:szCs w:val="20"/>
              </w:rPr>
              <w:t>3 (18.8%)</w:t>
            </w:r>
          </w:p>
        </w:tc>
        <w:tc>
          <w:tcPr>
            <w:tcW w:w="930" w:type="pct"/>
            <w:tcBorders>
              <w:top w:val="single" w:sz="5" w:space="0" w:color="000000"/>
              <w:left w:val="single" w:sz="5" w:space="0" w:color="000000"/>
              <w:bottom w:val="single" w:sz="5" w:space="0" w:color="000000"/>
              <w:right w:val="single" w:sz="5" w:space="0" w:color="000000"/>
            </w:tcBorders>
            <w:shd w:val="clear" w:color="auto" w:fill="auto"/>
          </w:tcPr>
          <w:p w14:paraId="73ACECBB" w14:textId="77777777" w:rsidR="004A6CB0" w:rsidRPr="002F3083" w:rsidRDefault="004A6CB0" w:rsidP="00F43BCE">
            <w:pPr>
              <w:pStyle w:val="TableParagraph"/>
              <w:ind w:left="99"/>
              <w:jc w:val="center"/>
              <w:rPr>
                <w:rFonts w:asciiTheme="majorBidi" w:eastAsia="Calibri" w:hAnsiTheme="majorBidi" w:cstheme="majorBidi"/>
                <w:iCs/>
                <w:sz w:val="20"/>
                <w:szCs w:val="20"/>
              </w:rPr>
            </w:pPr>
            <w:r w:rsidRPr="002F3083">
              <w:rPr>
                <w:rFonts w:asciiTheme="majorBidi" w:eastAsia="Calibri" w:hAnsiTheme="majorBidi" w:cstheme="majorBidi"/>
                <w:iCs/>
                <w:sz w:val="20"/>
                <w:szCs w:val="20"/>
              </w:rPr>
              <w:t>3 (18.8%)</w:t>
            </w:r>
          </w:p>
        </w:tc>
        <w:tc>
          <w:tcPr>
            <w:tcW w:w="763" w:type="pct"/>
            <w:tcBorders>
              <w:top w:val="single" w:sz="5" w:space="0" w:color="000000"/>
              <w:left w:val="single" w:sz="5" w:space="0" w:color="000000"/>
              <w:bottom w:val="single" w:sz="5" w:space="0" w:color="000000"/>
              <w:right w:val="single" w:sz="5" w:space="0" w:color="000000"/>
            </w:tcBorders>
            <w:shd w:val="clear" w:color="auto" w:fill="auto"/>
          </w:tcPr>
          <w:p w14:paraId="4C02BDA4" w14:textId="77777777" w:rsidR="004A6CB0" w:rsidRPr="002F3083" w:rsidRDefault="004A6CB0" w:rsidP="00F43BCE">
            <w:pPr>
              <w:pStyle w:val="TableParagraph"/>
              <w:ind w:left="99"/>
              <w:jc w:val="center"/>
              <w:rPr>
                <w:rFonts w:asciiTheme="majorBidi" w:eastAsia="Calibri" w:hAnsiTheme="majorBidi" w:cstheme="majorBidi"/>
                <w:iCs/>
                <w:sz w:val="20"/>
                <w:szCs w:val="20"/>
              </w:rPr>
            </w:pPr>
            <w:r w:rsidRPr="002F3083">
              <w:rPr>
                <w:rFonts w:asciiTheme="majorBidi" w:eastAsia="Calibri" w:hAnsiTheme="majorBidi" w:cstheme="majorBidi"/>
                <w:iCs/>
                <w:sz w:val="20"/>
                <w:szCs w:val="20"/>
              </w:rPr>
              <w:t>4 (25%)</w:t>
            </w:r>
          </w:p>
        </w:tc>
        <w:tc>
          <w:tcPr>
            <w:tcW w:w="679" w:type="pct"/>
            <w:vMerge w:val="restart"/>
            <w:tcBorders>
              <w:top w:val="single" w:sz="5" w:space="0" w:color="000000"/>
              <w:left w:val="single" w:sz="5" w:space="0" w:color="000000"/>
              <w:right w:val="single" w:sz="4" w:space="0" w:color="auto"/>
            </w:tcBorders>
            <w:shd w:val="clear" w:color="auto" w:fill="auto"/>
          </w:tcPr>
          <w:p w14:paraId="20321239" w14:textId="77777777" w:rsidR="004A6CB0" w:rsidRPr="002F3083" w:rsidRDefault="004A6CB0" w:rsidP="00F43BCE">
            <w:pPr>
              <w:pStyle w:val="TableParagraph"/>
              <w:ind w:left="99"/>
              <w:jc w:val="center"/>
              <w:rPr>
                <w:rFonts w:asciiTheme="majorBidi" w:eastAsia="Calibri" w:hAnsiTheme="majorBidi" w:cstheme="majorBidi"/>
                <w:iCs/>
                <w:sz w:val="20"/>
                <w:szCs w:val="20"/>
              </w:rPr>
            </w:pPr>
          </w:p>
          <w:p w14:paraId="3BF1DFC9" w14:textId="77777777" w:rsidR="004A6CB0" w:rsidRPr="002F3083" w:rsidRDefault="004A6CB0" w:rsidP="00F43BCE">
            <w:pPr>
              <w:pStyle w:val="TableParagraph"/>
              <w:ind w:left="99"/>
              <w:jc w:val="center"/>
              <w:rPr>
                <w:rFonts w:asciiTheme="majorBidi" w:eastAsia="Calibri" w:hAnsiTheme="majorBidi" w:cstheme="majorBidi"/>
                <w:b/>
                <w:bCs/>
                <w:iCs/>
                <w:sz w:val="20"/>
                <w:szCs w:val="20"/>
              </w:rPr>
            </w:pPr>
          </w:p>
          <w:p w14:paraId="4922FC02" w14:textId="77777777" w:rsidR="004A6CB0" w:rsidRPr="002F3083" w:rsidRDefault="004A6CB0" w:rsidP="00F43BCE">
            <w:pPr>
              <w:pStyle w:val="TableParagraph"/>
              <w:ind w:left="99"/>
              <w:jc w:val="center"/>
              <w:rPr>
                <w:rFonts w:asciiTheme="majorBidi" w:eastAsia="Calibri" w:hAnsiTheme="majorBidi" w:cstheme="majorBidi"/>
                <w:b/>
                <w:bCs/>
                <w:iCs/>
                <w:sz w:val="20"/>
                <w:szCs w:val="20"/>
              </w:rPr>
            </w:pPr>
            <w:r w:rsidRPr="002F3083">
              <w:rPr>
                <w:rFonts w:asciiTheme="majorBidi" w:eastAsia="Calibri" w:hAnsiTheme="majorBidi" w:cstheme="majorBidi"/>
                <w:b/>
                <w:bCs/>
                <w:iCs/>
                <w:sz w:val="20"/>
                <w:szCs w:val="20"/>
                <w:highlight w:val="yellow"/>
              </w:rPr>
              <w:t>&lt;0.05*</w:t>
            </w:r>
          </w:p>
        </w:tc>
      </w:tr>
      <w:tr w:rsidR="004A6CB0" w:rsidRPr="002F3083" w14:paraId="24E9880D" w14:textId="77777777" w:rsidTr="004A6CB0">
        <w:trPr>
          <w:trHeight w:hRule="exact" w:val="389"/>
        </w:trPr>
        <w:tc>
          <w:tcPr>
            <w:tcW w:w="360" w:type="pct"/>
            <w:tcBorders>
              <w:top w:val="single" w:sz="5" w:space="0" w:color="000000"/>
              <w:left w:val="single" w:sz="4" w:space="0" w:color="auto"/>
              <w:bottom w:val="single" w:sz="5" w:space="0" w:color="000000"/>
              <w:right w:val="nil"/>
            </w:tcBorders>
            <w:shd w:val="clear" w:color="auto" w:fill="auto"/>
          </w:tcPr>
          <w:p w14:paraId="27EE8C64" w14:textId="77777777" w:rsidR="004A6CB0" w:rsidRPr="002F3083" w:rsidRDefault="004A6CB0" w:rsidP="00F43BCE">
            <w:pPr>
              <w:pStyle w:val="TableParagraph"/>
              <w:numPr>
                <w:ilvl w:val="0"/>
                <w:numId w:val="14"/>
              </w:numPr>
              <w:rPr>
                <w:rFonts w:asciiTheme="majorBidi" w:eastAsia="Symbol" w:hAnsiTheme="majorBidi" w:cstheme="majorBidi"/>
                <w:iCs/>
                <w:sz w:val="20"/>
                <w:szCs w:val="20"/>
              </w:rPr>
            </w:pPr>
          </w:p>
        </w:tc>
        <w:tc>
          <w:tcPr>
            <w:tcW w:w="660" w:type="pct"/>
            <w:gridSpan w:val="3"/>
            <w:tcBorders>
              <w:top w:val="single" w:sz="5" w:space="0" w:color="000000"/>
              <w:left w:val="nil"/>
              <w:bottom w:val="single" w:sz="5" w:space="0" w:color="000000"/>
              <w:right w:val="single" w:sz="5" w:space="0" w:color="000000"/>
            </w:tcBorders>
            <w:shd w:val="clear" w:color="auto" w:fill="auto"/>
          </w:tcPr>
          <w:p w14:paraId="058CA74E" w14:textId="77777777" w:rsidR="004A6CB0" w:rsidRPr="002F3083" w:rsidRDefault="004A6CB0" w:rsidP="00F43BCE">
            <w:pPr>
              <w:pStyle w:val="TableParagraph"/>
              <w:ind w:left="73"/>
              <w:rPr>
                <w:rFonts w:asciiTheme="majorBidi" w:eastAsia="Calibri" w:hAnsiTheme="majorBidi" w:cstheme="majorBidi"/>
                <w:iCs/>
                <w:sz w:val="20"/>
                <w:szCs w:val="20"/>
              </w:rPr>
            </w:pPr>
            <w:r w:rsidRPr="002F3083">
              <w:rPr>
                <w:rFonts w:asciiTheme="majorBidi" w:eastAsia="Calibri" w:hAnsiTheme="majorBidi" w:cstheme="majorBidi"/>
                <w:iCs/>
                <w:sz w:val="20"/>
                <w:szCs w:val="20"/>
              </w:rPr>
              <w:t>Luminal B</w:t>
            </w:r>
          </w:p>
        </w:tc>
        <w:tc>
          <w:tcPr>
            <w:tcW w:w="876" w:type="pct"/>
            <w:tcBorders>
              <w:top w:val="single" w:sz="5" w:space="0" w:color="000000"/>
              <w:left w:val="single" w:sz="5" w:space="0" w:color="000000"/>
              <w:bottom w:val="single" w:sz="5" w:space="0" w:color="000000"/>
              <w:right w:val="single" w:sz="5" w:space="0" w:color="000000"/>
            </w:tcBorders>
            <w:shd w:val="clear" w:color="auto" w:fill="auto"/>
          </w:tcPr>
          <w:p w14:paraId="7FFB200B" w14:textId="77777777" w:rsidR="004A6CB0" w:rsidRPr="002F3083" w:rsidRDefault="004A6CB0" w:rsidP="00F43BCE">
            <w:pPr>
              <w:pStyle w:val="TableParagraph"/>
              <w:ind w:left="34"/>
              <w:jc w:val="center"/>
              <w:rPr>
                <w:rFonts w:asciiTheme="majorBidi" w:eastAsia="Calibri" w:hAnsiTheme="majorBidi" w:cstheme="majorBidi"/>
                <w:iCs/>
                <w:sz w:val="20"/>
                <w:szCs w:val="20"/>
              </w:rPr>
            </w:pPr>
            <w:r w:rsidRPr="002F3083">
              <w:rPr>
                <w:rFonts w:asciiTheme="majorBidi" w:eastAsia="Calibri" w:hAnsiTheme="majorBidi" w:cstheme="majorBidi"/>
                <w:iCs/>
                <w:sz w:val="20"/>
                <w:szCs w:val="20"/>
              </w:rPr>
              <w:t>1 (8.3%)</w:t>
            </w:r>
          </w:p>
        </w:tc>
        <w:tc>
          <w:tcPr>
            <w:tcW w:w="732" w:type="pct"/>
            <w:tcBorders>
              <w:top w:val="single" w:sz="5" w:space="0" w:color="000000"/>
              <w:left w:val="single" w:sz="5" w:space="0" w:color="000000"/>
              <w:bottom w:val="single" w:sz="5" w:space="0" w:color="000000"/>
              <w:right w:val="single" w:sz="5" w:space="0" w:color="000000"/>
            </w:tcBorders>
            <w:shd w:val="clear" w:color="auto" w:fill="auto"/>
          </w:tcPr>
          <w:p w14:paraId="6009357D" w14:textId="77777777" w:rsidR="004A6CB0" w:rsidRPr="002F3083" w:rsidRDefault="004A6CB0" w:rsidP="00F43BCE">
            <w:pPr>
              <w:pStyle w:val="TableParagraph"/>
              <w:ind w:left="99"/>
              <w:jc w:val="center"/>
              <w:rPr>
                <w:rFonts w:asciiTheme="majorBidi" w:eastAsia="Calibri" w:hAnsiTheme="majorBidi" w:cstheme="majorBidi"/>
                <w:iCs/>
                <w:sz w:val="20"/>
                <w:szCs w:val="20"/>
              </w:rPr>
            </w:pPr>
            <w:r w:rsidRPr="002F3083">
              <w:rPr>
                <w:rFonts w:asciiTheme="majorBidi" w:eastAsia="Calibri" w:hAnsiTheme="majorBidi" w:cstheme="majorBidi"/>
                <w:iCs/>
                <w:sz w:val="20"/>
                <w:szCs w:val="20"/>
              </w:rPr>
              <w:t>2 (16.7%)</w:t>
            </w:r>
          </w:p>
        </w:tc>
        <w:tc>
          <w:tcPr>
            <w:tcW w:w="930" w:type="pct"/>
            <w:tcBorders>
              <w:top w:val="single" w:sz="5" w:space="0" w:color="000000"/>
              <w:left w:val="single" w:sz="5" w:space="0" w:color="000000"/>
              <w:bottom w:val="single" w:sz="5" w:space="0" w:color="000000"/>
              <w:right w:val="single" w:sz="5" w:space="0" w:color="000000"/>
            </w:tcBorders>
            <w:shd w:val="clear" w:color="auto" w:fill="auto"/>
          </w:tcPr>
          <w:p w14:paraId="5C55E10A" w14:textId="77777777" w:rsidR="004A6CB0" w:rsidRPr="002F3083" w:rsidRDefault="004A6CB0" w:rsidP="00F43BCE">
            <w:pPr>
              <w:pStyle w:val="TableParagraph"/>
              <w:ind w:left="99"/>
              <w:jc w:val="center"/>
              <w:rPr>
                <w:rFonts w:asciiTheme="majorBidi" w:eastAsia="Calibri" w:hAnsiTheme="majorBidi" w:cstheme="majorBidi"/>
                <w:iCs/>
                <w:sz w:val="20"/>
                <w:szCs w:val="20"/>
              </w:rPr>
            </w:pPr>
            <w:r w:rsidRPr="002F3083">
              <w:rPr>
                <w:rFonts w:asciiTheme="majorBidi" w:eastAsia="Calibri" w:hAnsiTheme="majorBidi" w:cstheme="majorBidi"/>
                <w:iCs/>
                <w:sz w:val="20"/>
                <w:szCs w:val="20"/>
              </w:rPr>
              <w:t>3 (25%)</w:t>
            </w:r>
          </w:p>
        </w:tc>
        <w:tc>
          <w:tcPr>
            <w:tcW w:w="763" w:type="pct"/>
            <w:tcBorders>
              <w:top w:val="single" w:sz="5" w:space="0" w:color="000000"/>
              <w:left w:val="single" w:sz="5" w:space="0" w:color="000000"/>
              <w:bottom w:val="single" w:sz="5" w:space="0" w:color="000000"/>
              <w:right w:val="single" w:sz="5" w:space="0" w:color="000000"/>
            </w:tcBorders>
            <w:shd w:val="clear" w:color="auto" w:fill="auto"/>
          </w:tcPr>
          <w:p w14:paraId="65A7144C" w14:textId="77777777" w:rsidR="004A6CB0" w:rsidRPr="002F3083" w:rsidRDefault="004A6CB0" w:rsidP="00F43BCE">
            <w:pPr>
              <w:pStyle w:val="TableParagraph"/>
              <w:ind w:left="99"/>
              <w:jc w:val="center"/>
              <w:rPr>
                <w:rFonts w:asciiTheme="majorBidi" w:eastAsia="Calibri" w:hAnsiTheme="majorBidi" w:cstheme="majorBidi"/>
                <w:iCs/>
                <w:sz w:val="20"/>
                <w:szCs w:val="20"/>
              </w:rPr>
            </w:pPr>
            <w:r w:rsidRPr="002F3083">
              <w:rPr>
                <w:rFonts w:asciiTheme="majorBidi" w:eastAsia="Calibri" w:hAnsiTheme="majorBidi" w:cstheme="majorBidi"/>
                <w:iCs/>
                <w:sz w:val="20"/>
                <w:szCs w:val="20"/>
              </w:rPr>
              <w:t>6 (50%)</w:t>
            </w:r>
          </w:p>
        </w:tc>
        <w:tc>
          <w:tcPr>
            <w:tcW w:w="679" w:type="pct"/>
            <w:vMerge/>
            <w:tcBorders>
              <w:top w:val="single" w:sz="5" w:space="0" w:color="000000"/>
              <w:left w:val="single" w:sz="5" w:space="0" w:color="000000"/>
              <w:right w:val="single" w:sz="4" w:space="0" w:color="auto"/>
            </w:tcBorders>
            <w:shd w:val="clear" w:color="auto" w:fill="auto"/>
          </w:tcPr>
          <w:p w14:paraId="55C29561" w14:textId="77777777" w:rsidR="004A6CB0" w:rsidRPr="002F3083" w:rsidRDefault="004A6CB0" w:rsidP="00F43BCE">
            <w:pPr>
              <w:pStyle w:val="TableParagraph"/>
              <w:ind w:left="99"/>
              <w:jc w:val="center"/>
              <w:rPr>
                <w:rFonts w:asciiTheme="majorBidi" w:eastAsia="Calibri" w:hAnsiTheme="majorBidi" w:cstheme="majorBidi"/>
                <w:iCs/>
                <w:sz w:val="20"/>
                <w:szCs w:val="20"/>
              </w:rPr>
            </w:pPr>
          </w:p>
        </w:tc>
      </w:tr>
      <w:tr w:rsidR="004A6CB0" w:rsidRPr="002F3083" w14:paraId="25B322CA" w14:textId="77777777" w:rsidTr="002F3083">
        <w:trPr>
          <w:trHeight w:hRule="exact" w:val="513"/>
        </w:trPr>
        <w:tc>
          <w:tcPr>
            <w:tcW w:w="360" w:type="pct"/>
            <w:tcBorders>
              <w:top w:val="single" w:sz="5" w:space="0" w:color="000000"/>
              <w:left w:val="single" w:sz="4" w:space="0" w:color="auto"/>
              <w:bottom w:val="single" w:sz="5" w:space="0" w:color="000000"/>
              <w:right w:val="nil"/>
            </w:tcBorders>
            <w:shd w:val="clear" w:color="auto" w:fill="auto"/>
          </w:tcPr>
          <w:p w14:paraId="2E151E16" w14:textId="77777777" w:rsidR="004A6CB0" w:rsidRPr="002F3083" w:rsidRDefault="004A6CB0" w:rsidP="00F43BCE">
            <w:pPr>
              <w:pStyle w:val="TableParagraph"/>
              <w:numPr>
                <w:ilvl w:val="0"/>
                <w:numId w:val="14"/>
              </w:numPr>
              <w:rPr>
                <w:rFonts w:asciiTheme="majorBidi" w:eastAsia="Symbol" w:hAnsiTheme="majorBidi" w:cstheme="majorBidi"/>
                <w:iCs/>
                <w:sz w:val="20"/>
                <w:szCs w:val="20"/>
              </w:rPr>
            </w:pPr>
          </w:p>
        </w:tc>
        <w:tc>
          <w:tcPr>
            <w:tcW w:w="660" w:type="pct"/>
            <w:gridSpan w:val="3"/>
            <w:tcBorders>
              <w:top w:val="single" w:sz="5" w:space="0" w:color="000000"/>
              <w:left w:val="nil"/>
              <w:bottom w:val="single" w:sz="5" w:space="0" w:color="000000"/>
              <w:right w:val="single" w:sz="5" w:space="0" w:color="000000"/>
            </w:tcBorders>
            <w:shd w:val="clear" w:color="auto" w:fill="auto"/>
          </w:tcPr>
          <w:p w14:paraId="7B2FF0C7" w14:textId="77777777" w:rsidR="004A6CB0" w:rsidRPr="002F3083" w:rsidRDefault="004A6CB0" w:rsidP="00F43BCE">
            <w:pPr>
              <w:pStyle w:val="TableParagraph"/>
              <w:rPr>
                <w:rFonts w:asciiTheme="majorBidi" w:eastAsia="Calibri" w:hAnsiTheme="majorBidi" w:cstheme="majorBidi"/>
                <w:iCs/>
                <w:sz w:val="20"/>
                <w:szCs w:val="20"/>
              </w:rPr>
            </w:pPr>
            <w:r w:rsidRPr="002F3083">
              <w:rPr>
                <w:rFonts w:asciiTheme="majorBidi" w:eastAsia="Calibri" w:hAnsiTheme="majorBidi" w:cstheme="majorBidi"/>
                <w:iCs/>
                <w:sz w:val="20"/>
                <w:szCs w:val="20"/>
              </w:rPr>
              <w:t>HER2-enriched</w:t>
            </w:r>
          </w:p>
        </w:tc>
        <w:tc>
          <w:tcPr>
            <w:tcW w:w="876" w:type="pct"/>
            <w:tcBorders>
              <w:top w:val="single" w:sz="5" w:space="0" w:color="000000"/>
              <w:left w:val="single" w:sz="5" w:space="0" w:color="000000"/>
              <w:bottom w:val="single" w:sz="5" w:space="0" w:color="000000"/>
              <w:right w:val="single" w:sz="5" w:space="0" w:color="000000"/>
            </w:tcBorders>
            <w:shd w:val="clear" w:color="auto" w:fill="auto"/>
          </w:tcPr>
          <w:p w14:paraId="79350ABC" w14:textId="77777777" w:rsidR="004A6CB0" w:rsidRPr="002F3083" w:rsidRDefault="004A6CB0" w:rsidP="00F43BCE">
            <w:pPr>
              <w:pStyle w:val="TableParagraph"/>
              <w:ind w:left="34"/>
              <w:jc w:val="center"/>
              <w:rPr>
                <w:rFonts w:asciiTheme="majorBidi" w:eastAsia="Calibri" w:hAnsiTheme="majorBidi" w:cstheme="majorBidi"/>
                <w:iCs/>
                <w:sz w:val="20"/>
                <w:szCs w:val="20"/>
              </w:rPr>
            </w:pPr>
            <w:r w:rsidRPr="002F3083">
              <w:rPr>
                <w:rFonts w:asciiTheme="majorBidi" w:eastAsia="Calibri" w:hAnsiTheme="majorBidi" w:cstheme="majorBidi"/>
                <w:iCs/>
                <w:sz w:val="20"/>
                <w:szCs w:val="20"/>
              </w:rPr>
              <w:t>0 (0%)</w:t>
            </w:r>
          </w:p>
        </w:tc>
        <w:tc>
          <w:tcPr>
            <w:tcW w:w="732" w:type="pct"/>
            <w:tcBorders>
              <w:top w:val="single" w:sz="5" w:space="0" w:color="000000"/>
              <w:left w:val="single" w:sz="5" w:space="0" w:color="000000"/>
              <w:bottom w:val="single" w:sz="5" w:space="0" w:color="000000"/>
              <w:right w:val="single" w:sz="5" w:space="0" w:color="000000"/>
            </w:tcBorders>
            <w:shd w:val="clear" w:color="auto" w:fill="auto"/>
          </w:tcPr>
          <w:p w14:paraId="02E9C5A9" w14:textId="77777777" w:rsidR="004A6CB0" w:rsidRPr="002F3083" w:rsidRDefault="004A6CB0" w:rsidP="00F43BCE">
            <w:pPr>
              <w:pStyle w:val="TableParagraph"/>
              <w:ind w:left="99"/>
              <w:jc w:val="center"/>
              <w:rPr>
                <w:rFonts w:asciiTheme="majorBidi" w:eastAsia="Calibri" w:hAnsiTheme="majorBidi" w:cstheme="majorBidi"/>
                <w:iCs/>
                <w:sz w:val="20"/>
                <w:szCs w:val="20"/>
              </w:rPr>
            </w:pPr>
            <w:r w:rsidRPr="002F3083">
              <w:rPr>
                <w:rFonts w:asciiTheme="majorBidi" w:eastAsia="Calibri" w:hAnsiTheme="majorBidi" w:cstheme="majorBidi"/>
                <w:iCs/>
                <w:sz w:val="20"/>
                <w:szCs w:val="20"/>
              </w:rPr>
              <w:t>1 (10%)</w:t>
            </w:r>
          </w:p>
        </w:tc>
        <w:tc>
          <w:tcPr>
            <w:tcW w:w="930" w:type="pct"/>
            <w:tcBorders>
              <w:top w:val="single" w:sz="5" w:space="0" w:color="000000"/>
              <w:left w:val="single" w:sz="5" w:space="0" w:color="000000"/>
              <w:bottom w:val="single" w:sz="5" w:space="0" w:color="000000"/>
              <w:right w:val="single" w:sz="5" w:space="0" w:color="000000"/>
            </w:tcBorders>
            <w:shd w:val="clear" w:color="auto" w:fill="auto"/>
          </w:tcPr>
          <w:p w14:paraId="5D50A581" w14:textId="77777777" w:rsidR="004A6CB0" w:rsidRPr="002F3083" w:rsidRDefault="004A6CB0" w:rsidP="00F43BCE">
            <w:pPr>
              <w:pStyle w:val="TableParagraph"/>
              <w:ind w:left="99"/>
              <w:jc w:val="center"/>
              <w:rPr>
                <w:rFonts w:asciiTheme="majorBidi" w:eastAsia="Calibri" w:hAnsiTheme="majorBidi" w:cstheme="majorBidi"/>
                <w:iCs/>
                <w:sz w:val="20"/>
                <w:szCs w:val="20"/>
              </w:rPr>
            </w:pPr>
            <w:r w:rsidRPr="002F3083">
              <w:rPr>
                <w:rFonts w:asciiTheme="majorBidi" w:eastAsia="Calibri" w:hAnsiTheme="majorBidi" w:cstheme="majorBidi"/>
                <w:iCs/>
                <w:sz w:val="20"/>
                <w:szCs w:val="20"/>
              </w:rPr>
              <w:t>0 (0%)</w:t>
            </w:r>
          </w:p>
        </w:tc>
        <w:tc>
          <w:tcPr>
            <w:tcW w:w="763" w:type="pct"/>
            <w:tcBorders>
              <w:top w:val="single" w:sz="5" w:space="0" w:color="000000"/>
              <w:left w:val="single" w:sz="5" w:space="0" w:color="000000"/>
              <w:bottom w:val="single" w:sz="5" w:space="0" w:color="000000"/>
              <w:right w:val="single" w:sz="5" w:space="0" w:color="000000"/>
            </w:tcBorders>
            <w:shd w:val="clear" w:color="auto" w:fill="auto"/>
          </w:tcPr>
          <w:p w14:paraId="79EA4025" w14:textId="77777777" w:rsidR="004A6CB0" w:rsidRPr="002F3083" w:rsidRDefault="004A6CB0" w:rsidP="00F43BCE">
            <w:pPr>
              <w:pStyle w:val="TableParagraph"/>
              <w:ind w:left="99"/>
              <w:jc w:val="center"/>
              <w:rPr>
                <w:rFonts w:asciiTheme="majorBidi" w:eastAsia="Calibri" w:hAnsiTheme="majorBidi" w:cstheme="majorBidi"/>
                <w:iCs/>
                <w:sz w:val="20"/>
                <w:szCs w:val="20"/>
              </w:rPr>
            </w:pPr>
            <w:r w:rsidRPr="002F3083">
              <w:rPr>
                <w:rFonts w:asciiTheme="majorBidi" w:eastAsia="Calibri" w:hAnsiTheme="majorBidi" w:cstheme="majorBidi"/>
                <w:iCs/>
                <w:sz w:val="20"/>
                <w:szCs w:val="20"/>
              </w:rPr>
              <w:t>9 (90%)</w:t>
            </w:r>
          </w:p>
          <w:p w14:paraId="2AABCD12" w14:textId="77777777" w:rsidR="004A6CB0" w:rsidRPr="002F3083" w:rsidRDefault="004A6CB0" w:rsidP="00F43BCE">
            <w:pPr>
              <w:pStyle w:val="TableParagraph"/>
              <w:ind w:left="99"/>
              <w:jc w:val="center"/>
              <w:rPr>
                <w:rFonts w:asciiTheme="majorBidi" w:eastAsia="Calibri" w:hAnsiTheme="majorBidi" w:cstheme="majorBidi"/>
                <w:iCs/>
                <w:sz w:val="20"/>
                <w:szCs w:val="20"/>
              </w:rPr>
            </w:pPr>
          </w:p>
          <w:p w14:paraId="1BE6E84F" w14:textId="77777777" w:rsidR="004A6CB0" w:rsidRPr="002F3083" w:rsidRDefault="004A6CB0" w:rsidP="00F43BCE">
            <w:pPr>
              <w:pStyle w:val="TableParagraph"/>
              <w:ind w:left="99"/>
              <w:jc w:val="center"/>
              <w:rPr>
                <w:rFonts w:asciiTheme="majorBidi" w:eastAsia="Calibri" w:hAnsiTheme="majorBidi" w:cstheme="majorBidi"/>
                <w:iCs/>
                <w:sz w:val="20"/>
                <w:szCs w:val="20"/>
              </w:rPr>
            </w:pPr>
          </w:p>
          <w:p w14:paraId="046ADE18" w14:textId="77777777" w:rsidR="004A6CB0" w:rsidRPr="002F3083" w:rsidRDefault="004A6CB0" w:rsidP="00F43BCE">
            <w:pPr>
              <w:pStyle w:val="TableParagraph"/>
              <w:ind w:left="99"/>
              <w:jc w:val="center"/>
              <w:rPr>
                <w:rFonts w:asciiTheme="majorBidi" w:eastAsia="Calibri" w:hAnsiTheme="majorBidi" w:cstheme="majorBidi"/>
                <w:iCs/>
                <w:sz w:val="20"/>
                <w:szCs w:val="20"/>
              </w:rPr>
            </w:pPr>
          </w:p>
          <w:p w14:paraId="12D6E576" w14:textId="77777777" w:rsidR="004A6CB0" w:rsidRPr="002F3083" w:rsidRDefault="004A6CB0" w:rsidP="00F43BCE">
            <w:pPr>
              <w:pStyle w:val="TableParagraph"/>
              <w:ind w:left="99"/>
              <w:jc w:val="center"/>
              <w:rPr>
                <w:rFonts w:asciiTheme="majorBidi" w:eastAsia="Calibri" w:hAnsiTheme="majorBidi" w:cstheme="majorBidi"/>
                <w:iCs/>
                <w:sz w:val="20"/>
                <w:szCs w:val="20"/>
              </w:rPr>
            </w:pPr>
          </w:p>
          <w:p w14:paraId="592D8FD2" w14:textId="77777777" w:rsidR="004A6CB0" w:rsidRPr="002F3083" w:rsidRDefault="004A6CB0" w:rsidP="00F43BCE">
            <w:pPr>
              <w:pStyle w:val="TableParagraph"/>
              <w:ind w:left="99"/>
              <w:jc w:val="center"/>
              <w:rPr>
                <w:rFonts w:asciiTheme="majorBidi" w:eastAsia="Calibri" w:hAnsiTheme="majorBidi" w:cstheme="majorBidi"/>
                <w:iCs/>
                <w:sz w:val="20"/>
                <w:szCs w:val="20"/>
              </w:rPr>
            </w:pPr>
          </w:p>
          <w:p w14:paraId="43F34EB8" w14:textId="77777777" w:rsidR="004A6CB0" w:rsidRPr="002F3083" w:rsidRDefault="004A6CB0" w:rsidP="00F43BCE">
            <w:pPr>
              <w:pStyle w:val="TableParagraph"/>
              <w:jc w:val="center"/>
              <w:rPr>
                <w:rFonts w:asciiTheme="majorBidi" w:eastAsia="Calibri" w:hAnsiTheme="majorBidi" w:cstheme="majorBidi"/>
                <w:iCs/>
                <w:sz w:val="20"/>
                <w:szCs w:val="20"/>
              </w:rPr>
            </w:pPr>
          </w:p>
        </w:tc>
        <w:tc>
          <w:tcPr>
            <w:tcW w:w="679" w:type="pct"/>
            <w:vMerge/>
            <w:tcBorders>
              <w:top w:val="single" w:sz="5" w:space="0" w:color="000000"/>
              <w:left w:val="single" w:sz="5" w:space="0" w:color="000000"/>
              <w:right w:val="single" w:sz="4" w:space="0" w:color="auto"/>
            </w:tcBorders>
            <w:shd w:val="clear" w:color="auto" w:fill="auto"/>
          </w:tcPr>
          <w:p w14:paraId="681FC41B" w14:textId="77777777" w:rsidR="004A6CB0" w:rsidRPr="002F3083" w:rsidRDefault="004A6CB0" w:rsidP="00F43BCE">
            <w:pPr>
              <w:pStyle w:val="TableParagraph"/>
              <w:ind w:left="99"/>
              <w:jc w:val="center"/>
              <w:rPr>
                <w:rFonts w:asciiTheme="majorBidi" w:eastAsia="Calibri" w:hAnsiTheme="majorBidi" w:cstheme="majorBidi"/>
                <w:iCs/>
                <w:sz w:val="20"/>
                <w:szCs w:val="20"/>
              </w:rPr>
            </w:pPr>
          </w:p>
        </w:tc>
      </w:tr>
      <w:tr w:rsidR="004A6CB0" w:rsidRPr="002F3083" w14:paraId="6599C95C" w14:textId="77777777" w:rsidTr="004A6CB0">
        <w:trPr>
          <w:trHeight w:hRule="exact" w:val="253"/>
        </w:trPr>
        <w:tc>
          <w:tcPr>
            <w:tcW w:w="360" w:type="pct"/>
            <w:tcBorders>
              <w:top w:val="single" w:sz="5" w:space="0" w:color="000000"/>
              <w:left w:val="single" w:sz="4" w:space="0" w:color="auto"/>
              <w:bottom w:val="single" w:sz="12" w:space="0" w:color="B1A0C6"/>
              <w:right w:val="nil"/>
            </w:tcBorders>
            <w:shd w:val="clear" w:color="auto" w:fill="auto"/>
          </w:tcPr>
          <w:p w14:paraId="644A7732" w14:textId="77777777" w:rsidR="004A6CB0" w:rsidRPr="002F3083" w:rsidRDefault="004A6CB0" w:rsidP="00F43BCE">
            <w:pPr>
              <w:pStyle w:val="TableParagraph"/>
              <w:numPr>
                <w:ilvl w:val="0"/>
                <w:numId w:val="14"/>
              </w:numPr>
              <w:rPr>
                <w:rFonts w:asciiTheme="majorBidi" w:eastAsia="Symbol" w:hAnsiTheme="majorBidi" w:cstheme="majorBidi"/>
                <w:iCs/>
                <w:sz w:val="20"/>
                <w:szCs w:val="20"/>
              </w:rPr>
            </w:pPr>
          </w:p>
        </w:tc>
        <w:tc>
          <w:tcPr>
            <w:tcW w:w="660" w:type="pct"/>
            <w:gridSpan w:val="3"/>
            <w:tcBorders>
              <w:top w:val="single" w:sz="5" w:space="0" w:color="000000"/>
              <w:left w:val="nil"/>
              <w:bottom w:val="single" w:sz="12" w:space="0" w:color="B1A0C6"/>
              <w:right w:val="single" w:sz="5" w:space="0" w:color="000000"/>
            </w:tcBorders>
            <w:shd w:val="clear" w:color="auto" w:fill="auto"/>
          </w:tcPr>
          <w:p w14:paraId="17CBB4E0" w14:textId="77777777" w:rsidR="004A6CB0" w:rsidRPr="002F3083" w:rsidRDefault="004A6CB0" w:rsidP="00F43BCE">
            <w:pPr>
              <w:pStyle w:val="TableParagraph"/>
              <w:rPr>
                <w:rFonts w:asciiTheme="majorBidi" w:eastAsia="Calibri" w:hAnsiTheme="majorBidi" w:cstheme="majorBidi"/>
                <w:iCs/>
                <w:sz w:val="20"/>
                <w:szCs w:val="20"/>
              </w:rPr>
            </w:pPr>
            <w:r w:rsidRPr="002F3083">
              <w:rPr>
                <w:rFonts w:asciiTheme="majorBidi" w:eastAsia="Calibri" w:hAnsiTheme="majorBidi" w:cstheme="majorBidi"/>
                <w:iCs/>
                <w:sz w:val="20"/>
                <w:szCs w:val="20"/>
              </w:rPr>
              <w:t>Triple negative</w:t>
            </w:r>
          </w:p>
        </w:tc>
        <w:tc>
          <w:tcPr>
            <w:tcW w:w="876" w:type="pct"/>
            <w:tcBorders>
              <w:top w:val="single" w:sz="5" w:space="0" w:color="000000"/>
              <w:left w:val="single" w:sz="5" w:space="0" w:color="000000"/>
              <w:bottom w:val="single" w:sz="5" w:space="0" w:color="000000"/>
              <w:right w:val="single" w:sz="5" w:space="0" w:color="000000"/>
            </w:tcBorders>
            <w:shd w:val="clear" w:color="auto" w:fill="auto"/>
          </w:tcPr>
          <w:p w14:paraId="7CE6A494" w14:textId="77777777" w:rsidR="004A6CB0" w:rsidRPr="002F3083" w:rsidRDefault="004A6CB0" w:rsidP="00F43BCE">
            <w:pPr>
              <w:pStyle w:val="TableParagraph"/>
              <w:ind w:left="99"/>
              <w:jc w:val="center"/>
              <w:rPr>
                <w:rFonts w:asciiTheme="majorBidi" w:eastAsia="Calibri" w:hAnsiTheme="majorBidi" w:cstheme="majorBidi"/>
                <w:iCs/>
                <w:sz w:val="20"/>
                <w:szCs w:val="20"/>
              </w:rPr>
            </w:pPr>
            <w:r w:rsidRPr="002F3083">
              <w:rPr>
                <w:rFonts w:asciiTheme="majorBidi" w:eastAsia="Calibri" w:hAnsiTheme="majorBidi" w:cstheme="majorBidi"/>
                <w:iCs/>
                <w:sz w:val="20"/>
                <w:szCs w:val="20"/>
              </w:rPr>
              <w:t>2 (16.7%)</w:t>
            </w:r>
          </w:p>
        </w:tc>
        <w:tc>
          <w:tcPr>
            <w:tcW w:w="732" w:type="pct"/>
            <w:tcBorders>
              <w:top w:val="single" w:sz="5" w:space="0" w:color="000000"/>
              <w:left w:val="single" w:sz="5" w:space="0" w:color="000000"/>
              <w:bottom w:val="single" w:sz="5" w:space="0" w:color="000000"/>
              <w:right w:val="single" w:sz="5" w:space="0" w:color="000000"/>
            </w:tcBorders>
            <w:shd w:val="clear" w:color="auto" w:fill="auto"/>
          </w:tcPr>
          <w:p w14:paraId="3744AC3D" w14:textId="77777777" w:rsidR="004A6CB0" w:rsidRPr="002F3083" w:rsidRDefault="004A6CB0" w:rsidP="00F43BCE">
            <w:pPr>
              <w:pStyle w:val="TableParagraph"/>
              <w:ind w:left="99"/>
              <w:jc w:val="center"/>
              <w:rPr>
                <w:rFonts w:asciiTheme="majorBidi" w:eastAsia="Calibri" w:hAnsiTheme="majorBidi" w:cstheme="majorBidi"/>
                <w:iCs/>
                <w:sz w:val="20"/>
                <w:szCs w:val="20"/>
              </w:rPr>
            </w:pPr>
            <w:r w:rsidRPr="002F3083">
              <w:rPr>
                <w:rFonts w:asciiTheme="majorBidi" w:eastAsia="Calibri" w:hAnsiTheme="majorBidi" w:cstheme="majorBidi"/>
                <w:iCs/>
                <w:sz w:val="20"/>
                <w:szCs w:val="20"/>
              </w:rPr>
              <w:t>0 (0%)</w:t>
            </w:r>
          </w:p>
        </w:tc>
        <w:tc>
          <w:tcPr>
            <w:tcW w:w="930" w:type="pct"/>
            <w:tcBorders>
              <w:top w:val="single" w:sz="5" w:space="0" w:color="000000"/>
              <w:left w:val="single" w:sz="5" w:space="0" w:color="000000"/>
              <w:bottom w:val="single" w:sz="5" w:space="0" w:color="000000"/>
              <w:right w:val="single" w:sz="5" w:space="0" w:color="000000"/>
            </w:tcBorders>
            <w:shd w:val="clear" w:color="auto" w:fill="auto"/>
          </w:tcPr>
          <w:p w14:paraId="60907E58" w14:textId="77777777" w:rsidR="004A6CB0" w:rsidRPr="002F3083" w:rsidRDefault="004A6CB0" w:rsidP="00F43BCE">
            <w:pPr>
              <w:pStyle w:val="TableParagraph"/>
              <w:ind w:left="99"/>
              <w:jc w:val="center"/>
              <w:rPr>
                <w:rFonts w:asciiTheme="majorBidi" w:eastAsia="Calibri" w:hAnsiTheme="majorBidi" w:cstheme="majorBidi"/>
                <w:iCs/>
                <w:sz w:val="20"/>
                <w:szCs w:val="20"/>
              </w:rPr>
            </w:pPr>
            <w:r w:rsidRPr="002F3083">
              <w:rPr>
                <w:rFonts w:asciiTheme="majorBidi" w:eastAsia="Calibri" w:hAnsiTheme="majorBidi" w:cstheme="majorBidi"/>
                <w:iCs/>
                <w:sz w:val="20"/>
                <w:szCs w:val="20"/>
              </w:rPr>
              <w:t>2 (16.7%)</w:t>
            </w:r>
          </w:p>
        </w:tc>
        <w:tc>
          <w:tcPr>
            <w:tcW w:w="763" w:type="pct"/>
            <w:tcBorders>
              <w:top w:val="single" w:sz="5" w:space="0" w:color="000000"/>
              <w:left w:val="single" w:sz="5" w:space="0" w:color="000000"/>
              <w:bottom w:val="single" w:sz="5" w:space="0" w:color="000000"/>
              <w:right w:val="single" w:sz="5" w:space="0" w:color="000000"/>
            </w:tcBorders>
            <w:shd w:val="clear" w:color="auto" w:fill="auto"/>
          </w:tcPr>
          <w:p w14:paraId="224BDC2C" w14:textId="77777777" w:rsidR="004A6CB0" w:rsidRPr="002F3083" w:rsidRDefault="004A6CB0" w:rsidP="00F43BCE">
            <w:pPr>
              <w:pStyle w:val="TableParagraph"/>
              <w:ind w:left="99"/>
              <w:jc w:val="center"/>
              <w:rPr>
                <w:rFonts w:asciiTheme="majorBidi" w:eastAsia="Calibri" w:hAnsiTheme="majorBidi" w:cstheme="majorBidi"/>
                <w:iCs/>
                <w:sz w:val="20"/>
                <w:szCs w:val="20"/>
              </w:rPr>
            </w:pPr>
            <w:r w:rsidRPr="002F3083">
              <w:rPr>
                <w:rFonts w:asciiTheme="majorBidi" w:eastAsia="Calibri" w:hAnsiTheme="majorBidi" w:cstheme="majorBidi"/>
                <w:iCs/>
                <w:sz w:val="20"/>
                <w:szCs w:val="20"/>
              </w:rPr>
              <w:t>8 (66.7%)</w:t>
            </w:r>
          </w:p>
        </w:tc>
        <w:tc>
          <w:tcPr>
            <w:tcW w:w="679" w:type="pct"/>
            <w:vMerge/>
            <w:tcBorders>
              <w:left w:val="single" w:sz="5" w:space="0" w:color="000000"/>
              <w:bottom w:val="single" w:sz="5" w:space="0" w:color="000000"/>
              <w:right w:val="single" w:sz="4" w:space="0" w:color="auto"/>
            </w:tcBorders>
            <w:shd w:val="clear" w:color="auto" w:fill="auto"/>
          </w:tcPr>
          <w:p w14:paraId="534A5488" w14:textId="77777777" w:rsidR="004A6CB0" w:rsidRPr="002F3083" w:rsidRDefault="004A6CB0" w:rsidP="00F43BCE">
            <w:pPr>
              <w:pStyle w:val="TableParagraph"/>
              <w:ind w:left="99"/>
              <w:jc w:val="center"/>
              <w:rPr>
                <w:rFonts w:asciiTheme="majorBidi" w:eastAsia="Calibri" w:hAnsiTheme="majorBidi" w:cstheme="majorBidi"/>
                <w:iCs/>
                <w:sz w:val="20"/>
                <w:szCs w:val="20"/>
              </w:rPr>
            </w:pPr>
          </w:p>
        </w:tc>
      </w:tr>
      <w:tr w:rsidR="004A6CB0" w:rsidRPr="002F3083" w14:paraId="41C27B34" w14:textId="77777777" w:rsidTr="004A6CB0">
        <w:trPr>
          <w:trHeight w:hRule="exact" w:val="224"/>
        </w:trPr>
        <w:tc>
          <w:tcPr>
            <w:tcW w:w="360" w:type="pct"/>
            <w:tcBorders>
              <w:top w:val="single" w:sz="5" w:space="0" w:color="000000"/>
              <w:left w:val="single" w:sz="4" w:space="0" w:color="auto"/>
              <w:bottom w:val="single" w:sz="5" w:space="0" w:color="000000"/>
              <w:right w:val="nil"/>
            </w:tcBorders>
            <w:shd w:val="clear" w:color="auto" w:fill="auto"/>
          </w:tcPr>
          <w:p w14:paraId="57CEB419" w14:textId="77777777" w:rsidR="004A6CB0" w:rsidRPr="002F3083" w:rsidRDefault="004A6CB0" w:rsidP="00F43BCE">
            <w:pPr>
              <w:pStyle w:val="TableParagraph"/>
              <w:ind w:left="105"/>
              <w:rPr>
                <w:rFonts w:asciiTheme="majorBidi" w:eastAsia="Calibri" w:hAnsiTheme="majorBidi" w:cstheme="majorBidi"/>
                <w:b/>
                <w:bCs/>
                <w:iCs/>
                <w:spacing w:val="-1"/>
                <w:sz w:val="20"/>
                <w:szCs w:val="20"/>
              </w:rPr>
            </w:pPr>
            <w:r w:rsidRPr="002F3083">
              <w:rPr>
                <w:rFonts w:asciiTheme="majorBidi" w:eastAsia="Calibri" w:hAnsiTheme="majorBidi" w:cstheme="majorBidi"/>
                <w:b/>
                <w:bCs/>
                <w:iCs/>
                <w:spacing w:val="-1"/>
                <w:sz w:val="20"/>
                <w:szCs w:val="20"/>
              </w:rPr>
              <w:t>Tumor</w:t>
            </w:r>
          </w:p>
        </w:tc>
        <w:tc>
          <w:tcPr>
            <w:tcW w:w="4640" w:type="pct"/>
            <w:gridSpan w:val="8"/>
            <w:tcBorders>
              <w:top w:val="single" w:sz="5" w:space="0" w:color="000000"/>
              <w:left w:val="nil"/>
              <w:bottom w:val="single" w:sz="5" w:space="0" w:color="000000"/>
              <w:right w:val="single" w:sz="4" w:space="0" w:color="auto"/>
            </w:tcBorders>
            <w:shd w:val="clear" w:color="auto" w:fill="auto"/>
          </w:tcPr>
          <w:p w14:paraId="2FE00F94" w14:textId="77777777" w:rsidR="004A6CB0" w:rsidRPr="002F3083" w:rsidRDefault="004A6CB0" w:rsidP="00F43BCE">
            <w:pPr>
              <w:pStyle w:val="TableParagraph"/>
              <w:rPr>
                <w:rFonts w:asciiTheme="majorBidi" w:eastAsia="Calibri" w:hAnsiTheme="majorBidi" w:cstheme="majorBidi"/>
                <w:b/>
                <w:bCs/>
                <w:iCs/>
                <w:spacing w:val="-1"/>
                <w:sz w:val="20"/>
                <w:szCs w:val="20"/>
              </w:rPr>
            </w:pPr>
            <w:r w:rsidRPr="002F3083">
              <w:rPr>
                <w:rFonts w:asciiTheme="majorBidi" w:eastAsia="Calibri" w:hAnsiTheme="majorBidi" w:cstheme="majorBidi"/>
                <w:b/>
                <w:bCs/>
                <w:iCs/>
                <w:spacing w:val="-1"/>
                <w:sz w:val="20"/>
                <w:szCs w:val="20"/>
              </w:rPr>
              <w:t>Grade</w:t>
            </w:r>
          </w:p>
        </w:tc>
      </w:tr>
      <w:tr w:rsidR="004A6CB0" w:rsidRPr="002F3083" w14:paraId="2794C5BC" w14:textId="77777777" w:rsidTr="004A6CB0">
        <w:trPr>
          <w:trHeight w:hRule="exact" w:val="260"/>
        </w:trPr>
        <w:tc>
          <w:tcPr>
            <w:tcW w:w="360" w:type="pct"/>
            <w:tcBorders>
              <w:top w:val="single" w:sz="5" w:space="0" w:color="000000"/>
              <w:left w:val="single" w:sz="4" w:space="0" w:color="auto"/>
              <w:bottom w:val="single" w:sz="5" w:space="0" w:color="000000"/>
              <w:right w:val="nil"/>
            </w:tcBorders>
            <w:shd w:val="clear" w:color="auto" w:fill="auto"/>
          </w:tcPr>
          <w:p w14:paraId="5CFD5CF2" w14:textId="77777777" w:rsidR="004A6CB0" w:rsidRPr="002F3083" w:rsidRDefault="004A6CB0" w:rsidP="00F43BCE">
            <w:pPr>
              <w:pStyle w:val="TableParagraph"/>
              <w:numPr>
                <w:ilvl w:val="0"/>
                <w:numId w:val="14"/>
              </w:numPr>
              <w:rPr>
                <w:rFonts w:asciiTheme="majorBidi" w:eastAsia="Symbol" w:hAnsiTheme="majorBidi" w:cstheme="majorBidi"/>
                <w:iCs/>
                <w:sz w:val="20"/>
                <w:szCs w:val="20"/>
              </w:rPr>
            </w:pPr>
          </w:p>
        </w:tc>
        <w:tc>
          <w:tcPr>
            <w:tcW w:w="660" w:type="pct"/>
            <w:gridSpan w:val="3"/>
            <w:tcBorders>
              <w:top w:val="single" w:sz="5" w:space="0" w:color="000000"/>
              <w:left w:val="nil"/>
              <w:bottom w:val="single" w:sz="5" w:space="0" w:color="000000"/>
              <w:right w:val="single" w:sz="5" w:space="0" w:color="000000"/>
            </w:tcBorders>
            <w:shd w:val="clear" w:color="auto" w:fill="auto"/>
          </w:tcPr>
          <w:p w14:paraId="7EE38EB2" w14:textId="77777777" w:rsidR="004A6CB0" w:rsidRPr="002F3083" w:rsidRDefault="004A6CB0" w:rsidP="00F43BCE">
            <w:pPr>
              <w:pStyle w:val="TableParagraph"/>
              <w:ind w:left="73"/>
              <w:rPr>
                <w:rFonts w:asciiTheme="majorBidi" w:eastAsia="Calibri" w:hAnsiTheme="majorBidi" w:cstheme="majorBidi"/>
                <w:iCs/>
                <w:sz w:val="20"/>
                <w:szCs w:val="20"/>
              </w:rPr>
            </w:pPr>
            <w:r w:rsidRPr="002F3083">
              <w:rPr>
                <w:rFonts w:asciiTheme="majorBidi" w:eastAsia="Calibri" w:hAnsiTheme="majorBidi" w:cstheme="majorBidi"/>
                <w:iCs/>
                <w:sz w:val="20"/>
                <w:szCs w:val="20"/>
              </w:rPr>
              <w:t>Grade I</w:t>
            </w:r>
          </w:p>
        </w:tc>
        <w:tc>
          <w:tcPr>
            <w:tcW w:w="876" w:type="pct"/>
            <w:tcBorders>
              <w:top w:val="single" w:sz="5" w:space="0" w:color="000000"/>
              <w:left w:val="single" w:sz="5" w:space="0" w:color="000000"/>
              <w:bottom w:val="single" w:sz="5" w:space="0" w:color="000000"/>
              <w:right w:val="single" w:sz="5" w:space="0" w:color="000000"/>
            </w:tcBorders>
            <w:shd w:val="clear" w:color="auto" w:fill="auto"/>
          </w:tcPr>
          <w:p w14:paraId="7AE63A3F" w14:textId="77777777" w:rsidR="004A6CB0" w:rsidRPr="002F3083" w:rsidRDefault="004A6CB0" w:rsidP="00F43BCE">
            <w:pPr>
              <w:pStyle w:val="TableParagraph"/>
              <w:ind w:left="34"/>
              <w:jc w:val="center"/>
              <w:rPr>
                <w:rFonts w:asciiTheme="majorBidi" w:eastAsia="Calibri" w:hAnsiTheme="majorBidi" w:cstheme="majorBidi"/>
                <w:iCs/>
                <w:sz w:val="20"/>
                <w:szCs w:val="20"/>
              </w:rPr>
            </w:pPr>
            <w:r w:rsidRPr="002F3083">
              <w:rPr>
                <w:rFonts w:asciiTheme="majorBidi" w:eastAsia="Calibri" w:hAnsiTheme="majorBidi" w:cstheme="majorBidi"/>
                <w:iCs/>
                <w:sz w:val="20"/>
                <w:szCs w:val="20"/>
              </w:rPr>
              <w:t>2 (50%)</w:t>
            </w:r>
          </w:p>
        </w:tc>
        <w:tc>
          <w:tcPr>
            <w:tcW w:w="732" w:type="pct"/>
            <w:tcBorders>
              <w:top w:val="single" w:sz="5" w:space="0" w:color="000000"/>
              <w:left w:val="single" w:sz="5" w:space="0" w:color="000000"/>
              <w:bottom w:val="single" w:sz="5" w:space="0" w:color="000000"/>
              <w:right w:val="single" w:sz="5" w:space="0" w:color="000000"/>
            </w:tcBorders>
            <w:shd w:val="clear" w:color="auto" w:fill="auto"/>
          </w:tcPr>
          <w:p w14:paraId="6D557F31" w14:textId="77777777" w:rsidR="004A6CB0" w:rsidRPr="002F3083" w:rsidRDefault="004A6CB0" w:rsidP="00F43BCE">
            <w:pPr>
              <w:pStyle w:val="TableParagraph"/>
              <w:ind w:left="99"/>
              <w:jc w:val="center"/>
              <w:rPr>
                <w:rFonts w:asciiTheme="majorBidi" w:eastAsia="Calibri" w:hAnsiTheme="majorBidi" w:cstheme="majorBidi"/>
                <w:iCs/>
                <w:sz w:val="20"/>
                <w:szCs w:val="20"/>
              </w:rPr>
            </w:pPr>
            <w:r w:rsidRPr="002F3083">
              <w:rPr>
                <w:rFonts w:asciiTheme="majorBidi" w:eastAsia="Calibri" w:hAnsiTheme="majorBidi" w:cstheme="majorBidi"/>
                <w:iCs/>
                <w:sz w:val="20"/>
                <w:szCs w:val="20"/>
              </w:rPr>
              <w:t>1</w:t>
            </w:r>
            <w:r w:rsidRPr="002F3083">
              <w:rPr>
                <w:rFonts w:asciiTheme="majorBidi" w:eastAsia="Calibri" w:hAnsiTheme="majorBidi" w:cstheme="majorBidi"/>
                <w:iCs/>
                <w:spacing w:val="-11"/>
                <w:sz w:val="20"/>
                <w:szCs w:val="20"/>
              </w:rPr>
              <w:t xml:space="preserve"> </w:t>
            </w:r>
            <w:r w:rsidRPr="002F3083">
              <w:rPr>
                <w:rFonts w:asciiTheme="majorBidi" w:eastAsia="Calibri" w:hAnsiTheme="majorBidi" w:cstheme="majorBidi"/>
                <w:iCs/>
                <w:spacing w:val="-1"/>
                <w:sz w:val="20"/>
                <w:szCs w:val="20"/>
              </w:rPr>
              <w:t>(</w:t>
            </w:r>
            <w:r w:rsidRPr="002F3083">
              <w:rPr>
                <w:rFonts w:asciiTheme="majorBidi" w:eastAsia="Calibri" w:hAnsiTheme="majorBidi" w:cstheme="majorBidi"/>
                <w:iCs/>
                <w:spacing w:val="-2"/>
                <w:sz w:val="20"/>
                <w:szCs w:val="20"/>
              </w:rPr>
              <w:t>25</w:t>
            </w:r>
            <w:r w:rsidRPr="002F3083">
              <w:rPr>
                <w:rFonts w:asciiTheme="majorBidi" w:eastAsia="Calibri" w:hAnsiTheme="majorBidi" w:cstheme="majorBidi"/>
                <w:iCs/>
                <w:spacing w:val="1"/>
                <w:sz w:val="20"/>
                <w:szCs w:val="20"/>
              </w:rPr>
              <w:t>%</w:t>
            </w:r>
            <w:r w:rsidRPr="002F3083">
              <w:rPr>
                <w:rFonts w:asciiTheme="majorBidi" w:eastAsia="Calibri" w:hAnsiTheme="majorBidi" w:cstheme="majorBidi"/>
                <w:iCs/>
                <w:sz w:val="20"/>
                <w:szCs w:val="20"/>
              </w:rPr>
              <w:t>)</w:t>
            </w:r>
          </w:p>
        </w:tc>
        <w:tc>
          <w:tcPr>
            <w:tcW w:w="930" w:type="pct"/>
            <w:tcBorders>
              <w:top w:val="single" w:sz="5" w:space="0" w:color="000000"/>
              <w:left w:val="single" w:sz="5" w:space="0" w:color="000000"/>
              <w:bottom w:val="single" w:sz="5" w:space="0" w:color="000000"/>
              <w:right w:val="single" w:sz="5" w:space="0" w:color="000000"/>
            </w:tcBorders>
            <w:shd w:val="clear" w:color="auto" w:fill="auto"/>
          </w:tcPr>
          <w:p w14:paraId="03FD61D5" w14:textId="77777777" w:rsidR="004A6CB0" w:rsidRPr="002F3083" w:rsidRDefault="004A6CB0" w:rsidP="00F43BCE">
            <w:pPr>
              <w:pStyle w:val="TableParagraph"/>
              <w:ind w:left="99"/>
              <w:jc w:val="center"/>
              <w:rPr>
                <w:rFonts w:asciiTheme="majorBidi" w:eastAsia="Calibri" w:hAnsiTheme="majorBidi" w:cstheme="majorBidi"/>
                <w:iCs/>
                <w:sz w:val="20"/>
                <w:szCs w:val="20"/>
              </w:rPr>
            </w:pPr>
            <w:r w:rsidRPr="002F3083">
              <w:rPr>
                <w:rFonts w:asciiTheme="majorBidi" w:eastAsia="Calibri" w:hAnsiTheme="majorBidi" w:cstheme="majorBidi"/>
                <w:iCs/>
                <w:sz w:val="20"/>
                <w:szCs w:val="20"/>
              </w:rPr>
              <w:t>0</w:t>
            </w:r>
            <w:r w:rsidRPr="002F3083">
              <w:rPr>
                <w:rFonts w:asciiTheme="majorBidi" w:eastAsia="Calibri" w:hAnsiTheme="majorBidi" w:cstheme="majorBidi"/>
                <w:iCs/>
                <w:spacing w:val="-9"/>
                <w:sz w:val="20"/>
                <w:szCs w:val="20"/>
              </w:rPr>
              <w:t xml:space="preserve"> (</w:t>
            </w:r>
            <w:r w:rsidRPr="002F3083">
              <w:rPr>
                <w:rFonts w:asciiTheme="majorBidi" w:eastAsia="Calibri" w:hAnsiTheme="majorBidi" w:cstheme="majorBidi"/>
                <w:iCs/>
                <w:spacing w:val="-1"/>
                <w:sz w:val="20"/>
                <w:szCs w:val="20"/>
              </w:rPr>
              <w:t>0</w:t>
            </w:r>
            <w:r w:rsidRPr="002F3083">
              <w:rPr>
                <w:rFonts w:asciiTheme="majorBidi" w:eastAsia="Calibri" w:hAnsiTheme="majorBidi" w:cstheme="majorBidi"/>
                <w:iCs/>
                <w:spacing w:val="1"/>
                <w:sz w:val="20"/>
                <w:szCs w:val="20"/>
              </w:rPr>
              <w:t>%</w:t>
            </w:r>
            <w:r w:rsidRPr="002F3083">
              <w:rPr>
                <w:rFonts w:asciiTheme="majorBidi" w:eastAsia="Calibri" w:hAnsiTheme="majorBidi" w:cstheme="majorBidi"/>
                <w:iCs/>
                <w:sz w:val="20"/>
                <w:szCs w:val="20"/>
              </w:rPr>
              <w:t>)</w:t>
            </w:r>
          </w:p>
        </w:tc>
        <w:tc>
          <w:tcPr>
            <w:tcW w:w="763" w:type="pct"/>
            <w:tcBorders>
              <w:top w:val="single" w:sz="5" w:space="0" w:color="000000"/>
              <w:left w:val="single" w:sz="5" w:space="0" w:color="000000"/>
              <w:bottom w:val="single" w:sz="5" w:space="0" w:color="000000"/>
              <w:right w:val="single" w:sz="5" w:space="0" w:color="000000"/>
            </w:tcBorders>
            <w:shd w:val="clear" w:color="auto" w:fill="auto"/>
          </w:tcPr>
          <w:p w14:paraId="2A9ED291" w14:textId="77777777" w:rsidR="004A6CB0" w:rsidRPr="002F3083" w:rsidRDefault="004A6CB0" w:rsidP="00F43BCE">
            <w:pPr>
              <w:pStyle w:val="TableParagraph"/>
              <w:ind w:left="99"/>
              <w:jc w:val="center"/>
              <w:rPr>
                <w:rFonts w:asciiTheme="majorBidi" w:eastAsia="Calibri" w:hAnsiTheme="majorBidi" w:cstheme="majorBidi"/>
                <w:iCs/>
                <w:sz w:val="20"/>
                <w:szCs w:val="20"/>
              </w:rPr>
            </w:pPr>
            <w:r w:rsidRPr="002F3083">
              <w:rPr>
                <w:rFonts w:asciiTheme="majorBidi" w:eastAsia="Calibri" w:hAnsiTheme="majorBidi" w:cstheme="majorBidi"/>
                <w:iCs/>
                <w:sz w:val="20"/>
                <w:szCs w:val="20"/>
              </w:rPr>
              <w:t>1</w:t>
            </w:r>
            <w:r w:rsidRPr="002F3083">
              <w:rPr>
                <w:rFonts w:asciiTheme="majorBidi" w:eastAsia="Calibri" w:hAnsiTheme="majorBidi" w:cstheme="majorBidi"/>
                <w:iCs/>
                <w:spacing w:val="-9"/>
                <w:sz w:val="20"/>
                <w:szCs w:val="20"/>
              </w:rPr>
              <w:t xml:space="preserve"> </w:t>
            </w:r>
            <w:r w:rsidRPr="002F3083">
              <w:rPr>
                <w:rFonts w:asciiTheme="majorBidi" w:eastAsia="Calibri" w:hAnsiTheme="majorBidi" w:cstheme="majorBidi"/>
                <w:iCs/>
                <w:spacing w:val="-1"/>
                <w:sz w:val="20"/>
                <w:szCs w:val="20"/>
              </w:rPr>
              <w:t>(</w:t>
            </w:r>
            <w:r w:rsidRPr="002F3083">
              <w:rPr>
                <w:rFonts w:asciiTheme="majorBidi" w:eastAsia="Calibri" w:hAnsiTheme="majorBidi" w:cstheme="majorBidi"/>
                <w:iCs/>
                <w:spacing w:val="-2"/>
                <w:sz w:val="20"/>
                <w:szCs w:val="20"/>
              </w:rPr>
              <w:t>25</w:t>
            </w:r>
            <w:r w:rsidRPr="002F3083">
              <w:rPr>
                <w:rFonts w:asciiTheme="majorBidi" w:eastAsia="Calibri" w:hAnsiTheme="majorBidi" w:cstheme="majorBidi"/>
                <w:iCs/>
                <w:spacing w:val="1"/>
                <w:sz w:val="20"/>
                <w:szCs w:val="20"/>
              </w:rPr>
              <w:t>%</w:t>
            </w:r>
            <w:r w:rsidRPr="002F3083">
              <w:rPr>
                <w:rFonts w:asciiTheme="majorBidi" w:eastAsia="Calibri" w:hAnsiTheme="majorBidi" w:cstheme="majorBidi"/>
                <w:iCs/>
                <w:sz w:val="20"/>
                <w:szCs w:val="20"/>
              </w:rPr>
              <w:t>)</w:t>
            </w:r>
          </w:p>
        </w:tc>
        <w:tc>
          <w:tcPr>
            <w:tcW w:w="679" w:type="pct"/>
            <w:vMerge w:val="restart"/>
            <w:tcBorders>
              <w:left w:val="single" w:sz="5" w:space="0" w:color="000000"/>
              <w:right w:val="single" w:sz="4" w:space="0" w:color="auto"/>
            </w:tcBorders>
            <w:shd w:val="clear" w:color="auto" w:fill="auto"/>
          </w:tcPr>
          <w:p w14:paraId="2A00C245" w14:textId="77777777" w:rsidR="004A6CB0" w:rsidRPr="002F3083" w:rsidRDefault="004A6CB0" w:rsidP="00F43BCE">
            <w:pPr>
              <w:pStyle w:val="TableParagraph"/>
              <w:ind w:left="99"/>
              <w:jc w:val="center"/>
              <w:rPr>
                <w:rFonts w:asciiTheme="majorBidi" w:eastAsia="Calibri" w:hAnsiTheme="majorBidi" w:cstheme="majorBidi"/>
                <w:iCs/>
                <w:sz w:val="20"/>
                <w:szCs w:val="20"/>
              </w:rPr>
            </w:pPr>
          </w:p>
          <w:p w14:paraId="7A299061" w14:textId="77777777" w:rsidR="004A6CB0" w:rsidRPr="002F3083" w:rsidRDefault="004A6CB0" w:rsidP="00F43BCE">
            <w:pPr>
              <w:pStyle w:val="TableParagraph"/>
              <w:ind w:left="99"/>
              <w:jc w:val="center"/>
              <w:rPr>
                <w:rFonts w:asciiTheme="majorBidi" w:eastAsia="Calibri" w:hAnsiTheme="majorBidi" w:cstheme="majorBidi"/>
                <w:b/>
                <w:bCs/>
                <w:iCs/>
                <w:sz w:val="20"/>
                <w:szCs w:val="20"/>
              </w:rPr>
            </w:pPr>
            <w:r w:rsidRPr="002F3083">
              <w:rPr>
                <w:rFonts w:asciiTheme="majorBidi" w:eastAsia="Calibri" w:hAnsiTheme="majorBidi" w:cstheme="majorBidi"/>
                <w:b/>
                <w:bCs/>
                <w:iCs/>
                <w:sz w:val="20"/>
                <w:szCs w:val="20"/>
                <w:highlight w:val="yellow"/>
              </w:rPr>
              <w:t>&lt;0.05*</w:t>
            </w:r>
          </w:p>
        </w:tc>
      </w:tr>
      <w:tr w:rsidR="004A6CB0" w:rsidRPr="002F3083" w14:paraId="309B7EFA" w14:textId="77777777" w:rsidTr="004A6CB0">
        <w:trPr>
          <w:trHeight w:hRule="exact" w:val="291"/>
        </w:trPr>
        <w:tc>
          <w:tcPr>
            <w:tcW w:w="360" w:type="pct"/>
            <w:tcBorders>
              <w:top w:val="single" w:sz="5" w:space="0" w:color="000000"/>
              <w:left w:val="single" w:sz="4" w:space="0" w:color="auto"/>
              <w:bottom w:val="single" w:sz="5" w:space="0" w:color="000000"/>
              <w:right w:val="nil"/>
            </w:tcBorders>
            <w:shd w:val="clear" w:color="auto" w:fill="auto"/>
          </w:tcPr>
          <w:p w14:paraId="117297BD" w14:textId="77777777" w:rsidR="004A6CB0" w:rsidRPr="002F3083" w:rsidRDefault="004A6CB0" w:rsidP="00F43BCE">
            <w:pPr>
              <w:pStyle w:val="TableParagraph"/>
              <w:numPr>
                <w:ilvl w:val="0"/>
                <w:numId w:val="14"/>
              </w:numPr>
              <w:rPr>
                <w:rFonts w:asciiTheme="majorBidi" w:eastAsia="Symbol" w:hAnsiTheme="majorBidi" w:cstheme="majorBidi"/>
                <w:iCs/>
                <w:sz w:val="20"/>
                <w:szCs w:val="20"/>
              </w:rPr>
            </w:pPr>
          </w:p>
        </w:tc>
        <w:tc>
          <w:tcPr>
            <w:tcW w:w="660" w:type="pct"/>
            <w:gridSpan w:val="3"/>
            <w:tcBorders>
              <w:top w:val="single" w:sz="5" w:space="0" w:color="000000"/>
              <w:left w:val="nil"/>
              <w:bottom w:val="single" w:sz="5" w:space="0" w:color="000000"/>
              <w:right w:val="single" w:sz="5" w:space="0" w:color="000000"/>
            </w:tcBorders>
            <w:shd w:val="clear" w:color="auto" w:fill="auto"/>
          </w:tcPr>
          <w:p w14:paraId="7433EA59" w14:textId="77777777" w:rsidR="004A6CB0" w:rsidRPr="002F3083" w:rsidRDefault="004A6CB0" w:rsidP="00F43BCE">
            <w:pPr>
              <w:pStyle w:val="TableParagraph"/>
              <w:ind w:left="73"/>
              <w:rPr>
                <w:rFonts w:asciiTheme="majorBidi" w:eastAsia="Calibri" w:hAnsiTheme="majorBidi" w:cstheme="majorBidi"/>
                <w:iCs/>
                <w:sz w:val="20"/>
                <w:szCs w:val="20"/>
              </w:rPr>
            </w:pPr>
            <w:r w:rsidRPr="002F3083">
              <w:rPr>
                <w:rFonts w:asciiTheme="majorBidi" w:eastAsia="Calibri" w:hAnsiTheme="majorBidi" w:cstheme="majorBidi"/>
                <w:iCs/>
                <w:sz w:val="20"/>
                <w:szCs w:val="20"/>
              </w:rPr>
              <w:t>Grade II</w:t>
            </w:r>
          </w:p>
        </w:tc>
        <w:tc>
          <w:tcPr>
            <w:tcW w:w="876" w:type="pct"/>
            <w:tcBorders>
              <w:top w:val="single" w:sz="5" w:space="0" w:color="000000"/>
              <w:left w:val="single" w:sz="5" w:space="0" w:color="000000"/>
              <w:bottom w:val="single" w:sz="5" w:space="0" w:color="000000"/>
              <w:right w:val="single" w:sz="5" w:space="0" w:color="000000"/>
            </w:tcBorders>
            <w:shd w:val="clear" w:color="auto" w:fill="auto"/>
          </w:tcPr>
          <w:p w14:paraId="06B25D7C" w14:textId="77777777" w:rsidR="004A6CB0" w:rsidRPr="002F3083" w:rsidRDefault="004A6CB0" w:rsidP="00F43BCE">
            <w:pPr>
              <w:pStyle w:val="TableParagraph"/>
              <w:tabs>
                <w:tab w:val="right" w:pos="1787"/>
              </w:tabs>
              <w:jc w:val="center"/>
              <w:rPr>
                <w:rFonts w:asciiTheme="majorBidi" w:eastAsia="Calibri" w:hAnsiTheme="majorBidi" w:cstheme="majorBidi"/>
                <w:iCs/>
                <w:sz w:val="20"/>
                <w:szCs w:val="20"/>
              </w:rPr>
            </w:pPr>
            <w:r w:rsidRPr="002F3083">
              <w:rPr>
                <w:rFonts w:asciiTheme="majorBidi" w:eastAsia="Calibri" w:hAnsiTheme="majorBidi" w:cstheme="majorBidi"/>
                <w:iCs/>
                <w:sz w:val="20"/>
                <w:szCs w:val="20"/>
              </w:rPr>
              <w:t>6 (21.4%)</w:t>
            </w:r>
          </w:p>
        </w:tc>
        <w:tc>
          <w:tcPr>
            <w:tcW w:w="732" w:type="pct"/>
            <w:tcBorders>
              <w:top w:val="single" w:sz="5" w:space="0" w:color="000000"/>
              <w:left w:val="single" w:sz="5" w:space="0" w:color="000000"/>
              <w:bottom w:val="single" w:sz="5" w:space="0" w:color="000000"/>
              <w:right w:val="single" w:sz="5" w:space="0" w:color="000000"/>
            </w:tcBorders>
            <w:shd w:val="clear" w:color="auto" w:fill="auto"/>
          </w:tcPr>
          <w:p w14:paraId="03B908FC" w14:textId="77777777" w:rsidR="004A6CB0" w:rsidRPr="002F3083" w:rsidRDefault="004A6CB0" w:rsidP="00F43BCE">
            <w:pPr>
              <w:pStyle w:val="TableParagraph"/>
              <w:ind w:left="99"/>
              <w:jc w:val="center"/>
              <w:rPr>
                <w:rFonts w:asciiTheme="majorBidi" w:eastAsia="Calibri" w:hAnsiTheme="majorBidi" w:cstheme="majorBidi"/>
                <w:iCs/>
                <w:sz w:val="20"/>
                <w:szCs w:val="20"/>
              </w:rPr>
            </w:pPr>
            <w:r w:rsidRPr="002F3083">
              <w:rPr>
                <w:rFonts w:asciiTheme="majorBidi" w:eastAsia="Calibri" w:hAnsiTheme="majorBidi" w:cstheme="majorBidi"/>
                <w:iCs/>
                <w:sz w:val="20"/>
                <w:szCs w:val="20"/>
              </w:rPr>
              <w:t>5</w:t>
            </w:r>
            <w:r w:rsidRPr="002F3083">
              <w:rPr>
                <w:rFonts w:asciiTheme="majorBidi" w:eastAsia="Calibri" w:hAnsiTheme="majorBidi" w:cstheme="majorBidi"/>
                <w:iCs/>
                <w:spacing w:val="-9"/>
                <w:sz w:val="20"/>
                <w:szCs w:val="20"/>
              </w:rPr>
              <w:t xml:space="preserve"> </w:t>
            </w:r>
            <w:r w:rsidRPr="002F3083">
              <w:rPr>
                <w:rFonts w:asciiTheme="majorBidi" w:eastAsia="Calibri" w:hAnsiTheme="majorBidi" w:cstheme="majorBidi"/>
                <w:iCs/>
                <w:spacing w:val="-1"/>
                <w:sz w:val="20"/>
                <w:szCs w:val="20"/>
              </w:rPr>
              <w:t>(</w:t>
            </w:r>
            <w:r w:rsidRPr="002F3083">
              <w:rPr>
                <w:rFonts w:asciiTheme="majorBidi" w:eastAsia="Calibri" w:hAnsiTheme="majorBidi" w:cstheme="majorBidi"/>
                <w:iCs/>
                <w:spacing w:val="-2"/>
                <w:sz w:val="20"/>
                <w:szCs w:val="20"/>
              </w:rPr>
              <w:t>17.9</w:t>
            </w:r>
            <w:r w:rsidRPr="002F3083">
              <w:rPr>
                <w:rFonts w:asciiTheme="majorBidi" w:eastAsia="Calibri" w:hAnsiTheme="majorBidi" w:cstheme="majorBidi"/>
                <w:iCs/>
                <w:spacing w:val="1"/>
                <w:sz w:val="20"/>
                <w:szCs w:val="20"/>
              </w:rPr>
              <w:t>%</w:t>
            </w:r>
            <w:r w:rsidRPr="002F3083">
              <w:rPr>
                <w:rFonts w:asciiTheme="majorBidi" w:eastAsia="Calibri" w:hAnsiTheme="majorBidi" w:cstheme="majorBidi"/>
                <w:iCs/>
                <w:sz w:val="20"/>
                <w:szCs w:val="20"/>
              </w:rPr>
              <w:t>)</w:t>
            </w:r>
          </w:p>
        </w:tc>
        <w:tc>
          <w:tcPr>
            <w:tcW w:w="930" w:type="pct"/>
            <w:tcBorders>
              <w:top w:val="single" w:sz="5" w:space="0" w:color="000000"/>
              <w:left w:val="single" w:sz="5" w:space="0" w:color="000000"/>
              <w:bottom w:val="single" w:sz="5" w:space="0" w:color="000000"/>
              <w:right w:val="single" w:sz="5" w:space="0" w:color="000000"/>
            </w:tcBorders>
            <w:shd w:val="clear" w:color="auto" w:fill="auto"/>
          </w:tcPr>
          <w:p w14:paraId="6C9A6218" w14:textId="77777777" w:rsidR="004A6CB0" w:rsidRPr="002F3083" w:rsidRDefault="004A6CB0" w:rsidP="00F43BCE">
            <w:pPr>
              <w:pStyle w:val="TableParagraph"/>
              <w:ind w:left="99"/>
              <w:jc w:val="center"/>
              <w:rPr>
                <w:rFonts w:asciiTheme="majorBidi" w:eastAsia="Calibri" w:hAnsiTheme="majorBidi" w:cstheme="majorBidi"/>
                <w:iCs/>
                <w:sz w:val="20"/>
                <w:szCs w:val="20"/>
              </w:rPr>
            </w:pPr>
            <w:r w:rsidRPr="002F3083">
              <w:rPr>
                <w:rFonts w:asciiTheme="majorBidi" w:eastAsia="Calibri" w:hAnsiTheme="majorBidi" w:cstheme="majorBidi"/>
                <w:iCs/>
                <w:sz w:val="20"/>
                <w:szCs w:val="20"/>
              </w:rPr>
              <w:t>6</w:t>
            </w:r>
            <w:r w:rsidRPr="002F3083">
              <w:rPr>
                <w:rFonts w:asciiTheme="majorBidi" w:eastAsia="Calibri" w:hAnsiTheme="majorBidi" w:cstheme="majorBidi"/>
                <w:iCs/>
                <w:spacing w:val="-11"/>
                <w:sz w:val="20"/>
                <w:szCs w:val="20"/>
              </w:rPr>
              <w:t xml:space="preserve"> </w:t>
            </w:r>
            <w:r w:rsidRPr="002F3083">
              <w:rPr>
                <w:rFonts w:asciiTheme="majorBidi" w:eastAsia="Calibri" w:hAnsiTheme="majorBidi" w:cstheme="majorBidi"/>
                <w:iCs/>
                <w:spacing w:val="-1"/>
                <w:sz w:val="20"/>
                <w:szCs w:val="20"/>
              </w:rPr>
              <w:t>(</w:t>
            </w:r>
            <w:r w:rsidRPr="002F3083">
              <w:rPr>
                <w:rFonts w:asciiTheme="majorBidi" w:eastAsia="Calibri" w:hAnsiTheme="majorBidi" w:cstheme="majorBidi"/>
                <w:iCs/>
                <w:spacing w:val="-2"/>
                <w:sz w:val="20"/>
                <w:szCs w:val="20"/>
              </w:rPr>
              <w:t>21.4</w:t>
            </w:r>
            <w:r w:rsidRPr="002F3083">
              <w:rPr>
                <w:rFonts w:asciiTheme="majorBidi" w:eastAsia="Calibri" w:hAnsiTheme="majorBidi" w:cstheme="majorBidi"/>
                <w:iCs/>
                <w:spacing w:val="1"/>
                <w:sz w:val="20"/>
                <w:szCs w:val="20"/>
              </w:rPr>
              <w:t>%</w:t>
            </w:r>
            <w:r w:rsidRPr="002F3083">
              <w:rPr>
                <w:rFonts w:asciiTheme="majorBidi" w:eastAsia="Calibri" w:hAnsiTheme="majorBidi" w:cstheme="majorBidi"/>
                <w:iCs/>
                <w:sz w:val="20"/>
                <w:szCs w:val="20"/>
              </w:rPr>
              <w:t>)</w:t>
            </w:r>
          </w:p>
        </w:tc>
        <w:tc>
          <w:tcPr>
            <w:tcW w:w="763" w:type="pct"/>
            <w:tcBorders>
              <w:top w:val="single" w:sz="5" w:space="0" w:color="000000"/>
              <w:left w:val="single" w:sz="5" w:space="0" w:color="000000"/>
              <w:bottom w:val="single" w:sz="5" w:space="0" w:color="000000"/>
              <w:right w:val="single" w:sz="5" w:space="0" w:color="000000"/>
            </w:tcBorders>
            <w:shd w:val="clear" w:color="auto" w:fill="auto"/>
          </w:tcPr>
          <w:p w14:paraId="79B2158C" w14:textId="77777777" w:rsidR="004A6CB0" w:rsidRPr="002F3083" w:rsidRDefault="004A6CB0" w:rsidP="00F43BCE">
            <w:pPr>
              <w:pStyle w:val="TableParagraph"/>
              <w:ind w:left="99"/>
              <w:jc w:val="center"/>
              <w:rPr>
                <w:rFonts w:asciiTheme="majorBidi" w:eastAsia="Calibri" w:hAnsiTheme="majorBidi" w:cstheme="majorBidi"/>
                <w:iCs/>
                <w:sz w:val="20"/>
                <w:szCs w:val="20"/>
              </w:rPr>
            </w:pPr>
            <w:r w:rsidRPr="002F3083">
              <w:rPr>
                <w:rFonts w:asciiTheme="majorBidi" w:eastAsia="Calibri" w:hAnsiTheme="majorBidi" w:cstheme="majorBidi"/>
                <w:iCs/>
                <w:sz w:val="20"/>
                <w:szCs w:val="20"/>
              </w:rPr>
              <w:t>11</w:t>
            </w:r>
            <w:r w:rsidRPr="002F3083">
              <w:rPr>
                <w:rFonts w:asciiTheme="majorBidi" w:eastAsia="Calibri" w:hAnsiTheme="majorBidi" w:cstheme="majorBidi"/>
                <w:iCs/>
                <w:spacing w:val="-11"/>
                <w:sz w:val="20"/>
                <w:szCs w:val="20"/>
              </w:rPr>
              <w:t xml:space="preserve"> </w:t>
            </w:r>
            <w:r w:rsidRPr="002F3083">
              <w:rPr>
                <w:rFonts w:asciiTheme="majorBidi" w:eastAsia="Calibri" w:hAnsiTheme="majorBidi" w:cstheme="majorBidi"/>
                <w:iCs/>
                <w:spacing w:val="-1"/>
                <w:sz w:val="20"/>
                <w:szCs w:val="20"/>
              </w:rPr>
              <w:t>(</w:t>
            </w:r>
            <w:r w:rsidRPr="002F3083">
              <w:rPr>
                <w:rFonts w:asciiTheme="majorBidi" w:eastAsia="Calibri" w:hAnsiTheme="majorBidi" w:cstheme="majorBidi"/>
                <w:iCs/>
                <w:spacing w:val="-2"/>
                <w:sz w:val="20"/>
                <w:szCs w:val="20"/>
              </w:rPr>
              <w:t>39.3</w:t>
            </w:r>
            <w:r w:rsidRPr="002F3083">
              <w:rPr>
                <w:rFonts w:asciiTheme="majorBidi" w:eastAsia="Calibri" w:hAnsiTheme="majorBidi" w:cstheme="majorBidi"/>
                <w:iCs/>
                <w:spacing w:val="1"/>
                <w:sz w:val="20"/>
                <w:szCs w:val="20"/>
              </w:rPr>
              <w:t>%</w:t>
            </w:r>
            <w:r w:rsidRPr="002F3083">
              <w:rPr>
                <w:rFonts w:asciiTheme="majorBidi" w:eastAsia="Calibri" w:hAnsiTheme="majorBidi" w:cstheme="majorBidi"/>
                <w:iCs/>
                <w:sz w:val="20"/>
                <w:szCs w:val="20"/>
              </w:rPr>
              <w:t>)</w:t>
            </w:r>
          </w:p>
        </w:tc>
        <w:tc>
          <w:tcPr>
            <w:tcW w:w="679" w:type="pct"/>
            <w:vMerge/>
            <w:tcBorders>
              <w:left w:val="single" w:sz="5" w:space="0" w:color="000000"/>
              <w:right w:val="single" w:sz="4" w:space="0" w:color="auto"/>
            </w:tcBorders>
            <w:shd w:val="clear" w:color="auto" w:fill="auto"/>
          </w:tcPr>
          <w:p w14:paraId="3FF18C2D" w14:textId="77777777" w:rsidR="004A6CB0" w:rsidRPr="002F3083" w:rsidRDefault="004A6CB0" w:rsidP="00F43BCE">
            <w:pPr>
              <w:pStyle w:val="TableParagraph"/>
              <w:ind w:left="99"/>
              <w:jc w:val="center"/>
              <w:rPr>
                <w:rFonts w:asciiTheme="majorBidi" w:eastAsia="Calibri" w:hAnsiTheme="majorBidi" w:cstheme="majorBidi"/>
                <w:iCs/>
                <w:sz w:val="20"/>
                <w:szCs w:val="20"/>
              </w:rPr>
            </w:pPr>
          </w:p>
        </w:tc>
      </w:tr>
      <w:tr w:rsidR="004A6CB0" w:rsidRPr="002F3083" w14:paraId="01799E94" w14:textId="77777777" w:rsidTr="004A6CB0">
        <w:trPr>
          <w:trHeight w:hRule="exact" w:val="293"/>
        </w:trPr>
        <w:tc>
          <w:tcPr>
            <w:tcW w:w="360" w:type="pct"/>
            <w:tcBorders>
              <w:top w:val="single" w:sz="5" w:space="0" w:color="000000"/>
              <w:left w:val="single" w:sz="4" w:space="0" w:color="auto"/>
              <w:bottom w:val="single" w:sz="5" w:space="0" w:color="000000"/>
              <w:right w:val="nil"/>
            </w:tcBorders>
            <w:shd w:val="clear" w:color="auto" w:fill="auto"/>
          </w:tcPr>
          <w:p w14:paraId="5863147C" w14:textId="77777777" w:rsidR="004A6CB0" w:rsidRPr="002F3083" w:rsidRDefault="004A6CB0" w:rsidP="00F43BCE">
            <w:pPr>
              <w:pStyle w:val="TableParagraph"/>
              <w:numPr>
                <w:ilvl w:val="0"/>
                <w:numId w:val="14"/>
              </w:numPr>
              <w:rPr>
                <w:rFonts w:asciiTheme="majorBidi" w:eastAsia="Symbol" w:hAnsiTheme="majorBidi" w:cstheme="majorBidi"/>
                <w:iCs/>
                <w:sz w:val="20"/>
                <w:szCs w:val="20"/>
              </w:rPr>
            </w:pPr>
          </w:p>
        </w:tc>
        <w:tc>
          <w:tcPr>
            <w:tcW w:w="660" w:type="pct"/>
            <w:gridSpan w:val="3"/>
            <w:tcBorders>
              <w:top w:val="single" w:sz="5" w:space="0" w:color="000000"/>
              <w:left w:val="nil"/>
              <w:bottom w:val="single" w:sz="5" w:space="0" w:color="000000"/>
              <w:right w:val="single" w:sz="5" w:space="0" w:color="000000"/>
            </w:tcBorders>
            <w:shd w:val="clear" w:color="auto" w:fill="auto"/>
          </w:tcPr>
          <w:p w14:paraId="6C15C6D1" w14:textId="77777777" w:rsidR="004A6CB0" w:rsidRPr="002F3083" w:rsidRDefault="004A6CB0" w:rsidP="00F43BCE">
            <w:pPr>
              <w:pStyle w:val="TableParagraph"/>
              <w:ind w:left="73"/>
              <w:rPr>
                <w:rFonts w:asciiTheme="majorBidi" w:eastAsia="Calibri" w:hAnsiTheme="majorBidi" w:cstheme="majorBidi"/>
                <w:iCs/>
                <w:sz w:val="20"/>
                <w:szCs w:val="20"/>
              </w:rPr>
            </w:pPr>
            <w:r w:rsidRPr="002F3083">
              <w:rPr>
                <w:rFonts w:asciiTheme="majorBidi" w:eastAsia="Calibri" w:hAnsiTheme="majorBidi" w:cstheme="majorBidi"/>
                <w:iCs/>
                <w:sz w:val="20"/>
                <w:szCs w:val="20"/>
              </w:rPr>
              <w:t>Grade III</w:t>
            </w:r>
          </w:p>
        </w:tc>
        <w:tc>
          <w:tcPr>
            <w:tcW w:w="876" w:type="pct"/>
            <w:tcBorders>
              <w:top w:val="single" w:sz="5" w:space="0" w:color="000000"/>
              <w:left w:val="single" w:sz="5" w:space="0" w:color="000000"/>
              <w:bottom w:val="single" w:sz="5" w:space="0" w:color="000000"/>
              <w:right w:val="single" w:sz="5" w:space="0" w:color="000000"/>
            </w:tcBorders>
            <w:shd w:val="clear" w:color="auto" w:fill="auto"/>
          </w:tcPr>
          <w:p w14:paraId="1A791DBD" w14:textId="77777777" w:rsidR="004A6CB0" w:rsidRPr="002F3083" w:rsidRDefault="004A6CB0" w:rsidP="00F43BCE">
            <w:pPr>
              <w:pStyle w:val="TableParagraph"/>
              <w:tabs>
                <w:tab w:val="right" w:pos="1787"/>
              </w:tabs>
              <w:jc w:val="center"/>
              <w:rPr>
                <w:rFonts w:asciiTheme="majorBidi" w:eastAsia="Calibri" w:hAnsiTheme="majorBidi" w:cstheme="majorBidi"/>
                <w:iCs/>
                <w:sz w:val="20"/>
                <w:szCs w:val="20"/>
              </w:rPr>
            </w:pPr>
            <w:r w:rsidRPr="002F3083">
              <w:rPr>
                <w:rFonts w:asciiTheme="majorBidi" w:eastAsia="Calibri" w:hAnsiTheme="majorBidi" w:cstheme="majorBidi"/>
                <w:iCs/>
                <w:sz w:val="20"/>
                <w:szCs w:val="20"/>
              </w:rPr>
              <w:t>1 (5.6%)</w:t>
            </w:r>
          </w:p>
        </w:tc>
        <w:tc>
          <w:tcPr>
            <w:tcW w:w="732" w:type="pct"/>
            <w:tcBorders>
              <w:top w:val="single" w:sz="5" w:space="0" w:color="000000"/>
              <w:left w:val="single" w:sz="5" w:space="0" w:color="000000"/>
              <w:bottom w:val="single" w:sz="5" w:space="0" w:color="000000"/>
              <w:right w:val="single" w:sz="5" w:space="0" w:color="000000"/>
            </w:tcBorders>
            <w:shd w:val="clear" w:color="auto" w:fill="auto"/>
          </w:tcPr>
          <w:p w14:paraId="33769F06" w14:textId="77777777" w:rsidR="004A6CB0" w:rsidRPr="002F3083" w:rsidRDefault="004A6CB0" w:rsidP="00F43BCE">
            <w:pPr>
              <w:pStyle w:val="TableParagraph"/>
              <w:ind w:left="99"/>
              <w:jc w:val="center"/>
              <w:rPr>
                <w:rFonts w:asciiTheme="majorBidi" w:eastAsia="Calibri" w:hAnsiTheme="majorBidi" w:cstheme="majorBidi"/>
                <w:iCs/>
                <w:sz w:val="20"/>
                <w:szCs w:val="20"/>
              </w:rPr>
            </w:pPr>
            <w:r w:rsidRPr="002F3083">
              <w:rPr>
                <w:rFonts w:asciiTheme="majorBidi" w:eastAsia="Calibri" w:hAnsiTheme="majorBidi" w:cstheme="majorBidi"/>
                <w:iCs/>
                <w:sz w:val="20"/>
                <w:szCs w:val="20"/>
              </w:rPr>
              <w:t>0 (0%)</w:t>
            </w:r>
          </w:p>
        </w:tc>
        <w:tc>
          <w:tcPr>
            <w:tcW w:w="930" w:type="pct"/>
            <w:tcBorders>
              <w:top w:val="single" w:sz="5" w:space="0" w:color="000000"/>
              <w:left w:val="single" w:sz="5" w:space="0" w:color="000000"/>
              <w:bottom w:val="single" w:sz="5" w:space="0" w:color="000000"/>
              <w:right w:val="single" w:sz="5" w:space="0" w:color="000000"/>
            </w:tcBorders>
            <w:shd w:val="clear" w:color="auto" w:fill="auto"/>
          </w:tcPr>
          <w:p w14:paraId="68BF67F8" w14:textId="77777777" w:rsidR="004A6CB0" w:rsidRPr="002F3083" w:rsidRDefault="004A6CB0" w:rsidP="00F43BCE">
            <w:pPr>
              <w:pStyle w:val="TableParagraph"/>
              <w:ind w:left="99"/>
              <w:jc w:val="center"/>
              <w:rPr>
                <w:rFonts w:asciiTheme="majorBidi" w:eastAsia="Calibri" w:hAnsiTheme="majorBidi" w:cstheme="majorBidi"/>
                <w:iCs/>
                <w:sz w:val="20"/>
                <w:szCs w:val="20"/>
              </w:rPr>
            </w:pPr>
            <w:r w:rsidRPr="002F3083">
              <w:rPr>
                <w:rFonts w:asciiTheme="majorBidi" w:eastAsia="Calibri" w:hAnsiTheme="majorBidi" w:cstheme="majorBidi"/>
                <w:iCs/>
                <w:sz w:val="20"/>
                <w:szCs w:val="20"/>
              </w:rPr>
              <w:t>2 (11.1%)</w:t>
            </w:r>
          </w:p>
        </w:tc>
        <w:tc>
          <w:tcPr>
            <w:tcW w:w="763" w:type="pct"/>
            <w:tcBorders>
              <w:top w:val="single" w:sz="5" w:space="0" w:color="000000"/>
              <w:left w:val="single" w:sz="5" w:space="0" w:color="000000"/>
              <w:bottom w:val="single" w:sz="5" w:space="0" w:color="000000"/>
              <w:right w:val="single" w:sz="5" w:space="0" w:color="000000"/>
            </w:tcBorders>
            <w:shd w:val="clear" w:color="auto" w:fill="auto"/>
          </w:tcPr>
          <w:p w14:paraId="1204772E" w14:textId="77777777" w:rsidR="004A6CB0" w:rsidRPr="002F3083" w:rsidRDefault="004A6CB0" w:rsidP="00F43BCE">
            <w:pPr>
              <w:pStyle w:val="TableParagraph"/>
              <w:ind w:left="99"/>
              <w:jc w:val="center"/>
              <w:rPr>
                <w:rFonts w:asciiTheme="majorBidi" w:eastAsia="Calibri" w:hAnsiTheme="majorBidi" w:cstheme="majorBidi"/>
                <w:iCs/>
                <w:sz w:val="20"/>
                <w:szCs w:val="20"/>
              </w:rPr>
            </w:pPr>
            <w:r w:rsidRPr="002F3083">
              <w:rPr>
                <w:rFonts w:asciiTheme="majorBidi" w:eastAsia="Calibri" w:hAnsiTheme="majorBidi" w:cstheme="majorBidi"/>
                <w:iCs/>
                <w:sz w:val="20"/>
                <w:szCs w:val="20"/>
              </w:rPr>
              <w:t>15 (83.3%)</w:t>
            </w:r>
          </w:p>
          <w:p w14:paraId="505CCA45" w14:textId="77777777" w:rsidR="004A6CB0" w:rsidRPr="002F3083" w:rsidRDefault="004A6CB0" w:rsidP="00F43BCE">
            <w:pPr>
              <w:pStyle w:val="TableParagraph"/>
              <w:ind w:left="99"/>
              <w:jc w:val="center"/>
              <w:rPr>
                <w:rFonts w:asciiTheme="majorBidi" w:eastAsia="Calibri" w:hAnsiTheme="majorBidi" w:cstheme="majorBidi"/>
                <w:iCs/>
                <w:sz w:val="20"/>
                <w:szCs w:val="20"/>
              </w:rPr>
            </w:pPr>
          </w:p>
          <w:p w14:paraId="12C89981" w14:textId="77777777" w:rsidR="004A6CB0" w:rsidRPr="002F3083" w:rsidRDefault="004A6CB0" w:rsidP="00F43BCE">
            <w:pPr>
              <w:pStyle w:val="TableParagraph"/>
              <w:ind w:left="99"/>
              <w:jc w:val="center"/>
              <w:rPr>
                <w:rFonts w:asciiTheme="majorBidi" w:eastAsia="Calibri" w:hAnsiTheme="majorBidi" w:cstheme="majorBidi"/>
                <w:iCs/>
                <w:sz w:val="20"/>
                <w:szCs w:val="20"/>
              </w:rPr>
            </w:pPr>
          </w:p>
          <w:p w14:paraId="34B59493" w14:textId="77777777" w:rsidR="004A6CB0" w:rsidRPr="002F3083" w:rsidRDefault="004A6CB0" w:rsidP="00F43BCE">
            <w:pPr>
              <w:pStyle w:val="TableParagraph"/>
              <w:ind w:left="99"/>
              <w:jc w:val="center"/>
              <w:rPr>
                <w:rFonts w:asciiTheme="majorBidi" w:eastAsia="Calibri" w:hAnsiTheme="majorBidi" w:cstheme="majorBidi"/>
                <w:iCs/>
                <w:sz w:val="20"/>
                <w:szCs w:val="20"/>
              </w:rPr>
            </w:pPr>
          </w:p>
          <w:p w14:paraId="35119369" w14:textId="77777777" w:rsidR="004A6CB0" w:rsidRPr="002F3083" w:rsidRDefault="004A6CB0" w:rsidP="00F43BCE">
            <w:pPr>
              <w:pStyle w:val="TableParagraph"/>
              <w:ind w:left="99"/>
              <w:jc w:val="center"/>
              <w:rPr>
                <w:rFonts w:asciiTheme="majorBidi" w:eastAsia="Calibri" w:hAnsiTheme="majorBidi" w:cstheme="majorBidi"/>
                <w:iCs/>
                <w:sz w:val="20"/>
                <w:szCs w:val="20"/>
              </w:rPr>
            </w:pPr>
          </w:p>
        </w:tc>
        <w:tc>
          <w:tcPr>
            <w:tcW w:w="679" w:type="pct"/>
            <w:vMerge/>
            <w:tcBorders>
              <w:left w:val="single" w:sz="5" w:space="0" w:color="000000"/>
              <w:bottom w:val="single" w:sz="5" w:space="0" w:color="000000"/>
              <w:right w:val="single" w:sz="4" w:space="0" w:color="auto"/>
            </w:tcBorders>
            <w:shd w:val="clear" w:color="auto" w:fill="auto"/>
          </w:tcPr>
          <w:p w14:paraId="7E50EBF9" w14:textId="77777777" w:rsidR="004A6CB0" w:rsidRPr="002F3083" w:rsidRDefault="004A6CB0" w:rsidP="00F43BCE">
            <w:pPr>
              <w:pStyle w:val="TableParagraph"/>
              <w:ind w:left="99"/>
              <w:jc w:val="center"/>
              <w:rPr>
                <w:rFonts w:asciiTheme="majorBidi" w:eastAsia="Calibri" w:hAnsiTheme="majorBidi" w:cstheme="majorBidi"/>
                <w:iCs/>
                <w:sz w:val="20"/>
                <w:szCs w:val="20"/>
              </w:rPr>
            </w:pPr>
          </w:p>
        </w:tc>
      </w:tr>
      <w:tr w:rsidR="004A6CB0" w:rsidRPr="002F3083" w14:paraId="7A72CE5D" w14:textId="77777777" w:rsidTr="004A6CB0">
        <w:trPr>
          <w:trHeight w:hRule="exact" w:val="381"/>
        </w:trPr>
        <w:tc>
          <w:tcPr>
            <w:tcW w:w="5000" w:type="pct"/>
            <w:gridSpan w:val="9"/>
            <w:tcBorders>
              <w:top w:val="single" w:sz="5" w:space="0" w:color="000000"/>
              <w:left w:val="single" w:sz="4" w:space="0" w:color="auto"/>
              <w:bottom w:val="single" w:sz="5" w:space="0" w:color="000000"/>
              <w:right w:val="single" w:sz="4" w:space="0" w:color="auto"/>
            </w:tcBorders>
            <w:shd w:val="clear" w:color="auto" w:fill="auto"/>
          </w:tcPr>
          <w:p w14:paraId="31C555A1" w14:textId="77777777" w:rsidR="004A6CB0" w:rsidRPr="002F3083" w:rsidRDefault="004A6CB0" w:rsidP="00F43BCE">
            <w:pPr>
              <w:pStyle w:val="TableParagraph"/>
              <w:rPr>
                <w:rFonts w:asciiTheme="majorBidi" w:eastAsia="Calibri" w:hAnsiTheme="majorBidi" w:cstheme="majorBidi"/>
                <w:iCs/>
                <w:sz w:val="20"/>
                <w:szCs w:val="20"/>
              </w:rPr>
            </w:pPr>
            <w:r w:rsidRPr="002F3083">
              <w:rPr>
                <w:rFonts w:asciiTheme="majorBidi" w:eastAsia="Symbol" w:hAnsiTheme="majorBidi" w:cstheme="majorBidi"/>
                <w:b/>
                <w:bCs/>
                <w:iCs/>
                <w:sz w:val="20"/>
                <w:szCs w:val="20"/>
              </w:rPr>
              <w:t>DCIS</w:t>
            </w:r>
          </w:p>
        </w:tc>
      </w:tr>
      <w:tr w:rsidR="004A6CB0" w:rsidRPr="002F3083" w14:paraId="5ACB6BDF" w14:textId="77777777" w:rsidTr="004A6CB0">
        <w:trPr>
          <w:trHeight w:hRule="exact" w:val="315"/>
        </w:trPr>
        <w:tc>
          <w:tcPr>
            <w:tcW w:w="360" w:type="pct"/>
            <w:tcBorders>
              <w:top w:val="single" w:sz="5" w:space="0" w:color="000000"/>
              <w:left w:val="single" w:sz="4" w:space="0" w:color="auto"/>
              <w:bottom w:val="single" w:sz="5" w:space="0" w:color="000000"/>
              <w:right w:val="nil"/>
            </w:tcBorders>
            <w:shd w:val="clear" w:color="auto" w:fill="auto"/>
          </w:tcPr>
          <w:p w14:paraId="2163B911" w14:textId="77777777" w:rsidR="004A6CB0" w:rsidRPr="002F3083" w:rsidRDefault="004A6CB0" w:rsidP="00F43BCE">
            <w:pPr>
              <w:pStyle w:val="TableParagraph"/>
              <w:numPr>
                <w:ilvl w:val="0"/>
                <w:numId w:val="14"/>
              </w:numPr>
              <w:rPr>
                <w:rFonts w:asciiTheme="majorBidi" w:eastAsia="Symbol" w:hAnsiTheme="majorBidi" w:cstheme="majorBidi"/>
                <w:iCs/>
                <w:sz w:val="20"/>
                <w:szCs w:val="20"/>
              </w:rPr>
            </w:pPr>
          </w:p>
        </w:tc>
        <w:tc>
          <w:tcPr>
            <w:tcW w:w="660" w:type="pct"/>
            <w:gridSpan w:val="3"/>
            <w:tcBorders>
              <w:top w:val="single" w:sz="5" w:space="0" w:color="000000"/>
              <w:left w:val="nil"/>
              <w:bottom w:val="single" w:sz="5" w:space="0" w:color="000000"/>
              <w:right w:val="single" w:sz="5" w:space="0" w:color="000000"/>
            </w:tcBorders>
            <w:shd w:val="clear" w:color="auto" w:fill="auto"/>
          </w:tcPr>
          <w:p w14:paraId="09BF7302" w14:textId="77777777" w:rsidR="004A6CB0" w:rsidRPr="002F3083" w:rsidRDefault="004A6CB0" w:rsidP="00F43BCE">
            <w:pPr>
              <w:pStyle w:val="TableParagraph"/>
              <w:ind w:left="73"/>
              <w:rPr>
                <w:rFonts w:asciiTheme="majorBidi" w:eastAsia="Calibri" w:hAnsiTheme="majorBidi" w:cstheme="majorBidi"/>
                <w:iCs/>
                <w:sz w:val="20"/>
                <w:szCs w:val="20"/>
              </w:rPr>
            </w:pPr>
            <w:r w:rsidRPr="002F3083">
              <w:rPr>
                <w:rFonts w:asciiTheme="majorBidi" w:eastAsia="Calibri" w:hAnsiTheme="majorBidi" w:cstheme="majorBidi"/>
                <w:iCs/>
                <w:sz w:val="20"/>
                <w:szCs w:val="20"/>
              </w:rPr>
              <w:t>Present</w:t>
            </w:r>
          </w:p>
        </w:tc>
        <w:tc>
          <w:tcPr>
            <w:tcW w:w="876" w:type="pct"/>
            <w:tcBorders>
              <w:top w:val="single" w:sz="5" w:space="0" w:color="000000"/>
              <w:left w:val="single" w:sz="5" w:space="0" w:color="000000"/>
              <w:bottom w:val="single" w:sz="5" w:space="0" w:color="000000"/>
              <w:right w:val="single" w:sz="5" w:space="0" w:color="000000"/>
            </w:tcBorders>
            <w:shd w:val="clear" w:color="auto" w:fill="auto"/>
          </w:tcPr>
          <w:p w14:paraId="10ABBF30" w14:textId="77777777" w:rsidR="004A6CB0" w:rsidRPr="002F3083" w:rsidRDefault="004A6CB0" w:rsidP="00F43BCE">
            <w:pPr>
              <w:pStyle w:val="TableParagraph"/>
              <w:tabs>
                <w:tab w:val="right" w:pos="1787"/>
              </w:tabs>
              <w:jc w:val="center"/>
              <w:rPr>
                <w:rFonts w:asciiTheme="majorBidi" w:eastAsia="Calibri" w:hAnsiTheme="majorBidi" w:cstheme="majorBidi"/>
                <w:iCs/>
                <w:sz w:val="20"/>
                <w:szCs w:val="20"/>
              </w:rPr>
            </w:pPr>
            <w:r w:rsidRPr="002F3083">
              <w:rPr>
                <w:rFonts w:asciiTheme="majorBidi" w:eastAsia="Calibri" w:hAnsiTheme="majorBidi" w:cstheme="majorBidi"/>
                <w:iCs/>
                <w:sz w:val="20"/>
                <w:szCs w:val="20"/>
              </w:rPr>
              <w:t>1 (5%)</w:t>
            </w:r>
          </w:p>
        </w:tc>
        <w:tc>
          <w:tcPr>
            <w:tcW w:w="732" w:type="pct"/>
            <w:tcBorders>
              <w:top w:val="single" w:sz="5" w:space="0" w:color="000000"/>
              <w:left w:val="single" w:sz="5" w:space="0" w:color="000000"/>
              <w:bottom w:val="single" w:sz="5" w:space="0" w:color="000000"/>
              <w:right w:val="single" w:sz="5" w:space="0" w:color="000000"/>
            </w:tcBorders>
            <w:shd w:val="clear" w:color="auto" w:fill="auto"/>
          </w:tcPr>
          <w:p w14:paraId="27D25567" w14:textId="77777777" w:rsidR="004A6CB0" w:rsidRPr="002F3083" w:rsidRDefault="004A6CB0" w:rsidP="00F43BCE">
            <w:pPr>
              <w:pStyle w:val="TableParagraph"/>
              <w:ind w:left="99"/>
              <w:jc w:val="center"/>
              <w:rPr>
                <w:rFonts w:asciiTheme="majorBidi" w:eastAsia="Calibri" w:hAnsiTheme="majorBidi" w:cstheme="majorBidi"/>
                <w:iCs/>
                <w:sz w:val="20"/>
                <w:szCs w:val="20"/>
              </w:rPr>
            </w:pPr>
            <w:r w:rsidRPr="002F3083">
              <w:rPr>
                <w:rFonts w:asciiTheme="majorBidi" w:eastAsia="Calibri" w:hAnsiTheme="majorBidi" w:cstheme="majorBidi"/>
                <w:iCs/>
                <w:sz w:val="20"/>
                <w:szCs w:val="20"/>
              </w:rPr>
              <w:t>3 (15%)</w:t>
            </w:r>
          </w:p>
        </w:tc>
        <w:tc>
          <w:tcPr>
            <w:tcW w:w="930" w:type="pct"/>
            <w:tcBorders>
              <w:top w:val="single" w:sz="5" w:space="0" w:color="000000"/>
              <w:left w:val="single" w:sz="5" w:space="0" w:color="000000"/>
              <w:bottom w:val="single" w:sz="5" w:space="0" w:color="000000"/>
              <w:right w:val="single" w:sz="5" w:space="0" w:color="000000"/>
            </w:tcBorders>
            <w:shd w:val="clear" w:color="auto" w:fill="auto"/>
          </w:tcPr>
          <w:p w14:paraId="4B231667" w14:textId="77777777" w:rsidR="004A6CB0" w:rsidRPr="002F3083" w:rsidRDefault="004A6CB0" w:rsidP="00F43BCE">
            <w:pPr>
              <w:pStyle w:val="TableParagraph"/>
              <w:ind w:left="99"/>
              <w:jc w:val="center"/>
              <w:rPr>
                <w:rFonts w:asciiTheme="majorBidi" w:eastAsia="Calibri" w:hAnsiTheme="majorBidi" w:cstheme="majorBidi"/>
                <w:iCs/>
                <w:sz w:val="20"/>
                <w:szCs w:val="20"/>
              </w:rPr>
            </w:pPr>
            <w:r w:rsidRPr="002F3083">
              <w:rPr>
                <w:rFonts w:asciiTheme="majorBidi" w:eastAsia="Calibri" w:hAnsiTheme="majorBidi" w:cstheme="majorBidi"/>
                <w:iCs/>
                <w:sz w:val="20"/>
                <w:szCs w:val="20"/>
              </w:rPr>
              <w:t>2 (10%)</w:t>
            </w:r>
          </w:p>
        </w:tc>
        <w:tc>
          <w:tcPr>
            <w:tcW w:w="763" w:type="pct"/>
            <w:tcBorders>
              <w:top w:val="single" w:sz="5" w:space="0" w:color="000000"/>
              <w:left w:val="single" w:sz="5" w:space="0" w:color="000000"/>
              <w:bottom w:val="single" w:sz="5" w:space="0" w:color="000000"/>
              <w:right w:val="single" w:sz="5" w:space="0" w:color="000000"/>
            </w:tcBorders>
            <w:shd w:val="clear" w:color="auto" w:fill="auto"/>
          </w:tcPr>
          <w:p w14:paraId="1C1F39EC" w14:textId="77777777" w:rsidR="004A6CB0" w:rsidRPr="002F3083" w:rsidRDefault="004A6CB0" w:rsidP="00F43BCE">
            <w:pPr>
              <w:pStyle w:val="TableParagraph"/>
              <w:ind w:left="99"/>
              <w:jc w:val="center"/>
              <w:rPr>
                <w:rFonts w:asciiTheme="majorBidi" w:eastAsia="Calibri" w:hAnsiTheme="majorBidi" w:cstheme="majorBidi"/>
                <w:iCs/>
                <w:sz w:val="20"/>
                <w:szCs w:val="20"/>
              </w:rPr>
            </w:pPr>
            <w:r w:rsidRPr="002F3083">
              <w:rPr>
                <w:rFonts w:asciiTheme="majorBidi" w:eastAsia="Calibri" w:hAnsiTheme="majorBidi" w:cstheme="majorBidi"/>
                <w:iCs/>
                <w:sz w:val="20"/>
                <w:szCs w:val="20"/>
              </w:rPr>
              <w:t>14 (70%)</w:t>
            </w:r>
          </w:p>
        </w:tc>
        <w:tc>
          <w:tcPr>
            <w:tcW w:w="679" w:type="pct"/>
            <w:vMerge w:val="restart"/>
            <w:tcBorders>
              <w:left w:val="single" w:sz="5" w:space="0" w:color="000000"/>
              <w:right w:val="single" w:sz="4" w:space="0" w:color="auto"/>
            </w:tcBorders>
            <w:shd w:val="clear" w:color="auto" w:fill="auto"/>
          </w:tcPr>
          <w:p w14:paraId="74FDD7AA" w14:textId="77777777" w:rsidR="004A6CB0" w:rsidRPr="002F3083" w:rsidRDefault="004A6CB0" w:rsidP="00F43BCE">
            <w:pPr>
              <w:pStyle w:val="TableParagraph"/>
              <w:ind w:left="99"/>
              <w:jc w:val="center"/>
              <w:rPr>
                <w:rFonts w:asciiTheme="majorBidi" w:eastAsia="Calibri" w:hAnsiTheme="majorBidi" w:cstheme="majorBidi"/>
                <w:iCs/>
                <w:sz w:val="20"/>
                <w:szCs w:val="20"/>
              </w:rPr>
            </w:pPr>
          </w:p>
          <w:p w14:paraId="49479928" w14:textId="77777777" w:rsidR="004A6CB0" w:rsidRPr="002F3083" w:rsidRDefault="004A6CB0" w:rsidP="00F43BCE">
            <w:pPr>
              <w:pStyle w:val="TableParagraph"/>
              <w:ind w:left="99"/>
              <w:jc w:val="center"/>
              <w:rPr>
                <w:rFonts w:asciiTheme="majorBidi" w:eastAsia="Calibri" w:hAnsiTheme="majorBidi" w:cstheme="majorBidi"/>
                <w:iCs/>
                <w:sz w:val="20"/>
                <w:szCs w:val="20"/>
              </w:rPr>
            </w:pPr>
            <w:r w:rsidRPr="002F3083">
              <w:rPr>
                <w:rFonts w:asciiTheme="majorBidi" w:eastAsia="Calibri" w:hAnsiTheme="majorBidi" w:cstheme="majorBidi"/>
                <w:b/>
                <w:bCs/>
                <w:iCs/>
                <w:sz w:val="20"/>
                <w:szCs w:val="20"/>
              </w:rPr>
              <w:t>&gt;0.05</w:t>
            </w:r>
          </w:p>
        </w:tc>
      </w:tr>
      <w:tr w:rsidR="004A6CB0" w:rsidRPr="002F3083" w14:paraId="4C07C137" w14:textId="77777777" w:rsidTr="004A6CB0">
        <w:trPr>
          <w:trHeight w:hRule="exact" w:val="277"/>
        </w:trPr>
        <w:tc>
          <w:tcPr>
            <w:tcW w:w="360" w:type="pct"/>
            <w:tcBorders>
              <w:top w:val="single" w:sz="5" w:space="0" w:color="000000"/>
              <w:left w:val="single" w:sz="4" w:space="0" w:color="auto"/>
              <w:bottom w:val="single" w:sz="5" w:space="0" w:color="000000"/>
              <w:right w:val="nil"/>
            </w:tcBorders>
            <w:shd w:val="clear" w:color="auto" w:fill="auto"/>
          </w:tcPr>
          <w:p w14:paraId="48F629C5" w14:textId="77777777" w:rsidR="004A6CB0" w:rsidRPr="002F3083" w:rsidRDefault="004A6CB0" w:rsidP="00F43BCE">
            <w:pPr>
              <w:pStyle w:val="TableParagraph"/>
              <w:numPr>
                <w:ilvl w:val="0"/>
                <w:numId w:val="14"/>
              </w:numPr>
              <w:rPr>
                <w:rFonts w:asciiTheme="majorBidi" w:eastAsia="Symbol" w:hAnsiTheme="majorBidi" w:cstheme="majorBidi"/>
                <w:iCs/>
                <w:sz w:val="20"/>
                <w:szCs w:val="20"/>
              </w:rPr>
            </w:pPr>
          </w:p>
        </w:tc>
        <w:tc>
          <w:tcPr>
            <w:tcW w:w="660" w:type="pct"/>
            <w:gridSpan w:val="3"/>
            <w:tcBorders>
              <w:top w:val="single" w:sz="5" w:space="0" w:color="000000"/>
              <w:left w:val="nil"/>
              <w:bottom w:val="single" w:sz="5" w:space="0" w:color="000000"/>
              <w:right w:val="single" w:sz="5" w:space="0" w:color="000000"/>
            </w:tcBorders>
            <w:shd w:val="clear" w:color="auto" w:fill="auto"/>
          </w:tcPr>
          <w:p w14:paraId="26AD49A7" w14:textId="77777777" w:rsidR="004A6CB0" w:rsidRPr="002F3083" w:rsidRDefault="004A6CB0" w:rsidP="00F43BCE">
            <w:pPr>
              <w:pStyle w:val="TableParagraph"/>
              <w:ind w:left="73"/>
              <w:rPr>
                <w:rFonts w:asciiTheme="majorBidi" w:eastAsia="Calibri" w:hAnsiTheme="majorBidi" w:cstheme="majorBidi"/>
                <w:iCs/>
                <w:sz w:val="20"/>
                <w:szCs w:val="20"/>
              </w:rPr>
            </w:pPr>
            <w:r w:rsidRPr="002F3083">
              <w:rPr>
                <w:rFonts w:asciiTheme="majorBidi" w:eastAsia="Calibri" w:hAnsiTheme="majorBidi" w:cstheme="majorBidi"/>
                <w:iCs/>
                <w:sz w:val="20"/>
                <w:szCs w:val="20"/>
              </w:rPr>
              <w:t>Absent</w:t>
            </w:r>
          </w:p>
        </w:tc>
        <w:tc>
          <w:tcPr>
            <w:tcW w:w="876" w:type="pct"/>
            <w:tcBorders>
              <w:top w:val="single" w:sz="5" w:space="0" w:color="000000"/>
              <w:left w:val="single" w:sz="5" w:space="0" w:color="000000"/>
              <w:bottom w:val="single" w:sz="5" w:space="0" w:color="000000"/>
              <w:right w:val="single" w:sz="5" w:space="0" w:color="000000"/>
            </w:tcBorders>
            <w:shd w:val="clear" w:color="auto" w:fill="auto"/>
          </w:tcPr>
          <w:p w14:paraId="60EF5266" w14:textId="77777777" w:rsidR="004A6CB0" w:rsidRPr="002F3083" w:rsidRDefault="004A6CB0" w:rsidP="00F43BCE">
            <w:pPr>
              <w:pStyle w:val="TableParagraph"/>
              <w:tabs>
                <w:tab w:val="right" w:pos="1787"/>
              </w:tabs>
              <w:jc w:val="center"/>
              <w:rPr>
                <w:rFonts w:asciiTheme="majorBidi" w:eastAsia="Calibri" w:hAnsiTheme="majorBidi" w:cstheme="majorBidi"/>
                <w:iCs/>
                <w:sz w:val="20"/>
                <w:szCs w:val="20"/>
              </w:rPr>
            </w:pPr>
            <w:r w:rsidRPr="002F3083">
              <w:rPr>
                <w:rFonts w:asciiTheme="majorBidi" w:eastAsia="Calibri" w:hAnsiTheme="majorBidi" w:cstheme="majorBidi"/>
                <w:iCs/>
                <w:sz w:val="20"/>
                <w:szCs w:val="20"/>
              </w:rPr>
              <w:t>8 (26.7%)</w:t>
            </w:r>
          </w:p>
        </w:tc>
        <w:tc>
          <w:tcPr>
            <w:tcW w:w="732" w:type="pct"/>
            <w:tcBorders>
              <w:top w:val="single" w:sz="5" w:space="0" w:color="000000"/>
              <w:left w:val="single" w:sz="5" w:space="0" w:color="000000"/>
              <w:bottom w:val="single" w:sz="5" w:space="0" w:color="000000"/>
              <w:right w:val="single" w:sz="5" w:space="0" w:color="000000"/>
            </w:tcBorders>
            <w:shd w:val="clear" w:color="auto" w:fill="auto"/>
          </w:tcPr>
          <w:p w14:paraId="5838FEE0" w14:textId="77777777" w:rsidR="004A6CB0" w:rsidRPr="002F3083" w:rsidRDefault="004A6CB0" w:rsidP="00F43BCE">
            <w:pPr>
              <w:pStyle w:val="TableParagraph"/>
              <w:ind w:left="99"/>
              <w:jc w:val="center"/>
              <w:rPr>
                <w:rFonts w:asciiTheme="majorBidi" w:eastAsia="Calibri" w:hAnsiTheme="majorBidi" w:cstheme="majorBidi"/>
                <w:iCs/>
                <w:sz w:val="20"/>
                <w:szCs w:val="20"/>
              </w:rPr>
            </w:pPr>
            <w:r w:rsidRPr="002F3083">
              <w:rPr>
                <w:rFonts w:asciiTheme="majorBidi" w:eastAsia="Calibri" w:hAnsiTheme="majorBidi" w:cstheme="majorBidi"/>
                <w:iCs/>
                <w:sz w:val="20"/>
                <w:szCs w:val="20"/>
              </w:rPr>
              <w:t>3 (10%)</w:t>
            </w:r>
          </w:p>
        </w:tc>
        <w:tc>
          <w:tcPr>
            <w:tcW w:w="930" w:type="pct"/>
            <w:tcBorders>
              <w:top w:val="single" w:sz="5" w:space="0" w:color="000000"/>
              <w:left w:val="single" w:sz="5" w:space="0" w:color="000000"/>
              <w:bottom w:val="single" w:sz="5" w:space="0" w:color="000000"/>
              <w:right w:val="single" w:sz="5" w:space="0" w:color="000000"/>
            </w:tcBorders>
            <w:shd w:val="clear" w:color="auto" w:fill="auto"/>
          </w:tcPr>
          <w:p w14:paraId="1D96BFD4" w14:textId="77777777" w:rsidR="004A6CB0" w:rsidRPr="002F3083" w:rsidRDefault="004A6CB0" w:rsidP="00F43BCE">
            <w:pPr>
              <w:pStyle w:val="TableParagraph"/>
              <w:ind w:left="99"/>
              <w:jc w:val="center"/>
              <w:rPr>
                <w:rFonts w:asciiTheme="majorBidi" w:eastAsia="Calibri" w:hAnsiTheme="majorBidi" w:cstheme="majorBidi"/>
                <w:iCs/>
                <w:sz w:val="20"/>
                <w:szCs w:val="20"/>
              </w:rPr>
            </w:pPr>
            <w:r w:rsidRPr="002F3083">
              <w:rPr>
                <w:rFonts w:asciiTheme="majorBidi" w:eastAsia="Calibri" w:hAnsiTheme="majorBidi" w:cstheme="majorBidi"/>
                <w:iCs/>
                <w:sz w:val="20"/>
                <w:szCs w:val="20"/>
              </w:rPr>
              <w:t>6 (20%)</w:t>
            </w:r>
          </w:p>
        </w:tc>
        <w:tc>
          <w:tcPr>
            <w:tcW w:w="763" w:type="pct"/>
            <w:tcBorders>
              <w:top w:val="single" w:sz="5" w:space="0" w:color="000000"/>
              <w:left w:val="single" w:sz="5" w:space="0" w:color="000000"/>
              <w:bottom w:val="single" w:sz="5" w:space="0" w:color="000000"/>
              <w:right w:val="single" w:sz="5" w:space="0" w:color="000000"/>
            </w:tcBorders>
            <w:shd w:val="clear" w:color="auto" w:fill="auto"/>
          </w:tcPr>
          <w:p w14:paraId="3B49E36F" w14:textId="77777777" w:rsidR="004A6CB0" w:rsidRPr="002F3083" w:rsidRDefault="004A6CB0" w:rsidP="00F43BCE">
            <w:pPr>
              <w:pStyle w:val="TableParagraph"/>
              <w:ind w:left="99"/>
              <w:jc w:val="center"/>
              <w:rPr>
                <w:rFonts w:asciiTheme="majorBidi" w:eastAsia="Calibri" w:hAnsiTheme="majorBidi" w:cstheme="majorBidi"/>
                <w:iCs/>
                <w:sz w:val="20"/>
                <w:szCs w:val="20"/>
              </w:rPr>
            </w:pPr>
            <w:r w:rsidRPr="002F3083">
              <w:rPr>
                <w:rFonts w:asciiTheme="majorBidi" w:eastAsia="Calibri" w:hAnsiTheme="majorBidi" w:cstheme="majorBidi"/>
                <w:iCs/>
                <w:sz w:val="20"/>
                <w:szCs w:val="20"/>
              </w:rPr>
              <w:t>13 (43.3%)</w:t>
            </w:r>
          </w:p>
        </w:tc>
        <w:tc>
          <w:tcPr>
            <w:tcW w:w="679" w:type="pct"/>
            <w:vMerge/>
            <w:tcBorders>
              <w:left w:val="single" w:sz="5" w:space="0" w:color="000000"/>
              <w:bottom w:val="single" w:sz="5" w:space="0" w:color="000000"/>
              <w:right w:val="single" w:sz="4" w:space="0" w:color="auto"/>
            </w:tcBorders>
            <w:shd w:val="clear" w:color="auto" w:fill="auto"/>
          </w:tcPr>
          <w:p w14:paraId="1CA6F4BD" w14:textId="77777777" w:rsidR="004A6CB0" w:rsidRPr="002F3083" w:rsidRDefault="004A6CB0" w:rsidP="00F43BCE">
            <w:pPr>
              <w:pStyle w:val="TableParagraph"/>
              <w:ind w:left="99"/>
              <w:jc w:val="center"/>
              <w:rPr>
                <w:rFonts w:asciiTheme="majorBidi" w:eastAsia="Calibri" w:hAnsiTheme="majorBidi" w:cstheme="majorBidi"/>
                <w:iCs/>
                <w:sz w:val="20"/>
                <w:szCs w:val="20"/>
              </w:rPr>
            </w:pPr>
          </w:p>
        </w:tc>
      </w:tr>
      <w:tr w:rsidR="004A6CB0" w:rsidRPr="002F3083" w14:paraId="25E864BD" w14:textId="77777777" w:rsidTr="004A6CB0">
        <w:trPr>
          <w:trHeight w:hRule="exact" w:val="214"/>
        </w:trPr>
        <w:tc>
          <w:tcPr>
            <w:tcW w:w="360" w:type="pct"/>
            <w:tcBorders>
              <w:top w:val="single" w:sz="5" w:space="0" w:color="000000"/>
              <w:left w:val="single" w:sz="4" w:space="0" w:color="auto"/>
              <w:bottom w:val="single" w:sz="5" w:space="0" w:color="000000"/>
              <w:right w:val="nil"/>
            </w:tcBorders>
            <w:shd w:val="clear" w:color="auto" w:fill="auto"/>
          </w:tcPr>
          <w:p w14:paraId="608C2A8D" w14:textId="77777777" w:rsidR="004A6CB0" w:rsidRPr="002F3083" w:rsidRDefault="004A6CB0" w:rsidP="00F43BCE">
            <w:pPr>
              <w:pStyle w:val="TableParagraph"/>
              <w:rPr>
                <w:rFonts w:asciiTheme="majorBidi" w:eastAsia="Calibri" w:hAnsiTheme="majorBidi" w:cstheme="majorBidi"/>
                <w:b/>
                <w:bCs/>
                <w:iCs/>
                <w:sz w:val="20"/>
                <w:szCs w:val="20"/>
              </w:rPr>
            </w:pPr>
            <w:r w:rsidRPr="002F3083">
              <w:rPr>
                <w:rFonts w:asciiTheme="majorBidi" w:eastAsia="Calibri" w:hAnsiTheme="majorBidi" w:cstheme="majorBidi"/>
                <w:b/>
                <w:bCs/>
                <w:iCs/>
                <w:sz w:val="20"/>
                <w:szCs w:val="20"/>
              </w:rPr>
              <w:t xml:space="preserve"> Paget`s </w:t>
            </w:r>
          </w:p>
        </w:tc>
        <w:tc>
          <w:tcPr>
            <w:tcW w:w="4640" w:type="pct"/>
            <w:gridSpan w:val="8"/>
            <w:tcBorders>
              <w:top w:val="single" w:sz="5" w:space="0" w:color="000000"/>
              <w:left w:val="nil"/>
              <w:bottom w:val="single" w:sz="5" w:space="0" w:color="000000"/>
              <w:right w:val="single" w:sz="4" w:space="0" w:color="auto"/>
            </w:tcBorders>
            <w:shd w:val="clear" w:color="auto" w:fill="auto"/>
          </w:tcPr>
          <w:p w14:paraId="7C495FAD" w14:textId="77777777" w:rsidR="004A6CB0" w:rsidRPr="002F3083" w:rsidRDefault="004A6CB0" w:rsidP="00F43BCE">
            <w:pPr>
              <w:pStyle w:val="TableParagraph"/>
              <w:tabs>
                <w:tab w:val="left" w:pos="330"/>
                <w:tab w:val="left" w:pos="1050"/>
                <w:tab w:val="left" w:pos="7350"/>
              </w:tabs>
              <w:rPr>
                <w:rFonts w:asciiTheme="majorBidi" w:eastAsia="Calibri" w:hAnsiTheme="majorBidi" w:cstheme="majorBidi"/>
                <w:b/>
                <w:bCs/>
                <w:iCs/>
                <w:sz w:val="20"/>
                <w:szCs w:val="20"/>
              </w:rPr>
            </w:pPr>
            <w:r w:rsidRPr="002F3083">
              <w:rPr>
                <w:rFonts w:asciiTheme="majorBidi" w:eastAsia="Calibri" w:hAnsiTheme="majorBidi" w:cstheme="majorBidi"/>
                <w:b/>
                <w:bCs/>
                <w:iCs/>
                <w:sz w:val="20"/>
                <w:szCs w:val="20"/>
              </w:rPr>
              <w:t>disease</w:t>
            </w:r>
          </w:p>
        </w:tc>
      </w:tr>
      <w:tr w:rsidR="004A6CB0" w:rsidRPr="002F3083" w14:paraId="45490DEC" w14:textId="77777777" w:rsidTr="004A6CB0">
        <w:trPr>
          <w:trHeight w:hRule="exact" w:val="203"/>
        </w:trPr>
        <w:tc>
          <w:tcPr>
            <w:tcW w:w="360" w:type="pct"/>
            <w:tcBorders>
              <w:top w:val="single" w:sz="5" w:space="0" w:color="000000"/>
              <w:left w:val="single" w:sz="4" w:space="0" w:color="auto"/>
              <w:bottom w:val="single" w:sz="5" w:space="0" w:color="000000"/>
              <w:right w:val="nil"/>
            </w:tcBorders>
            <w:shd w:val="clear" w:color="auto" w:fill="auto"/>
          </w:tcPr>
          <w:p w14:paraId="5F6D67EC" w14:textId="77777777" w:rsidR="004A6CB0" w:rsidRPr="002F3083" w:rsidRDefault="004A6CB0" w:rsidP="00F43BCE">
            <w:pPr>
              <w:pStyle w:val="TableParagraph"/>
              <w:numPr>
                <w:ilvl w:val="0"/>
                <w:numId w:val="14"/>
              </w:numPr>
              <w:rPr>
                <w:rFonts w:asciiTheme="majorBidi" w:eastAsia="Symbol" w:hAnsiTheme="majorBidi" w:cstheme="majorBidi"/>
                <w:iCs/>
                <w:sz w:val="20"/>
                <w:szCs w:val="20"/>
              </w:rPr>
            </w:pPr>
          </w:p>
        </w:tc>
        <w:tc>
          <w:tcPr>
            <w:tcW w:w="660" w:type="pct"/>
            <w:gridSpan w:val="3"/>
            <w:tcBorders>
              <w:top w:val="single" w:sz="5" w:space="0" w:color="000000"/>
              <w:left w:val="nil"/>
              <w:bottom w:val="single" w:sz="5" w:space="0" w:color="000000"/>
              <w:right w:val="single" w:sz="5" w:space="0" w:color="000000"/>
            </w:tcBorders>
            <w:shd w:val="clear" w:color="auto" w:fill="auto"/>
          </w:tcPr>
          <w:p w14:paraId="0338AA98" w14:textId="77777777" w:rsidR="004A6CB0" w:rsidRPr="002F3083" w:rsidRDefault="004A6CB0" w:rsidP="00F43BCE">
            <w:pPr>
              <w:pStyle w:val="TableParagraph"/>
              <w:ind w:left="73"/>
              <w:rPr>
                <w:rFonts w:asciiTheme="majorBidi" w:eastAsia="Calibri" w:hAnsiTheme="majorBidi" w:cstheme="majorBidi"/>
                <w:iCs/>
                <w:sz w:val="20"/>
                <w:szCs w:val="20"/>
              </w:rPr>
            </w:pPr>
            <w:r w:rsidRPr="002F3083">
              <w:rPr>
                <w:rFonts w:asciiTheme="majorBidi" w:eastAsia="Calibri" w:hAnsiTheme="majorBidi" w:cstheme="majorBidi"/>
                <w:iCs/>
                <w:sz w:val="20"/>
                <w:szCs w:val="20"/>
              </w:rPr>
              <w:t>Present</w:t>
            </w:r>
          </w:p>
        </w:tc>
        <w:tc>
          <w:tcPr>
            <w:tcW w:w="876" w:type="pct"/>
            <w:tcBorders>
              <w:top w:val="single" w:sz="5" w:space="0" w:color="000000"/>
              <w:left w:val="single" w:sz="5" w:space="0" w:color="000000"/>
              <w:bottom w:val="single" w:sz="5" w:space="0" w:color="000000"/>
              <w:right w:val="single" w:sz="5" w:space="0" w:color="000000"/>
            </w:tcBorders>
            <w:shd w:val="clear" w:color="auto" w:fill="auto"/>
          </w:tcPr>
          <w:p w14:paraId="2FF5453D" w14:textId="77777777" w:rsidR="004A6CB0" w:rsidRPr="002F3083" w:rsidRDefault="004A6CB0" w:rsidP="00F43BCE">
            <w:pPr>
              <w:pStyle w:val="TableParagraph"/>
              <w:tabs>
                <w:tab w:val="right" w:pos="1787"/>
              </w:tabs>
              <w:jc w:val="center"/>
              <w:rPr>
                <w:rFonts w:asciiTheme="majorBidi" w:eastAsia="Calibri" w:hAnsiTheme="majorBidi" w:cstheme="majorBidi"/>
                <w:iCs/>
                <w:sz w:val="20"/>
                <w:szCs w:val="20"/>
              </w:rPr>
            </w:pPr>
            <w:r w:rsidRPr="002F3083">
              <w:rPr>
                <w:rFonts w:asciiTheme="majorBidi" w:eastAsia="Calibri" w:hAnsiTheme="majorBidi" w:cstheme="majorBidi"/>
                <w:iCs/>
                <w:sz w:val="20"/>
                <w:szCs w:val="20"/>
              </w:rPr>
              <w:t>3 (33.3%)</w:t>
            </w:r>
          </w:p>
        </w:tc>
        <w:tc>
          <w:tcPr>
            <w:tcW w:w="732" w:type="pct"/>
            <w:tcBorders>
              <w:top w:val="single" w:sz="5" w:space="0" w:color="000000"/>
              <w:left w:val="single" w:sz="5" w:space="0" w:color="000000"/>
              <w:bottom w:val="single" w:sz="5" w:space="0" w:color="000000"/>
              <w:right w:val="single" w:sz="5" w:space="0" w:color="000000"/>
            </w:tcBorders>
            <w:shd w:val="clear" w:color="auto" w:fill="auto"/>
          </w:tcPr>
          <w:p w14:paraId="6F6DFB98" w14:textId="77777777" w:rsidR="004A6CB0" w:rsidRPr="002F3083" w:rsidRDefault="004A6CB0" w:rsidP="00F43BCE">
            <w:pPr>
              <w:pStyle w:val="TableParagraph"/>
              <w:ind w:left="99"/>
              <w:jc w:val="center"/>
              <w:rPr>
                <w:rFonts w:asciiTheme="majorBidi" w:eastAsia="Calibri" w:hAnsiTheme="majorBidi" w:cstheme="majorBidi"/>
                <w:iCs/>
                <w:sz w:val="20"/>
                <w:szCs w:val="20"/>
              </w:rPr>
            </w:pPr>
            <w:r w:rsidRPr="002F3083">
              <w:rPr>
                <w:rFonts w:asciiTheme="majorBidi" w:eastAsia="Calibri" w:hAnsiTheme="majorBidi" w:cstheme="majorBidi"/>
                <w:iCs/>
                <w:sz w:val="20"/>
                <w:szCs w:val="20"/>
              </w:rPr>
              <w:t>0 (0%)</w:t>
            </w:r>
          </w:p>
        </w:tc>
        <w:tc>
          <w:tcPr>
            <w:tcW w:w="930" w:type="pct"/>
            <w:tcBorders>
              <w:top w:val="single" w:sz="5" w:space="0" w:color="000000"/>
              <w:left w:val="single" w:sz="5" w:space="0" w:color="000000"/>
              <w:bottom w:val="single" w:sz="5" w:space="0" w:color="000000"/>
              <w:right w:val="single" w:sz="5" w:space="0" w:color="000000"/>
            </w:tcBorders>
            <w:shd w:val="clear" w:color="auto" w:fill="auto"/>
          </w:tcPr>
          <w:p w14:paraId="6959DD2B" w14:textId="77777777" w:rsidR="004A6CB0" w:rsidRPr="002F3083" w:rsidRDefault="004A6CB0" w:rsidP="00F43BCE">
            <w:pPr>
              <w:pStyle w:val="TableParagraph"/>
              <w:ind w:left="99"/>
              <w:jc w:val="center"/>
              <w:rPr>
                <w:rFonts w:asciiTheme="majorBidi" w:eastAsia="Calibri" w:hAnsiTheme="majorBidi" w:cstheme="majorBidi"/>
                <w:iCs/>
                <w:sz w:val="20"/>
                <w:szCs w:val="20"/>
              </w:rPr>
            </w:pPr>
            <w:r w:rsidRPr="002F3083">
              <w:rPr>
                <w:rFonts w:asciiTheme="majorBidi" w:eastAsia="Calibri" w:hAnsiTheme="majorBidi" w:cstheme="majorBidi"/>
                <w:iCs/>
                <w:sz w:val="20"/>
                <w:szCs w:val="20"/>
              </w:rPr>
              <w:t>2 (22.2%)</w:t>
            </w:r>
          </w:p>
        </w:tc>
        <w:tc>
          <w:tcPr>
            <w:tcW w:w="763" w:type="pct"/>
            <w:tcBorders>
              <w:top w:val="single" w:sz="5" w:space="0" w:color="000000"/>
              <w:left w:val="single" w:sz="5" w:space="0" w:color="000000"/>
              <w:bottom w:val="single" w:sz="5" w:space="0" w:color="000000"/>
              <w:right w:val="single" w:sz="5" w:space="0" w:color="000000"/>
            </w:tcBorders>
            <w:shd w:val="clear" w:color="auto" w:fill="auto"/>
          </w:tcPr>
          <w:p w14:paraId="3786AAA4" w14:textId="77777777" w:rsidR="004A6CB0" w:rsidRPr="002F3083" w:rsidRDefault="004A6CB0" w:rsidP="00F43BCE">
            <w:pPr>
              <w:pStyle w:val="TableParagraph"/>
              <w:ind w:left="99"/>
              <w:jc w:val="center"/>
              <w:rPr>
                <w:rFonts w:asciiTheme="majorBidi" w:eastAsia="Calibri" w:hAnsiTheme="majorBidi" w:cstheme="majorBidi"/>
                <w:iCs/>
                <w:sz w:val="20"/>
                <w:szCs w:val="20"/>
              </w:rPr>
            </w:pPr>
            <w:r w:rsidRPr="002F3083">
              <w:rPr>
                <w:rFonts w:asciiTheme="majorBidi" w:eastAsia="Calibri" w:hAnsiTheme="majorBidi" w:cstheme="majorBidi"/>
                <w:iCs/>
                <w:sz w:val="20"/>
                <w:szCs w:val="20"/>
              </w:rPr>
              <w:t>4 (44.4%)</w:t>
            </w:r>
          </w:p>
        </w:tc>
        <w:tc>
          <w:tcPr>
            <w:tcW w:w="679" w:type="pct"/>
            <w:vMerge w:val="restart"/>
            <w:tcBorders>
              <w:left w:val="single" w:sz="5" w:space="0" w:color="000000"/>
              <w:right w:val="single" w:sz="4" w:space="0" w:color="auto"/>
            </w:tcBorders>
            <w:shd w:val="clear" w:color="auto" w:fill="auto"/>
          </w:tcPr>
          <w:p w14:paraId="444D1E42" w14:textId="77777777" w:rsidR="004A6CB0" w:rsidRPr="002F3083" w:rsidRDefault="004A6CB0" w:rsidP="00F43BCE">
            <w:pPr>
              <w:pStyle w:val="TableParagraph"/>
              <w:ind w:left="99"/>
              <w:jc w:val="center"/>
              <w:rPr>
                <w:rFonts w:asciiTheme="majorBidi" w:eastAsia="Calibri" w:hAnsiTheme="majorBidi" w:cstheme="majorBidi"/>
                <w:iCs/>
                <w:sz w:val="20"/>
                <w:szCs w:val="20"/>
              </w:rPr>
            </w:pPr>
          </w:p>
          <w:p w14:paraId="5D8EAB28" w14:textId="77777777" w:rsidR="004A6CB0" w:rsidRPr="002F3083" w:rsidRDefault="004A6CB0" w:rsidP="00F43BCE">
            <w:pPr>
              <w:pStyle w:val="TableParagraph"/>
              <w:ind w:left="99"/>
              <w:jc w:val="center"/>
              <w:rPr>
                <w:rFonts w:asciiTheme="majorBidi" w:eastAsia="Calibri" w:hAnsiTheme="majorBidi" w:cstheme="majorBidi"/>
                <w:iCs/>
                <w:sz w:val="20"/>
                <w:szCs w:val="20"/>
              </w:rPr>
            </w:pPr>
            <w:r w:rsidRPr="002F3083">
              <w:rPr>
                <w:rFonts w:asciiTheme="majorBidi" w:eastAsia="Calibri" w:hAnsiTheme="majorBidi" w:cstheme="majorBidi"/>
                <w:b/>
                <w:bCs/>
                <w:iCs/>
                <w:sz w:val="20"/>
                <w:szCs w:val="20"/>
              </w:rPr>
              <w:t>&gt;0.05</w:t>
            </w:r>
          </w:p>
        </w:tc>
      </w:tr>
      <w:tr w:rsidR="004A6CB0" w:rsidRPr="002F3083" w14:paraId="37ED700F" w14:textId="77777777" w:rsidTr="004A6CB0">
        <w:trPr>
          <w:trHeight w:hRule="exact" w:val="286"/>
        </w:trPr>
        <w:tc>
          <w:tcPr>
            <w:tcW w:w="360" w:type="pct"/>
            <w:tcBorders>
              <w:top w:val="single" w:sz="5" w:space="0" w:color="000000"/>
              <w:left w:val="single" w:sz="4" w:space="0" w:color="auto"/>
              <w:bottom w:val="single" w:sz="5" w:space="0" w:color="000000"/>
              <w:right w:val="nil"/>
            </w:tcBorders>
            <w:shd w:val="clear" w:color="auto" w:fill="auto"/>
          </w:tcPr>
          <w:p w14:paraId="1EA80242" w14:textId="77777777" w:rsidR="004A6CB0" w:rsidRPr="002F3083" w:rsidRDefault="004A6CB0" w:rsidP="00F43BCE">
            <w:pPr>
              <w:pStyle w:val="TableParagraph"/>
              <w:numPr>
                <w:ilvl w:val="0"/>
                <w:numId w:val="14"/>
              </w:numPr>
              <w:rPr>
                <w:rFonts w:asciiTheme="majorBidi" w:eastAsia="Symbol" w:hAnsiTheme="majorBidi" w:cstheme="majorBidi"/>
                <w:iCs/>
                <w:sz w:val="20"/>
                <w:szCs w:val="20"/>
              </w:rPr>
            </w:pPr>
          </w:p>
        </w:tc>
        <w:tc>
          <w:tcPr>
            <w:tcW w:w="660" w:type="pct"/>
            <w:gridSpan w:val="3"/>
            <w:tcBorders>
              <w:top w:val="single" w:sz="5" w:space="0" w:color="000000"/>
              <w:left w:val="nil"/>
              <w:bottom w:val="single" w:sz="5" w:space="0" w:color="000000"/>
              <w:right w:val="single" w:sz="5" w:space="0" w:color="000000"/>
            </w:tcBorders>
            <w:shd w:val="clear" w:color="auto" w:fill="auto"/>
          </w:tcPr>
          <w:p w14:paraId="2E6B6A8E" w14:textId="77777777" w:rsidR="004A6CB0" w:rsidRPr="002F3083" w:rsidRDefault="004A6CB0" w:rsidP="00F43BCE">
            <w:pPr>
              <w:pStyle w:val="TableParagraph"/>
              <w:ind w:left="73"/>
              <w:rPr>
                <w:rFonts w:asciiTheme="majorBidi" w:eastAsia="Calibri" w:hAnsiTheme="majorBidi" w:cstheme="majorBidi"/>
                <w:iCs/>
                <w:sz w:val="20"/>
                <w:szCs w:val="20"/>
              </w:rPr>
            </w:pPr>
            <w:r w:rsidRPr="002F3083">
              <w:rPr>
                <w:rFonts w:asciiTheme="majorBidi" w:eastAsia="Calibri" w:hAnsiTheme="majorBidi" w:cstheme="majorBidi"/>
                <w:iCs/>
                <w:sz w:val="20"/>
                <w:szCs w:val="20"/>
              </w:rPr>
              <w:t>Absent</w:t>
            </w:r>
          </w:p>
        </w:tc>
        <w:tc>
          <w:tcPr>
            <w:tcW w:w="876" w:type="pct"/>
            <w:tcBorders>
              <w:top w:val="single" w:sz="5" w:space="0" w:color="000000"/>
              <w:left w:val="single" w:sz="5" w:space="0" w:color="000000"/>
              <w:bottom w:val="single" w:sz="5" w:space="0" w:color="000000"/>
              <w:right w:val="single" w:sz="5" w:space="0" w:color="000000"/>
            </w:tcBorders>
            <w:shd w:val="clear" w:color="auto" w:fill="auto"/>
          </w:tcPr>
          <w:p w14:paraId="69E3957C" w14:textId="77777777" w:rsidR="004A6CB0" w:rsidRPr="002F3083" w:rsidRDefault="004A6CB0" w:rsidP="00F43BCE">
            <w:pPr>
              <w:pStyle w:val="TableParagraph"/>
              <w:tabs>
                <w:tab w:val="right" w:pos="1787"/>
              </w:tabs>
              <w:jc w:val="center"/>
              <w:rPr>
                <w:rFonts w:asciiTheme="majorBidi" w:eastAsia="Calibri" w:hAnsiTheme="majorBidi" w:cstheme="majorBidi"/>
                <w:iCs/>
                <w:sz w:val="20"/>
                <w:szCs w:val="20"/>
              </w:rPr>
            </w:pPr>
            <w:r w:rsidRPr="002F3083">
              <w:rPr>
                <w:rFonts w:asciiTheme="majorBidi" w:eastAsia="Calibri" w:hAnsiTheme="majorBidi" w:cstheme="majorBidi"/>
                <w:iCs/>
                <w:sz w:val="20"/>
                <w:szCs w:val="20"/>
              </w:rPr>
              <w:t>6 (14.6%)</w:t>
            </w:r>
          </w:p>
        </w:tc>
        <w:tc>
          <w:tcPr>
            <w:tcW w:w="732" w:type="pct"/>
            <w:tcBorders>
              <w:top w:val="single" w:sz="5" w:space="0" w:color="000000"/>
              <w:left w:val="single" w:sz="5" w:space="0" w:color="000000"/>
              <w:bottom w:val="single" w:sz="5" w:space="0" w:color="000000"/>
              <w:right w:val="single" w:sz="5" w:space="0" w:color="000000"/>
            </w:tcBorders>
            <w:shd w:val="clear" w:color="auto" w:fill="auto"/>
          </w:tcPr>
          <w:p w14:paraId="5AEAB653" w14:textId="77777777" w:rsidR="004A6CB0" w:rsidRPr="002F3083" w:rsidRDefault="004A6CB0" w:rsidP="00F43BCE">
            <w:pPr>
              <w:pStyle w:val="TableParagraph"/>
              <w:ind w:left="99"/>
              <w:jc w:val="center"/>
              <w:rPr>
                <w:rFonts w:asciiTheme="majorBidi" w:eastAsia="Calibri" w:hAnsiTheme="majorBidi" w:cstheme="majorBidi"/>
                <w:iCs/>
                <w:sz w:val="20"/>
                <w:szCs w:val="20"/>
              </w:rPr>
            </w:pPr>
            <w:r w:rsidRPr="002F3083">
              <w:rPr>
                <w:rFonts w:asciiTheme="majorBidi" w:eastAsia="Calibri" w:hAnsiTheme="majorBidi" w:cstheme="majorBidi"/>
                <w:iCs/>
                <w:sz w:val="20"/>
                <w:szCs w:val="20"/>
              </w:rPr>
              <w:t>6 (14.6%)</w:t>
            </w:r>
          </w:p>
        </w:tc>
        <w:tc>
          <w:tcPr>
            <w:tcW w:w="930" w:type="pct"/>
            <w:tcBorders>
              <w:top w:val="single" w:sz="5" w:space="0" w:color="000000"/>
              <w:left w:val="single" w:sz="5" w:space="0" w:color="000000"/>
              <w:bottom w:val="single" w:sz="5" w:space="0" w:color="000000"/>
              <w:right w:val="single" w:sz="5" w:space="0" w:color="000000"/>
            </w:tcBorders>
            <w:shd w:val="clear" w:color="auto" w:fill="auto"/>
          </w:tcPr>
          <w:p w14:paraId="796166CA" w14:textId="77777777" w:rsidR="004A6CB0" w:rsidRPr="002F3083" w:rsidRDefault="004A6CB0" w:rsidP="00F43BCE">
            <w:pPr>
              <w:pStyle w:val="TableParagraph"/>
              <w:ind w:left="99"/>
              <w:jc w:val="center"/>
              <w:rPr>
                <w:rFonts w:asciiTheme="majorBidi" w:eastAsia="Calibri" w:hAnsiTheme="majorBidi" w:cstheme="majorBidi"/>
                <w:iCs/>
                <w:sz w:val="20"/>
                <w:szCs w:val="20"/>
              </w:rPr>
            </w:pPr>
            <w:r w:rsidRPr="002F3083">
              <w:rPr>
                <w:rFonts w:asciiTheme="majorBidi" w:eastAsia="Calibri" w:hAnsiTheme="majorBidi" w:cstheme="majorBidi"/>
                <w:iCs/>
                <w:sz w:val="20"/>
                <w:szCs w:val="20"/>
              </w:rPr>
              <w:t>6 (14.6%)</w:t>
            </w:r>
          </w:p>
        </w:tc>
        <w:tc>
          <w:tcPr>
            <w:tcW w:w="763" w:type="pct"/>
            <w:tcBorders>
              <w:top w:val="single" w:sz="5" w:space="0" w:color="000000"/>
              <w:left w:val="single" w:sz="5" w:space="0" w:color="000000"/>
              <w:bottom w:val="single" w:sz="5" w:space="0" w:color="000000"/>
              <w:right w:val="single" w:sz="5" w:space="0" w:color="000000"/>
            </w:tcBorders>
            <w:shd w:val="clear" w:color="auto" w:fill="auto"/>
          </w:tcPr>
          <w:p w14:paraId="28B14F04" w14:textId="77777777" w:rsidR="004A6CB0" w:rsidRPr="002F3083" w:rsidRDefault="004A6CB0" w:rsidP="00F43BCE">
            <w:pPr>
              <w:pStyle w:val="TableParagraph"/>
              <w:ind w:left="99"/>
              <w:jc w:val="center"/>
              <w:rPr>
                <w:rFonts w:asciiTheme="majorBidi" w:eastAsia="Calibri" w:hAnsiTheme="majorBidi" w:cstheme="majorBidi"/>
                <w:iCs/>
                <w:sz w:val="20"/>
                <w:szCs w:val="20"/>
              </w:rPr>
            </w:pPr>
            <w:r w:rsidRPr="002F3083">
              <w:rPr>
                <w:rFonts w:asciiTheme="majorBidi" w:eastAsia="Calibri" w:hAnsiTheme="majorBidi" w:cstheme="majorBidi"/>
                <w:iCs/>
                <w:sz w:val="20"/>
                <w:szCs w:val="20"/>
              </w:rPr>
              <w:t>23 (56.1%)</w:t>
            </w:r>
          </w:p>
        </w:tc>
        <w:tc>
          <w:tcPr>
            <w:tcW w:w="679" w:type="pct"/>
            <w:vMerge/>
            <w:tcBorders>
              <w:left w:val="single" w:sz="5" w:space="0" w:color="000000"/>
              <w:bottom w:val="single" w:sz="5" w:space="0" w:color="000000"/>
              <w:right w:val="single" w:sz="4" w:space="0" w:color="auto"/>
            </w:tcBorders>
            <w:shd w:val="clear" w:color="auto" w:fill="auto"/>
          </w:tcPr>
          <w:p w14:paraId="35311B34" w14:textId="77777777" w:rsidR="004A6CB0" w:rsidRPr="002F3083" w:rsidRDefault="004A6CB0" w:rsidP="00F43BCE">
            <w:pPr>
              <w:pStyle w:val="TableParagraph"/>
              <w:ind w:left="99"/>
              <w:jc w:val="center"/>
              <w:rPr>
                <w:rFonts w:asciiTheme="majorBidi" w:eastAsia="Calibri" w:hAnsiTheme="majorBidi" w:cstheme="majorBidi"/>
                <w:iCs/>
                <w:sz w:val="20"/>
                <w:szCs w:val="20"/>
              </w:rPr>
            </w:pPr>
          </w:p>
        </w:tc>
      </w:tr>
      <w:tr w:rsidR="004A6CB0" w:rsidRPr="002F3083" w14:paraId="71C0350E" w14:textId="77777777" w:rsidTr="004A6CB0">
        <w:trPr>
          <w:trHeight w:val="301"/>
        </w:trPr>
        <w:tc>
          <w:tcPr>
            <w:tcW w:w="5000" w:type="pct"/>
            <w:gridSpan w:val="9"/>
            <w:tcBorders>
              <w:top w:val="nil"/>
              <w:left w:val="single" w:sz="4" w:space="0" w:color="auto"/>
              <w:right w:val="single" w:sz="4" w:space="0" w:color="auto"/>
            </w:tcBorders>
            <w:shd w:val="clear" w:color="auto" w:fill="auto"/>
          </w:tcPr>
          <w:p w14:paraId="2AF0C4F2" w14:textId="77777777" w:rsidR="004A6CB0" w:rsidRPr="002F3083" w:rsidRDefault="004A6CB0" w:rsidP="00F43BCE">
            <w:pPr>
              <w:pStyle w:val="TableParagraph"/>
              <w:ind w:left="105"/>
              <w:rPr>
                <w:rFonts w:asciiTheme="majorBidi" w:eastAsia="Calibri" w:hAnsiTheme="majorBidi" w:cstheme="majorBidi"/>
                <w:b/>
                <w:bCs/>
                <w:iCs/>
                <w:spacing w:val="-1"/>
                <w:sz w:val="20"/>
                <w:szCs w:val="20"/>
              </w:rPr>
            </w:pPr>
            <w:proofErr w:type="spellStart"/>
            <w:r w:rsidRPr="002F3083">
              <w:rPr>
                <w:rFonts w:asciiTheme="majorBidi" w:eastAsia="Calibri" w:hAnsiTheme="majorBidi" w:cstheme="majorBidi"/>
                <w:b/>
                <w:bCs/>
                <w:iCs/>
                <w:spacing w:val="-1"/>
                <w:sz w:val="20"/>
                <w:szCs w:val="20"/>
              </w:rPr>
              <w:t>L</w:t>
            </w:r>
            <w:r w:rsidRPr="002F3083">
              <w:rPr>
                <w:rFonts w:asciiTheme="majorBidi" w:eastAsia="Calibri" w:hAnsiTheme="majorBidi" w:cstheme="majorBidi"/>
                <w:b/>
                <w:bCs/>
                <w:iCs/>
                <w:spacing w:val="1"/>
                <w:sz w:val="20"/>
                <w:szCs w:val="20"/>
              </w:rPr>
              <w:t>ym</w:t>
            </w:r>
            <w:r w:rsidRPr="002F3083">
              <w:rPr>
                <w:rFonts w:asciiTheme="majorBidi" w:eastAsia="Calibri" w:hAnsiTheme="majorBidi" w:cstheme="majorBidi"/>
                <w:b/>
                <w:bCs/>
                <w:iCs/>
                <w:sz w:val="20"/>
                <w:szCs w:val="20"/>
              </w:rPr>
              <w:t>pho</w:t>
            </w:r>
            <w:r w:rsidRPr="002F3083">
              <w:rPr>
                <w:rFonts w:asciiTheme="majorBidi" w:eastAsia="Calibri" w:hAnsiTheme="majorBidi" w:cstheme="majorBidi"/>
                <w:b/>
                <w:bCs/>
                <w:iCs/>
                <w:spacing w:val="-3"/>
                <w:sz w:val="20"/>
                <w:szCs w:val="20"/>
              </w:rPr>
              <w:t>v</w:t>
            </w:r>
            <w:r w:rsidRPr="002F3083">
              <w:rPr>
                <w:rFonts w:asciiTheme="majorBidi" w:eastAsia="Calibri" w:hAnsiTheme="majorBidi" w:cstheme="majorBidi"/>
                <w:b/>
                <w:bCs/>
                <w:iCs/>
                <w:spacing w:val="1"/>
                <w:sz w:val="20"/>
                <w:szCs w:val="20"/>
              </w:rPr>
              <w:t>a</w:t>
            </w:r>
            <w:r w:rsidRPr="002F3083">
              <w:rPr>
                <w:rFonts w:asciiTheme="majorBidi" w:eastAsia="Calibri" w:hAnsiTheme="majorBidi" w:cstheme="majorBidi"/>
                <w:b/>
                <w:bCs/>
                <w:iCs/>
                <w:sz w:val="20"/>
                <w:szCs w:val="20"/>
              </w:rPr>
              <w:t>sc</w:t>
            </w:r>
            <w:r w:rsidRPr="002F3083">
              <w:rPr>
                <w:rFonts w:asciiTheme="majorBidi" w:eastAsia="Calibri" w:hAnsiTheme="majorBidi" w:cstheme="majorBidi"/>
                <w:b/>
                <w:bCs/>
                <w:iCs/>
                <w:spacing w:val="1"/>
                <w:sz w:val="20"/>
                <w:szCs w:val="20"/>
              </w:rPr>
              <w:t>u</w:t>
            </w:r>
            <w:r w:rsidRPr="002F3083">
              <w:rPr>
                <w:rFonts w:asciiTheme="majorBidi" w:eastAsia="Calibri" w:hAnsiTheme="majorBidi" w:cstheme="majorBidi"/>
                <w:b/>
                <w:bCs/>
                <w:iCs/>
                <w:spacing w:val="-2"/>
                <w:sz w:val="20"/>
                <w:szCs w:val="20"/>
              </w:rPr>
              <w:t>l</w:t>
            </w:r>
            <w:r w:rsidRPr="002F3083">
              <w:rPr>
                <w:rFonts w:asciiTheme="majorBidi" w:eastAsia="Calibri" w:hAnsiTheme="majorBidi" w:cstheme="majorBidi"/>
                <w:b/>
                <w:bCs/>
                <w:iCs/>
                <w:spacing w:val="1"/>
                <w:sz w:val="20"/>
                <w:szCs w:val="20"/>
              </w:rPr>
              <w:t>a</w:t>
            </w:r>
            <w:r w:rsidRPr="002F3083">
              <w:rPr>
                <w:rFonts w:asciiTheme="majorBidi" w:eastAsia="Calibri" w:hAnsiTheme="majorBidi" w:cstheme="majorBidi"/>
                <w:b/>
                <w:bCs/>
                <w:iCs/>
                <w:sz w:val="20"/>
                <w:szCs w:val="20"/>
              </w:rPr>
              <w:t>r</w:t>
            </w:r>
            <w:proofErr w:type="spellEnd"/>
            <w:r w:rsidRPr="002F3083">
              <w:rPr>
                <w:rFonts w:asciiTheme="majorBidi" w:eastAsia="Calibri" w:hAnsiTheme="majorBidi" w:cstheme="majorBidi"/>
                <w:b/>
                <w:bCs/>
                <w:iCs/>
                <w:spacing w:val="-16"/>
                <w:sz w:val="20"/>
                <w:szCs w:val="20"/>
              </w:rPr>
              <w:t xml:space="preserve"> </w:t>
            </w:r>
            <w:r w:rsidRPr="002F3083">
              <w:rPr>
                <w:rFonts w:asciiTheme="majorBidi" w:eastAsia="Calibri" w:hAnsiTheme="majorBidi" w:cstheme="majorBidi"/>
                <w:b/>
                <w:bCs/>
                <w:iCs/>
                <w:spacing w:val="-2"/>
                <w:sz w:val="20"/>
                <w:szCs w:val="20"/>
              </w:rPr>
              <w:t>i</w:t>
            </w:r>
            <w:r w:rsidRPr="002F3083">
              <w:rPr>
                <w:rFonts w:asciiTheme="majorBidi" w:eastAsia="Calibri" w:hAnsiTheme="majorBidi" w:cstheme="majorBidi"/>
                <w:b/>
                <w:bCs/>
                <w:iCs/>
                <w:sz w:val="20"/>
                <w:szCs w:val="20"/>
              </w:rPr>
              <w:t>n</w:t>
            </w:r>
            <w:r w:rsidRPr="002F3083">
              <w:rPr>
                <w:rFonts w:asciiTheme="majorBidi" w:eastAsia="Calibri" w:hAnsiTheme="majorBidi" w:cstheme="majorBidi"/>
                <w:b/>
                <w:bCs/>
                <w:iCs/>
                <w:spacing w:val="1"/>
                <w:sz w:val="20"/>
                <w:szCs w:val="20"/>
              </w:rPr>
              <w:t>v</w:t>
            </w:r>
            <w:r w:rsidRPr="002F3083">
              <w:rPr>
                <w:rFonts w:asciiTheme="majorBidi" w:eastAsia="Calibri" w:hAnsiTheme="majorBidi" w:cstheme="majorBidi"/>
                <w:b/>
                <w:bCs/>
                <w:iCs/>
                <w:spacing w:val="-5"/>
                <w:sz w:val="20"/>
                <w:szCs w:val="20"/>
              </w:rPr>
              <w:t>a</w:t>
            </w:r>
            <w:r w:rsidRPr="002F3083">
              <w:rPr>
                <w:rFonts w:asciiTheme="majorBidi" w:eastAsia="Calibri" w:hAnsiTheme="majorBidi" w:cstheme="majorBidi"/>
                <w:b/>
                <w:bCs/>
                <w:iCs/>
                <w:sz w:val="20"/>
                <w:szCs w:val="20"/>
              </w:rPr>
              <w:t>s</w:t>
            </w:r>
            <w:r w:rsidRPr="002F3083">
              <w:rPr>
                <w:rFonts w:asciiTheme="majorBidi" w:eastAsia="Calibri" w:hAnsiTheme="majorBidi" w:cstheme="majorBidi"/>
                <w:b/>
                <w:bCs/>
                <w:iCs/>
                <w:spacing w:val="-2"/>
                <w:sz w:val="20"/>
                <w:szCs w:val="20"/>
              </w:rPr>
              <w:t>i</w:t>
            </w:r>
            <w:r w:rsidRPr="002F3083">
              <w:rPr>
                <w:rFonts w:asciiTheme="majorBidi" w:eastAsia="Calibri" w:hAnsiTheme="majorBidi" w:cstheme="majorBidi"/>
                <w:b/>
                <w:bCs/>
                <w:iCs/>
                <w:sz w:val="20"/>
                <w:szCs w:val="20"/>
              </w:rPr>
              <w:t>on</w:t>
            </w:r>
          </w:p>
        </w:tc>
      </w:tr>
      <w:tr w:rsidR="004A6CB0" w:rsidRPr="002F3083" w14:paraId="5F3214AA" w14:textId="77777777" w:rsidTr="004A6CB0">
        <w:trPr>
          <w:trHeight w:hRule="exact" w:val="350"/>
        </w:trPr>
        <w:tc>
          <w:tcPr>
            <w:tcW w:w="1021" w:type="pct"/>
            <w:gridSpan w:val="4"/>
            <w:tcBorders>
              <w:top w:val="single" w:sz="5" w:space="0" w:color="000000"/>
              <w:left w:val="single" w:sz="4" w:space="0" w:color="auto"/>
              <w:bottom w:val="single" w:sz="5" w:space="0" w:color="000000"/>
              <w:right w:val="single" w:sz="4" w:space="0" w:color="auto"/>
            </w:tcBorders>
            <w:shd w:val="clear" w:color="auto" w:fill="auto"/>
          </w:tcPr>
          <w:p w14:paraId="75C03C50" w14:textId="77777777" w:rsidR="004A6CB0" w:rsidRPr="002F3083" w:rsidRDefault="004A6CB0" w:rsidP="00F43BCE">
            <w:pPr>
              <w:pStyle w:val="ListParagraph"/>
              <w:numPr>
                <w:ilvl w:val="0"/>
                <w:numId w:val="14"/>
              </w:numPr>
              <w:tabs>
                <w:tab w:val="left" w:pos="826"/>
              </w:tabs>
              <w:spacing w:after="0" w:line="240" w:lineRule="auto"/>
              <w:rPr>
                <w:rFonts w:asciiTheme="majorBidi" w:eastAsia="Calibri" w:hAnsiTheme="majorBidi" w:cstheme="majorBidi"/>
                <w:iCs/>
                <w:sz w:val="20"/>
                <w:szCs w:val="20"/>
              </w:rPr>
            </w:pPr>
            <w:r w:rsidRPr="002F3083">
              <w:rPr>
                <w:rFonts w:asciiTheme="majorBidi" w:eastAsia="Calibri" w:hAnsiTheme="majorBidi" w:cstheme="majorBidi"/>
                <w:iCs/>
                <w:sz w:val="20"/>
                <w:szCs w:val="20"/>
              </w:rPr>
              <w:t>P</w:t>
            </w:r>
            <w:r w:rsidRPr="002F3083">
              <w:rPr>
                <w:rFonts w:asciiTheme="majorBidi" w:eastAsia="Calibri" w:hAnsiTheme="majorBidi" w:cstheme="majorBidi"/>
                <w:iCs/>
                <w:spacing w:val="-2"/>
                <w:sz w:val="20"/>
                <w:szCs w:val="20"/>
              </w:rPr>
              <w:t>r</w:t>
            </w:r>
            <w:r w:rsidRPr="002F3083">
              <w:rPr>
                <w:rFonts w:asciiTheme="majorBidi" w:eastAsia="Calibri" w:hAnsiTheme="majorBidi" w:cstheme="majorBidi"/>
                <w:iCs/>
                <w:sz w:val="20"/>
                <w:szCs w:val="20"/>
              </w:rPr>
              <w:t>e</w:t>
            </w:r>
            <w:r w:rsidRPr="002F3083">
              <w:rPr>
                <w:rFonts w:asciiTheme="majorBidi" w:eastAsia="Calibri" w:hAnsiTheme="majorBidi" w:cstheme="majorBidi"/>
                <w:iCs/>
                <w:spacing w:val="2"/>
                <w:sz w:val="20"/>
                <w:szCs w:val="20"/>
              </w:rPr>
              <w:t>s</w:t>
            </w:r>
            <w:r w:rsidRPr="002F3083">
              <w:rPr>
                <w:rFonts w:asciiTheme="majorBidi" w:eastAsia="Calibri" w:hAnsiTheme="majorBidi" w:cstheme="majorBidi"/>
                <w:iCs/>
                <w:sz w:val="20"/>
                <w:szCs w:val="20"/>
              </w:rPr>
              <w:t>e</w:t>
            </w:r>
            <w:r w:rsidRPr="002F3083">
              <w:rPr>
                <w:rFonts w:asciiTheme="majorBidi" w:eastAsia="Calibri" w:hAnsiTheme="majorBidi" w:cstheme="majorBidi"/>
                <w:iCs/>
                <w:spacing w:val="-1"/>
                <w:sz w:val="20"/>
                <w:szCs w:val="20"/>
              </w:rPr>
              <w:t>n</w:t>
            </w:r>
            <w:r w:rsidRPr="002F3083">
              <w:rPr>
                <w:rFonts w:asciiTheme="majorBidi" w:eastAsia="Calibri" w:hAnsiTheme="majorBidi" w:cstheme="majorBidi"/>
                <w:iCs/>
                <w:sz w:val="20"/>
                <w:szCs w:val="20"/>
              </w:rPr>
              <w:t>t</w:t>
            </w:r>
          </w:p>
        </w:tc>
        <w:tc>
          <w:tcPr>
            <w:tcW w:w="876" w:type="pct"/>
            <w:tcBorders>
              <w:top w:val="single" w:sz="5" w:space="0" w:color="000000"/>
              <w:left w:val="single" w:sz="4" w:space="0" w:color="auto"/>
              <w:bottom w:val="single" w:sz="5" w:space="0" w:color="000000"/>
              <w:right w:val="single" w:sz="5" w:space="0" w:color="000000"/>
            </w:tcBorders>
            <w:shd w:val="clear" w:color="auto" w:fill="auto"/>
          </w:tcPr>
          <w:p w14:paraId="6AD6CE5C" w14:textId="77777777" w:rsidR="004A6CB0" w:rsidRPr="002F3083" w:rsidRDefault="004A6CB0" w:rsidP="00F43BCE">
            <w:pPr>
              <w:pStyle w:val="TableParagraph"/>
              <w:ind w:left="40"/>
              <w:jc w:val="center"/>
              <w:rPr>
                <w:rFonts w:asciiTheme="majorBidi" w:eastAsia="Calibri" w:hAnsiTheme="majorBidi" w:cstheme="majorBidi"/>
                <w:iCs/>
                <w:sz w:val="20"/>
                <w:szCs w:val="20"/>
              </w:rPr>
            </w:pPr>
            <w:r w:rsidRPr="002F3083">
              <w:rPr>
                <w:rFonts w:asciiTheme="majorBidi" w:eastAsia="Calibri" w:hAnsiTheme="majorBidi" w:cstheme="majorBidi"/>
                <w:iCs/>
                <w:sz w:val="20"/>
                <w:szCs w:val="20"/>
              </w:rPr>
              <w:t>2 (8.7%)</w:t>
            </w:r>
          </w:p>
        </w:tc>
        <w:tc>
          <w:tcPr>
            <w:tcW w:w="732" w:type="pct"/>
            <w:tcBorders>
              <w:top w:val="single" w:sz="5" w:space="0" w:color="000000"/>
              <w:left w:val="single" w:sz="5" w:space="0" w:color="000000"/>
              <w:bottom w:val="single" w:sz="5" w:space="0" w:color="000000"/>
              <w:right w:val="single" w:sz="5" w:space="0" w:color="000000"/>
            </w:tcBorders>
            <w:shd w:val="clear" w:color="auto" w:fill="auto"/>
          </w:tcPr>
          <w:p w14:paraId="4DB77EA8" w14:textId="77777777" w:rsidR="004A6CB0" w:rsidRPr="002F3083" w:rsidRDefault="004A6CB0" w:rsidP="00F43BCE">
            <w:pPr>
              <w:pStyle w:val="TableParagraph"/>
              <w:ind w:left="99"/>
              <w:jc w:val="center"/>
              <w:rPr>
                <w:rFonts w:asciiTheme="majorBidi" w:eastAsia="Calibri" w:hAnsiTheme="majorBidi" w:cstheme="majorBidi"/>
                <w:iCs/>
                <w:sz w:val="20"/>
                <w:szCs w:val="20"/>
              </w:rPr>
            </w:pPr>
            <w:r w:rsidRPr="002F3083">
              <w:rPr>
                <w:rFonts w:asciiTheme="majorBidi" w:eastAsia="Calibri" w:hAnsiTheme="majorBidi" w:cstheme="majorBidi"/>
                <w:iCs/>
                <w:sz w:val="20"/>
                <w:szCs w:val="20"/>
              </w:rPr>
              <w:t>0</w:t>
            </w:r>
            <w:r w:rsidRPr="002F3083">
              <w:rPr>
                <w:rFonts w:asciiTheme="majorBidi" w:eastAsia="Calibri" w:hAnsiTheme="majorBidi" w:cstheme="majorBidi"/>
                <w:iCs/>
                <w:spacing w:val="-11"/>
                <w:sz w:val="20"/>
                <w:szCs w:val="20"/>
              </w:rPr>
              <w:t xml:space="preserve"> </w:t>
            </w:r>
            <w:r w:rsidRPr="002F3083">
              <w:rPr>
                <w:rFonts w:asciiTheme="majorBidi" w:eastAsia="Calibri" w:hAnsiTheme="majorBidi" w:cstheme="majorBidi"/>
                <w:iCs/>
                <w:spacing w:val="-1"/>
                <w:sz w:val="20"/>
                <w:szCs w:val="20"/>
              </w:rPr>
              <w:t>(</w:t>
            </w:r>
            <w:r w:rsidRPr="002F3083">
              <w:rPr>
                <w:rFonts w:asciiTheme="majorBidi" w:eastAsia="Calibri" w:hAnsiTheme="majorBidi" w:cstheme="majorBidi"/>
                <w:iCs/>
                <w:spacing w:val="-2"/>
                <w:sz w:val="20"/>
                <w:szCs w:val="20"/>
              </w:rPr>
              <w:t>0</w:t>
            </w:r>
            <w:r w:rsidRPr="002F3083">
              <w:rPr>
                <w:rFonts w:asciiTheme="majorBidi" w:eastAsia="Calibri" w:hAnsiTheme="majorBidi" w:cstheme="majorBidi"/>
                <w:iCs/>
                <w:spacing w:val="1"/>
                <w:sz w:val="20"/>
                <w:szCs w:val="20"/>
              </w:rPr>
              <w:t>%</w:t>
            </w:r>
            <w:r w:rsidRPr="002F3083">
              <w:rPr>
                <w:rFonts w:asciiTheme="majorBidi" w:eastAsia="Calibri" w:hAnsiTheme="majorBidi" w:cstheme="majorBidi"/>
                <w:iCs/>
                <w:sz w:val="20"/>
                <w:szCs w:val="20"/>
              </w:rPr>
              <w:t>)</w:t>
            </w:r>
          </w:p>
        </w:tc>
        <w:tc>
          <w:tcPr>
            <w:tcW w:w="930" w:type="pct"/>
            <w:tcBorders>
              <w:top w:val="single" w:sz="5" w:space="0" w:color="000000"/>
              <w:left w:val="single" w:sz="5" w:space="0" w:color="000000"/>
              <w:bottom w:val="single" w:sz="5" w:space="0" w:color="000000"/>
              <w:right w:val="single" w:sz="5" w:space="0" w:color="000000"/>
            </w:tcBorders>
            <w:shd w:val="clear" w:color="auto" w:fill="auto"/>
          </w:tcPr>
          <w:p w14:paraId="1382C7C7" w14:textId="77777777" w:rsidR="004A6CB0" w:rsidRPr="002F3083" w:rsidRDefault="004A6CB0" w:rsidP="00F43BCE">
            <w:pPr>
              <w:pStyle w:val="TableParagraph"/>
              <w:ind w:left="99"/>
              <w:jc w:val="center"/>
              <w:rPr>
                <w:rFonts w:asciiTheme="majorBidi" w:eastAsia="Calibri" w:hAnsiTheme="majorBidi" w:cstheme="majorBidi"/>
                <w:iCs/>
                <w:sz w:val="20"/>
                <w:szCs w:val="20"/>
              </w:rPr>
            </w:pPr>
            <w:r w:rsidRPr="002F3083">
              <w:rPr>
                <w:rFonts w:asciiTheme="majorBidi" w:eastAsia="Calibri" w:hAnsiTheme="majorBidi" w:cstheme="majorBidi"/>
                <w:iCs/>
                <w:sz w:val="20"/>
                <w:szCs w:val="20"/>
              </w:rPr>
              <w:t>3</w:t>
            </w:r>
            <w:r w:rsidRPr="002F3083">
              <w:rPr>
                <w:rFonts w:asciiTheme="majorBidi" w:eastAsia="Calibri" w:hAnsiTheme="majorBidi" w:cstheme="majorBidi"/>
                <w:iCs/>
                <w:spacing w:val="-9"/>
                <w:sz w:val="20"/>
                <w:szCs w:val="20"/>
              </w:rPr>
              <w:t xml:space="preserve"> </w:t>
            </w:r>
            <w:r w:rsidRPr="002F3083">
              <w:rPr>
                <w:rFonts w:asciiTheme="majorBidi" w:eastAsia="Calibri" w:hAnsiTheme="majorBidi" w:cstheme="majorBidi"/>
                <w:iCs/>
                <w:spacing w:val="-1"/>
                <w:sz w:val="20"/>
                <w:szCs w:val="20"/>
              </w:rPr>
              <w:t>(13</w:t>
            </w:r>
            <w:r w:rsidRPr="002F3083">
              <w:rPr>
                <w:rFonts w:asciiTheme="majorBidi" w:eastAsia="Calibri" w:hAnsiTheme="majorBidi" w:cstheme="majorBidi"/>
                <w:iCs/>
                <w:spacing w:val="1"/>
                <w:sz w:val="20"/>
                <w:szCs w:val="20"/>
              </w:rPr>
              <w:t>%</w:t>
            </w:r>
            <w:r w:rsidRPr="002F3083">
              <w:rPr>
                <w:rFonts w:asciiTheme="majorBidi" w:eastAsia="Calibri" w:hAnsiTheme="majorBidi" w:cstheme="majorBidi"/>
                <w:iCs/>
                <w:sz w:val="20"/>
                <w:szCs w:val="20"/>
              </w:rPr>
              <w:t>)</w:t>
            </w:r>
          </w:p>
        </w:tc>
        <w:tc>
          <w:tcPr>
            <w:tcW w:w="763" w:type="pct"/>
            <w:tcBorders>
              <w:top w:val="single" w:sz="5" w:space="0" w:color="000000"/>
              <w:left w:val="single" w:sz="5" w:space="0" w:color="000000"/>
              <w:bottom w:val="single" w:sz="5" w:space="0" w:color="000000"/>
              <w:right w:val="single" w:sz="5" w:space="0" w:color="000000"/>
            </w:tcBorders>
            <w:shd w:val="clear" w:color="auto" w:fill="auto"/>
          </w:tcPr>
          <w:p w14:paraId="1B36E17B" w14:textId="77777777" w:rsidR="004A6CB0" w:rsidRPr="002F3083" w:rsidRDefault="004A6CB0" w:rsidP="00F43BCE">
            <w:pPr>
              <w:pStyle w:val="TableParagraph"/>
              <w:ind w:left="99"/>
              <w:jc w:val="center"/>
              <w:rPr>
                <w:rFonts w:asciiTheme="majorBidi" w:eastAsia="Calibri" w:hAnsiTheme="majorBidi" w:cstheme="majorBidi"/>
                <w:iCs/>
                <w:sz w:val="20"/>
                <w:szCs w:val="20"/>
              </w:rPr>
            </w:pPr>
            <w:r w:rsidRPr="002F3083">
              <w:rPr>
                <w:rFonts w:asciiTheme="majorBidi" w:eastAsia="Calibri" w:hAnsiTheme="majorBidi" w:cstheme="majorBidi"/>
                <w:iCs/>
                <w:sz w:val="20"/>
                <w:szCs w:val="20"/>
              </w:rPr>
              <w:t>18</w:t>
            </w:r>
            <w:r w:rsidRPr="002F3083">
              <w:rPr>
                <w:rFonts w:asciiTheme="majorBidi" w:eastAsia="Calibri" w:hAnsiTheme="majorBidi" w:cstheme="majorBidi"/>
                <w:iCs/>
                <w:spacing w:val="-10"/>
                <w:sz w:val="20"/>
                <w:szCs w:val="20"/>
              </w:rPr>
              <w:t xml:space="preserve"> </w:t>
            </w:r>
            <w:r w:rsidRPr="002F3083">
              <w:rPr>
                <w:rFonts w:asciiTheme="majorBidi" w:eastAsia="Calibri" w:hAnsiTheme="majorBidi" w:cstheme="majorBidi"/>
                <w:iCs/>
                <w:spacing w:val="-1"/>
                <w:sz w:val="20"/>
                <w:szCs w:val="20"/>
              </w:rPr>
              <w:t>(</w:t>
            </w:r>
            <w:r w:rsidRPr="002F3083">
              <w:rPr>
                <w:rFonts w:asciiTheme="majorBidi" w:eastAsia="Calibri" w:hAnsiTheme="majorBidi" w:cstheme="majorBidi"/>
                <w:iCs/>
                <w:spacing w:val="-2"/>
                <w:sz w:val="20"/>
                <w:szCs w:val="20"/>
              </w:rPr>
              <w:t>78.3</w:t>
            </w:r>
            <w:r w:rsidRPr="002F3083">
              <w:rPr>
                <w:rFonts w:asciiTheme="majorBidi" w:eastAsia="Calibri" w:hAnsiTheme="majorBidi" w:cstheme="majorBidi"/>
                <w:iCs/>
                <w:spacing w:val="1"/>
                <w:sz w:val="20"/>
                <w:szCs w:val="20"/>
              </w:rPr>
              <w:t>%</w:t>
            </w:r>
            <w:r w:rsidRPr="002F3083">
              <w:rPr>
                <w:rFonts w:asciiTheme="majorBidi" w:eastAsia="Calibri" w:hAnsiTheme="majorBidi" w:cstheme="majorBidi"/>
                <w:iCs/>
                <w:sz w:val="20"/>
                <w:szCs w:val="20"/>
              </w:rPr>
              <w:t>)</w:t>
            </w:r>
          </w:p>
        </w:tc>
        <w:tc>
          <w:tcPr>
            <w:tcW w:w="679" w:type="pct"/>
            <w:vMerge w:val="restart"/>
            <w:tcBorders>
              <w:top w:val="single" w:sz="5" w:space="0" w:color="000000"/>
              <w:left w:val="single" w:sz="5" w:space="0" w:color="000000"/>
              <w:right w:val="single" w:sz="4" w:space="0" w:color="auto"/>
            </w:tcBorders>
            <w:shd w:val="clear" w:color="auto" w:fill="auto"/>
          </w:tcPr>
          <w:p w14:paraId="2374EA67" w14:textId="77777777" w:rsidR="004A6CB0" w:rsidRPr="002F3083" w:rsidRDefault="004A6CB0" w:rsidP="00F43BCE">
            <w:pPr>
              <w:pStyle w:val="TableParagraph"/>
              <w:ind w:left="99"/>
              <w:jc w:val="center"/>
              <w:rPr>
                <w:rFonts w:asciiTheme="majorBidi" w:eastAsia="Calibri" w:hAnsiTheme="majorBidi" w:cstheme="majorBidi"/>
                <w:iCs/>
                <w:sz w:val="20"/>
                <w:szCs w:val="20"/>
              </w:rPr>
            </w:pPr>
          </w:p>
          <w:p w14:paraId="5751262B" w14:textId="77777777" w:rsidR="004A6CB0" w:rsidRPr="002F3083" w:rsidRDefault="004A6CB0" w:rsidP="00F43BCE">
            <w:pPr>
              <w:pStyle w:val="TableParagraph"/>
              <w:ind w:left="99"/>
              <w:jc w:val="center"/>
              <w:rPr>
                <w:rFonts w:asciiTheme="majorBidi" w:eastAsia="Calibri" w:hAnsiTheme="majorBidi" w:cstheme="majorBidi"/>
                <w:b/>
                <w:bCs/>
                <w:iCs/>
                <w:sz w:val="20"/>
                <w:szCs w:val="20"/>
              </w:rPr>
            </w:pPr>
            <w:r w:rsidRPr="002F3083">
              <w:rPr>
                <w:rFonts w:asciiTheme="majorBidi" w:eastAsia="Calibri" w:hAnsiTheme="majorBidi" w:cstheme="majorBidi"/>
                <w:b/>
                <w:bCs/>
                <w:iCs/>
                <w:sz w:val="20"/>
                <w:szCs w:val="20"/>
                <w:highlight w:val="yellow"/>
              </w:rPr>
              <w:t>&lt;0.01**</w:t>
            </w:r>
          </w:p>
        </w:tc>
      </w:tr>
      <w:tr w:rsidR="004A6CB0" w:rsidRPr="002F3083" w14:paraId="7BFC7314" w14:textId="77777777" w:rsidTr="004A6CB0">
        <w:trPr>
          <w:trHeight w:hRule="exact" w:val="253"/>
        </w:trPr>
        <w:tc>
          <w:tcPr>
            <w:tcW w:w="1021" w:type="pct"/>
            <w:gridSpan w:val="4"/>
            <w:tcBorders>
              <w:top w:val="single" w:sz="5" w:space="0" w:color="000000"/>
              <w:left w:val="single" w:sz="4" w:space="0" w:color="auto"/>
              <w:bottom w:val="single" w:sz="5" w:space="0" w:color="000000"/>
              <w:right w:val="single" w:sz="4" w:space="0" w:color="auto"/>
            </w:tcBorders>
            <w:shd w:val="clear" w:color="auto" w:fill="auto"/>
          </w:tcPr>
          <w:p w14:paraId="1F4F9DD1" w14:textId="77777777" w:rsidR="004A6CB0" w:rsidRPr="002F3083" w:rsidRDefault="004A6CB0" w:rsidP="00F43BCE">
            <w:pPr>
              <w:pStyle w:val="ListParagraph"/>
              <w:numPr>
                <w:ilvl w:val="0"/>
                <w:numId w:val="14"/>
              </w:numPr>
              <w:tabs>
                <w:tab w:val="left" w:pos="826"/>
              </w:tabs>
              <w:spacing w:after="0" w:line="240" w:lineRule="auto"/>
              <w:rPr>
                <w:rFonts w:asciiTheme="majorBidi" w:eastAsia="Calibri" w:hAnsiTheme="majorBidi" w:cstheme="majorBidi"/>
                <w:iCs/>
                <w:sz w:val="20"/>
                <w:szCs w:val="20"/>
              </w:rPr>
            </w:pPr>
            <w:r w:rsidRPr="002F3083">
              <w:rPr>
                <w:rFonts w:asciiTheme="majorBidi" w:eastAsia="Calibri" w:hAnsiTheme="majorBidi" w:cstheme="majorBidi"/>
                <w:iCs/>
                <w:sz w:val="20"/>
                <w:szCs w:val="20"/>
              </w:rPr>
              <w:t>A</w:t>
            </w:r>
            <w:r w:rsidRPr="002F3083">
              <w:rPr>
                <w:rFonts w:asciiTheme="majorBidi" w:eastAsia="Calibri" w:hAnsiTheme="majorBidi" w:cstheme="majorBidi"/>
                <w:iCs/>
                <w:spacing w:val="-1"/>
                <w:sz w:val="20"/>
                <w:szCs w:val="20"/>
              </w:rPr>
              <w:t>b</w:t>
            </w:r>
            <w:r w:rsidRPr="002F3083">
              <w:rPr>
                <w:rFonts w:asciiTheme="majorBidi" w:eastAsia="Calibri" w:hAnsiTheme="majorBidi" w:cstheme="majorBidi"/>
                <w:iCs/>
                <w:spacing w:val="1"/>
                <w:sz w:val="20"/>
                <w:szCs w:val="20"/>
              </w:rPr>
              <w:t>s</w:t>
            </w:r>
            <w:r w:rsidRPr="002F3083">
              <w:rPr>
                <w:rFonts w:asciiTheme="majorBidi" w:eastAsia="Calibri" w:hAnsiTheme="majorBidi" w:cstheme="majorBidi"/>
                <w:iCs/>
                <w:sz w:val="20"/>
                <w:szCs w:val="20"/>
              </w:rPr>
              <w:t>e</w:t>
            </w:r>
            <w:r w:rsidRPr="002F3083">
              <w:rPr>
                <w:rFonts w:asciiTheme="majorBidi" w:eastAsia="Calibri" w:hAnsiTheme="majorBidi" w:cstheme="majorBidi"/>
                <w:iCs/>
                <w:spacing w:val="-1"/>
                <w:sz w:val="20"/>
                <w:szCs w:val="20"/>
              </w:rPr>
              <w:t>n</w:t>
            </w:r>
            <w:r w:rsidRPr="002F3083">
              <w:rPr>
                <w:rFonts w:asciiTheme="majorBidi" w:eastAsia="Calibri" w:hAnsiTheme="majorBidi" w:cstheme="majorBidi"/>
                <w:iCs/>
                <w:sz w:val="20"/>
                <w:szCs w:val="20"/>
              </w:rPr>
              <w:t>t</w:t>
            </w:r>
          </w:p>
        </w:tc>
        <w:tc>
          <w:tcPr>
            <w:tcW w:w="876" w:type="pct"/>
            <w:tcBorders>
              <w:top w:val="single" w:sz="5" w:space="0" w:color="000000"/>
              <w:left w:val="single" w:sz="4" w:space="0" w:color="auto"/>
              <w:bottom w:val="single" w:sz="5" w:space="0" w:color="000000"/>
              <w:right w:val="single" w:sz="5" w:space="0" w:color="000000"/>
            </w:tcBorders>
            <w:shd w:val="clear" w:color="auto" w:fill="auto"/>
          </w:tcPr>
          <w:p w14:paraId="4C662F85" w14:textId="77777777" w:rsidR="004A6CB0" w:rsidRPr="002F3083" w:rsidRDefault="004A6CB0" w:rsidP="00F43BCE">
            <w:pPr>
              <w:pStyle w:val="TableParagraph"/>
              <w:ind w:left="40"/>
              <w:jc w:val="center"/>
              <w:rPr>
                <w:rFonts w:asciiTheme="majorBidi" w:eastAsia="Calibri" w:hAnsiTheme="majorBidi" w:cstheme="majorBidi"/>
                <w:iCs/>
                <w:sz w:val="20"/>
                <w:szCs w:val="20"/>
              </w:rPr>
            </w:pPr>
            <w:r w:rsidRPr="002F3083">
              <w:rPr>
                <w:rFonts w:asciiTheme="majorBidi" w:eastAsia="Calibri" w:hAnsiTheme="majorBidi" w:cstheme="majorBidi"/>
                <w:iCs/>
                <w:sz w:val="20"/>
                <w:szCs w:val="20"/>
              </w:rPr>
              <w:t>7 (25.9%)</w:t>
            </w:r>
          </w:p>
        </w:tc>
        <w:tc>
          <w:tcPr>
            <w:tcW w:w="732" w:type="pct"/>
            <w:tcBorders>
              <w:top w:val="single" w:sz="5" w:space="0" w:color="000000"/>
              <w:left w:val="single" w:sz="5" w:space="0" w:color="000000"/>
              <w:bottom w:val="single" w:sz="5" w:space="0" w:color="000000"/>
              <w:right w:val="single" w:sz="5" w:space="0" w:color="000000"/>
            </w:tcBorders>
            <w:shd w:val="clear" w:color="auto" w:fill="auto"/>
          </w:tcPr>
          <w:p w14:paraId="0739DDEE" w14:textId="77777777" w:rsidR="004A6CB0" w:rsidRPr="002F3083" w:rsidRDefault="004A6CB0" w:rsidP="00F43BCE">
            <w:pPr>
              <w:pStyle w:val="TableParagraph"/>
              <w:ind w:left="99"/>
              <w:jc w:val="center"/>
              <w:rPr>
                <w:rFonts w:asciiTheme="majorBidi" w:eastAsia="Calibri" w:hAnsiTheme="majorBidi" w:cstheme="majorBidi"/>
                <w:iCs/>
                <w:sz w:val="20"/>
                <w:szCs w:val="20"/>
              </w:rPr>
            </w:pPr>
            <w:r w:rsidRPr="002F3083">
              <w:rPr>
                <w:rFonts w:asciiTheme="majorBidi" w:eastAsia="Calibri" w:hAnsiTheme="majorBidi" w:cstheme="majorBidi"/>
                <w:iCs/>
                <w:sz w:val="20"/>
                <w:szCs w:val="20"/>
              </w:rPr>
              <w:t>6</w:t>
            </w:r>
            <w:r w:rsidRPr="002F3083">
              <w:rPr>
                <w:rFonts w:asciiTheme="majorBidi" w:eastAsia="Calibri" w:hAnsiTheme="majorBidi" w:cstheme="majorBidi"/>
                <w:iCs/>
                <w:spacing w:val="-11"/>
                <w:sz w:val="20"/>
                <w:szCs w:val="20"/>
              </w:rPr>
              <w:t xml:space="preserve"> </w:t>
            </w:r>
            <w:r w:rsidRPr="002F3083">
              <w:rPr>
                <w:rFonts w:asciiTheme="majorBidi" w:eastAsia="Calibri" w:hAnsiTheme="majorBidi" w:cstheme="majorBidi"/>
                <w:iCs/>
                <w:spacing w:val="-1"/>
                <w:sz w:val="20"/>
                <w:szCs w:val="20"/>
              </w:rPr>
              <w:t>(</w:t>
            </w:r>
            <w:r w:rsidRPr="002F3083">
              <w:rPr>
                <w:rFonts w:asciiTheme="majorBidi" w:eastAsia="Calibri" w:hAnsiTheme="majorBidi" w:cstheme="majorBidi"/>
                <w:iCs/>
                <w:spacing w:val="-2"/>
                <w:sz w:val="20"/>
                <w:szCs w:val="20"/>
              </w:rPr>
              <w:t>22.2</w:t>
            </w:r>
            <w:r w:rsidRPr="002F3083">
              <w:rPr>
                <w:rFonts w:asciiTheme="majorBidi" w:eastAsia="Calibri" w:hAnsiTheme="majorBidi" w:cstheme="majorBidi"/>
                <w:iCs/>
                <w:spacing w:val="1"/>
                <w:sz w:val="20"/>
                <w:szCs w:val="20"/>
              </w:rPr>
              <w:t>%</w:t>
            </w:r>
            <w:r w:rsidRPr="002F3083">
              <w:rPr>
                <w:rFonts w:asciiTheme="majorBidi" w:eastAsia="Calibri" w:hAnsiTheme="majorBidi" w:cstheme="majorBidi"/>
                <w:iCs/>
                <w:sz w:val="20"/>
                <w:szCs w:val="20"/>
              </w:rPr>
              <w:t>)</w:t>
            </w:r>
          </w:p>
        </w:tc>
        <w:tc>
          <w:tcPr>
            <w:tcW w:w="930" w:type="pct"/>
            <w:tcBorders>
              <w:top w:val="single" w:sz="5" w:space="0" w:color="000000"/>
              <w:left w:val="single" w:sz="5" w:space="0" w:color="000000"/>
              <w:bottom w:val="single" w:sz="5" w:space="0" w:color="000000"/>
              <w:right w:val="single" w:sz="5" w:space="0" w:color="000000"/>
            </w:tcBorders>
            <w:shd w:val="clear" w:color="auto" w:fill="auto"/>
          </w:tcPr>
          <w:p w14:paraId="5203BA6B" w14:textId="77777777" w:rsidR="004A6CB0" w:rsidRPr="002F3083" w:rsidRDefault="004A6CB0" w:rsidP="00F43BCE">
            <w:pPr>
              <w:pStyle w:val="TableParagraph"/>
              <w:ind w:left="99"/>
              <w:jc w:val="center"/>
              <w:rPr>
                <w:rFonts w:asciiTheme="majorBidi" w:eastAsia="Calibri" w:hAnsiTheme="majorBidi" w:cstheme="majorBidi"/>
                <w:iCs/>
                <w:sz w:val="20"/>
                <w:szCs w:val="20"/>
              </w:rPr>
            </w:pPr>
            <w:r w:rsidRPr="002F3083">
              <w:rPr>
                <w:rFonts w:asciiTheme="majorBidi" w:eastAsia="Calibri" w:hAnsiTheme="majorBidi" w:cstheme="majorBidi"/>
                <w:iCs/>
                <w:sz w:val="20"/>
                <w:szCs w:val="20"/>
              </w:rPr>
              <w:t>5</w:t>
            </w:r>
            <w:r w:rsidRPr="002F3083">
              <w:rPr>
                <w:rFonts w:asciiTheme="majorBidi" w:eastAsia="Calibri" w:hAnsiTheme="majorBidi" w:cstheme="majorBidi"/>
                <w:iCs/>
                <w:spacing w:val="-11"/>
                <w:sz w:val="20"/>
                <w:szCs w:val="20"/>
              </w:rPr>
              <w:t xml:space="preserve"> </w:t>
            </w:r>
            <w:r w:rsidRPr="002F3083">
              <w:rPr>
                <w:rFonts w:asciiTheme="majorBidi" w:eastAsia="Calibri" w:hAnsiTheme="majorBidi" w:cstheme="majorBidi"/>
                <w:iCs/>
                <w:spacing w:val="-1"/>
                <w:sz w:val="20"/>
                <w:szCs w:val="20"/>
              </w:rPr>
              <w:t>(</w:t>
            </w:r>
            <w:r w:rsidRPr="002F3083">
              <w:rPr>
                <w:rFonts w:asciiTheme="majorBidi" w:eastAsia="Calibri" w:hAnsiTheme="majorBidi" w:cstheme="majorBidi"/>
                <w:iCs/>
                <w:spacing w:val="-2"/>
                <w:sz w:val="20"/>
                <w:szCs w:val="20"/>
              </w:rPr>
              <w:t>18.5</w:t>
            </w:r>
            <w:r w:rsidRPr="002F3083">
              <w:rPr>
                <w:rFonts w:asciiTheme="majorBidi" w:eastAsia="Calibri" w:hAnsiTheme="majorBidi" w:cstheme="majorBidi"/>
                <w:iCs/>
                <w:spacing w:val="1"/>
                <w:sz w:val="20"/>
                <w:szCs w:val="20"/>
              </w:rPr>
              <w:t>%</w:t>
            </w:r>
            <w:r w:rsidRPr="002F3083">
              <w:rPr>
                <w:rFonts w:asciiTheme="majorBidi" w:eastAsia="Calibri" w:hAnsiTheme="majorBidi" w:cstheme="majorBidi"/>
                <w:iCs/>
                <w:sz w:val="20"/>
                <w:szCs w:val="20"/>
              </w:rPr>
              <w:t>)</w:t>
            </w:r>
          </w:p>
        </w:tc>
        <w:tc>
          <w:tcPr>
            <w:tcW w:w="763" w:type="pct"/>
            <w:tcBorders>
              <w:top w:val="single" w:sz="5" w:space="0" w:color="000000"/>
              <w:left w:val="single" w:sz="5" w:space="0" w:color="000000"/>
              <w:bottom w:val="single" w:sz="5" w:space="0" w:color="000000"/>
              <w:right w:val="single" w:sz="5" w:space="0" w:color="000000"/>
            </w:tcBorders>
            <w:shd w:val="clear" w:color="auto" w:fill="auto"/>
          </w:tcPr>
          <w:p w14:paraId="7413753B" w14:textId="77777777" w:rsidR="004A6CB0" w:rsidRPr="002F3083" w:rsidRDefault="004A6CB0" w:rsidP="00F43BCE">
            <w:pPr>
              <w:pStyle w:val="TableParagraph"/>
              <w:ind w:left="99"/>
              <w:jc w:val="center"/>
              <w:rPr>
                <w:rFonts w:asciiTheme="majorBidi" w:eastAsia="Calibri" w:hAnsiTheme="majorBidi" w:cstheme="majorBidi"/>
                <w:iCs/>
                <w:sz w:val="20"/>
                <w:szCs w:val="20"/>
              </w:rPr>
            </w:pPr>
            <w:r w:rsidRPr="002F3083">
              <w:rPr>
                <w:rFonts w:asciiTheme="majorBidi" w:eastAsia="Calibri" w:hAnsiTheme="majorBidi" w:cstheme="majorBidi"/>
                <w:iCs/>
                <w:sz w:val="20"/>
                <w:szCs w:val="20"/>
              </w:rPr>
              <w:t>9</w:t>
            </w:r>
            <w:r w:rsidRPr="002F3083">
              <w:rPr>
                <w:rFonts w:asciiTheme="majorBidi" w:eastAsia="Calibri" w:hAnsiTheme="majorBidi" w:cstheme="majorBidi"/>
                <w:iCs/>
                <w:spacing w:val="-10"/>
                <w:sz w:val="20"/>
                <w:szCs w:val="20"/>
              </w:rPr>
              <w:t xml:space="preserve"> </w:t>
            </w:r>
            <w:r w:rsidRPr="002F3083">
              <w:rPr>
                <w:rFonts w:asciiTheme="majorBidi" w:eastAsia="Calibri" w:hAnsiTheme="majorBidi" w:cstheme="majorBidi"/>
                <w:iCs/>
                <w:spacing w:val="-1"/>
                <w:sz w:val="20"/>
                <w:szCs w:val="20"/>
              </w:rPr>
              <w:t>(</w:t>
            </w:r>
            <w:r w:rsidRPr="002F3083">
              <w:rPr>
                <w:rFonts w:asciiTheme="majorBidi" w:eastAsia="Calibri" w:hAnsiTheme="majorBidi" w:cstheme="majorBidi"/>
                <w:iCs/>
                <w:spacing w:val="-2"/>
                <w:sz w:val="20"/>
                <w:szCs w:val="20"/>
              </w:rPr>
              <w:t>33.3</w:t>
            </w:r>
            <w:r w:rsidRPr="002F3083">
              <w:rPr>
                <w:rFonts w:asciiTheme="majorBidi" w:eastAsia="Calibri" w:hAnsiTheme="majorBidi" w:cstheme="majorBidi"/>
                <w:iCs/>
                <w:spacing w:val="1"/>
                <w:sz w:val="20"/>
                <w:szCs w:val="20"/>
              </w:rPr>
              <w:t>%</w:t>
            </w:r>
            <w:r w:rsidRPr="002F3083">
              <w:rPr>
                <w:rFonts w:asciiTheme="majorBidi" w:eastAsia="Calibri" w:hAnsiTheme="majorBidi" w:cstheme="majorBidi"/>
                <w:iCs/>
                <w:sz w:val="20"/>
                <w:szCs w:val="20"/>
              </w:rPr>
              <w:t>)</w:t>
            </w:r>
          </w:p>
        </w:tc>
        <w:tc>
          <w:tcPr>
            <w:tcW w:w="679" w:type="pct"/>
            <w:vMerge/>
            <w:tcBorders>
              <w:left w:val="single" w:sz="5" w:space="0" w:color="000000"/>
              <w:bottom w:val="single" w:sz="5" w:space="0" w:color="000000"/>
              <w:right w:val="single" w:sz="4" w:space="0" w:color="auto"/>
            </w:tcBorders>
            <w:shd w:val="clear" w:color="auto" w:fill="auto"/>
          </w:tcPr>
          <w:p w14:paraId="29855AE3" w14:textId="77777777" w:rsidR="004A6CB0" w:rsidRPr="002F3083" w:rsidRDefault="004A6CB0" w:rsidP="00F43BCE">
            <w:pPr>
              <w:pStyle w:val="TableParagraph"/>
              <w:ind w:left="99"/>
              <w:jc w:val="center"/>
              <w:rPr>
                <w:rFonts w:asciiTheme="majorBidi" w:eastAsia="Calibri" w:hAnsiTheme="majorBidi" w:cstheme="majorBidi"/>
                <w:iCs/>
                <w:sz w:val="20"/>
                <w:szCs w:val="20"/>
              </w:rPr>
            </w:pPr>
          </w:p>
        </w:tc>
      </w:tr>
      <w:tr w:rsidR="004A6CB0" w:rsidRPr="002F3083" w14:paraId="56981EC2" w14:textId="77777777" w:rsidTr="004A6CB0">
        <w:trPr>
          <w:trHeight w:hRule="exact" w:val="214"/>
        </w:trPr>
        <w:tc>
          <w:tcPr>
            <w:tcW w:w="5000" w:type="pct"/>
            <w:gridSpan w:val="9"/>
            <w:tcBorders>
              <w:top w:val="single" w:sz="5" w:space="0" w:color="000000"/>
              <w:left w:val="single" w:sz="4" w:space="0" w:color="auto"/>
              <w:bottom w:val="single" w:sz="5" w:space="0" w:color="000000"/>
              <w:right w:val="single" w:sz="4" w:space="0" w:color="auto"/>
            </w:tcBorders>
            <w:shd w:val="clear" w:color="auto" w:fill="auto"/>
          </w:tcPr>
          <w:p w14:paraId="1ED7C472" w14:textId="77777777" w:rsidR="004A6CB0" w:rsidRPr="002F3083" w:rsidRDefault="004A6CB0" w:rsidP="00F43BCE">
            <w:pPr>
              <w:spacing w:after="0" w:line="240" w:lineRule="auto"/>
              <w:rPr>
                <w:rFonts w:asciiTheme="majorBidi" w:hAnsiTheme="majorBidi" w:cstheme="majorBidi"/>
                <w:iCs/>
                <w:sz w:val="20"/>
                <w:szCs w:val="20"/>
              </w:rPr>
            </w:pPr>
            <w:proofErr w:type="spellStart"/>
            <w:r w:rsidRPr="002F3083">
              <w:rPr>
                <w:rFonts w:asciiTheme="majorBidi" w:eastAsia="Calibri" w:hAnsiTheme="majorBidi" w:cstheme="majorBidi"/>
                <w:b/>
                <w:bCs/>
                <w:iCs/>
                <w:sz w:val="20"/>
                <w:szCs w:val="20"/>
              </w:rPr>
              <w:t>Tu</w:t>
            </w:r>
            <w:r w:rsidRPr="002F3083">
              <w:rPr>
                <w:rFonts w:asciiTheme="majorBidi" w:eastAsia="Calibri" w:hAnsiTheme="majorBidi" w:cstheme="majorBidi"/>
                <w:b/>
                <w:bCs/>
                <w:iCs/>
                <w:spacing w:val="1"/>
                <w:sz w:val="20"/>
                <w:szCs w:val="20"/>
              </w:rPr>
              <w:t>m</w:t>
            </w:r>
            <w:r w:rsidRPr="002F3083">
              <w:rPr>
                <w:rFonts w:asciiTheme="majorBidi" w:eastAsia="Calibri" w:hAnsiTheme="majorBidi" w:cstheme="majorBidi"/>
                <w:b/>
                <w:bCs/>
                <w:iCs/>
                <w:sz w:val="20"/>
                <w:szCs w:val="20"/>
              </w:rPr>
              <w:t>or</w:t>
            </w:r>
            <w:proofErr w:type="spellEnd"/>
            <w:r w:rsidRPr="002F3083">
              <w:rPr>
                <w:rFonts w:asciiTheme="majorBidi" w:eastAsia="Calibri" w:hAnsiTheme="majorBidi" w:cstheme="majorBidi"/>
                <w:b/>
                <w:bCs/>
                <w:iCs/>
                <w:spacing w:val="-3"/>
                <w:sz w:val="20"/>
                <w:szCs w:val="20"/>
              </w:rPr>
              <w:t xml:space="preserve"> </w:t>
            </w:r>
            <w:r w:rsidRPr="002F3083">
              <w:rPr>
                <w:rFonts w:asciiTheme="majorBidi" w:eastAsia="Calibri" w:hAnsiTheme="majorBidi" w:cstheme="majorBidi"/>
                <w:b/>
                <w:bCs/>
                <w:iCs/>
                <w:sz w:val="20"/>
                <w:szCs w:val="20"/>
              </w:rPr>
              <w:t>s</w:t>
            </w:r>
            <w:r w:rsidRPr="002F3083">
              <w:rPr>
                <w:rFonts w:asciiTheme="majorBidi" w:eastAsia="Calibri" w:hAnsiTheme="majorBidi" w:cstheme="majorBidi"/>
                <w:b/>
                <w:bCs/>
                <w:iCs/>
                <w:spacing w:val="-2"/>
                <w:sz w:val="20"/>
                <w:szCs w:val="20"/>
              </w:rPr>
              <w:t>i</w:t>
            </w:r>
            <w:r w:rsidRPr="002F3083">
              <w:rPr>
                <w:rFonts w:asciiTheme="majorBidi" w:eastAsia="Calibri" w:hAnsiTheme="majorBidi" w:cstheme="majorBidi"/>
                <w:b/>
                <w:bCs/>
                <w:iCs/>
                <w:sz w:val="20"/>
                <w:szCs w:val="20"/>
              </w:rPr>
              <w:t>ze</w:t>
            </w:r>
            <w:r w:rsidRPr="002F3083">
              <w:rPr>
                <w:rFonts w:asciiTheme="majorBidi" w:eastAsia="Calibri" w:hAnsiTheme="majorBidi" w:cstheme="majorBidi"/>
                <w:b/>
                <w:bCs/>
                <w:iCs/>
                <w:spacing w:val="-5"/>
                <w:sz w:val="20"/>
                <w:szCs w:val="20"/>
              </w:rPr>
              <w:t xml:space="preserve"> </w:t>
            </w:r>
            <w:r w:rsidRPr="002F3083">
              <w:rPr>
                <w:rFonts w:asciiTheme="majorBidi" w:eastAsia="Calibri" w:hAnsiTheme="majorBidi" w:cstheme="majorBidi"/>
                <w:b/>
                <w:bCs/>
                <w:iCs/>
                <w:spacing w:val="1"/>
                <w:sz w:val="20"/>
                <w:szCs w:val="20"/>
              </w:rPr>
              <w:t>(</w:t>
            </w:r>
            <w:proofErr w:type="spellStart"/>
            <w:r w:rsidRPr="002F3083">
              <w:rPr>
                <w:rFonts w:asciiTheme="majorBidi" w:eastAsia="Calibri" w:hAnsiTheme="majorBidi" w:cstheme="majorBidi"/>
                <w:b/>
                <w:bCs/>
                <w:iCs/>
                <w:sz w:val="20"/>
                <w:szCs w:val="20"/>
              </w:rPr>
              <w:t>p</w:t>
            </w:r>
            <w:r w:rsidRPr="002F3083">
              <w:rPr>
                <w:rFonts w:asciiTheme="majorBidi" w:eastAsia="Calibri" w:hAnsiTheme="majorBidi" w:cstheme="majorBidi"/>
                <w:b/>
                <w:bCs/>
                <w:iCs/>
                <w:spacing w:val="-4"/>
                <w:sz w:val="20"/>
                <w:szCs w:val="20"/>
              </w:rPr>
              <w:t>T</w:t>
            </w:r>
            <w:proofErr w:type="spellEnd"/>
            <w:r w:rsidRPr="002F3083">
              <w:rPr>
                <w:rFonts w:asciiTheme="majorBidi" w:eastAsia="Calibri" w:hAnsiTheme="majorBidi" w:cstheme="majorBidi"/>
                <w:b/>
                <w:bCs/>
                <w:iCs/>
                <w:sz w:val="20"/>
                <w:szCs w:val="20"/>
              </w:rPr>
              <w:t>)</w:t>
            </w:r>
          </w:p>
        </w:tc>
      </w:tr>
      <w:tr w:rsidR="004A6CB0" w:rsidRPr="002F3083" w14:paraId="515D425A" w14:textId="77777777" w:rsidTr="004A6CB0">
        <w:trPr>
          <w:trHeight w:hRule="exact" w:val="306"/>
        </w:trPr>
        <w:tc>
          <w:tcPr>
            <w:tcW w:w="1021" w:type="pct"/>
            <w:gridSpan w:val="4"/>
            <w:tcBorders>
              <w:top w:val="single" w:sz="5" w:space="0" w:color="000000"/>
              <w:left w:val="single" w:sz="4" w:space="0" w:color="auto"/>
              <w:bottom w:val="single" w:sz="5" w:space="0" w:color="000000"/>
              <w:right w:val="single" w:sz="4" w:space="0" w:color="auto"/>
            </w:tcBorders>
            <w:shd w:val="clear" w:color="auto" w:fill="auto"/>
          </w:tcPr>
          <w:p w14:paraId="24E0CE0C" w14:textId="77777777" w:rsidR="004A6CB0" w:rsidRPr="002F3083" w:rsidRDefault="004A6CB0" w:rsidP="00F43BCE">
            <w:pPr>
              <w:pStyle w:val="ListParagraph"/>
              <w:numPr>
                <w:ilvl w:val="0"/>
                <w:numId w:val="10"/>
              </w:numPr>
              <w:tabs>
                <w:tab w:val="left" w:pos="826"/>
              </w:tabs>
              <w:spacing w:after="0" w:line="240" w:lineRule="auto"/>
              <w:ind w:left="826"/>
              <w:contextualSpacing w:val="0"/>
              <w:rPr>
                <w:rFonts w:asciiTheme="majorBidi" w:eastAsia="Calibri" w:hAnsiTheme="majorBidi" w:cstheme="majorBidi"/>
                <w:iCs/>
                <w:sz w:val="20"/>
                <w:szCs w:val="20"/>
              </w:rPr>
            </w:pPr>
            <w:r w:rsidRPr="002F3083">
              <w:rPr>
                <w:rFonts w:asciiTheme="majorBidi" w:eastAsia="Calibri" w:hAnsiTheme="majorBidi" w:cstheme="majorBidi"/>
                <w:iCs/>
                <w:spacing w:val="-2"/>
                <w:sz w:val="20"/>
                <w:szCs w:val="20"/>
              </w:rPr>
              <w:t>T1</w:t>
            </w:r>
          </w:p>
        </w:tc>
        <w:tc>
          <w:tcPr>
            <w:tcW w:w="876" w:type="pct"/>
            <w:tcBorders>
              <w:top w:val="single" w:sz="5" w:space="0" w:color="000000"/>
              <w:left w:val="single" w:sz="4" w:space="0" w:color="auto"/>
              <w:bottom w:val="single" w:sz="5" w:space="0" w:color="000000"/>
              <w:right w:val="single" w:sz="5" w:space="0" w:color="000000"/>
            </w:tcBorders>
            <w:shd w:val="clear" w:color="auto" w:fill="auto"/>
          </w:tcPr>
          <w:p w14:paraId="5F4D6678" w14:textId="77777777" w:rsidR="004A6CB0" w:rsidRPr="002F3083" w:rsidRDefault="004A6CB0" w:rsidP="00F43BCE">
            <w:pPr>
              <w:pStyle w:val="TableParagraph"/>
              <w:jc w:val="center"/>
              <w:rPr>
                <w:rFonts w:asciiTheme="majorBidi" w:eastAsia="Calibri" w:hAnsiTheme="majorBidi" w:cstheme="majorBidi"/>
                <w:iCs/>
                <w:sz w:val="20"/>
                <w:szCs w:val="20"/>
              </w:rPr>
            </w:pPr>
            <w:r w:rsidRPr="002F3083">
              <w:rPr>
                <w:rFonts w:asciiTheme="majorBidi" w:eastAsia="Calibri" w:hAnsiTheme="majorBidi" w:cstheme="majorBidi"/>
                <w:iCs/>
                <w:sz w:val="20"/>
                <w:szCs w:val="20"/>
              </w:rPr>
              <w:t>3 (30%)</w:t>
            </w:r>
          </w:p>
        </w:tc>
        <w:tc>
          <w:tcPr>
            <w:tcW w:w="732" w:type="pct"/>
            <w:tcBorders>
              <w:top w:val="single" w:sz="5" w:space="0" w:color="000000"/>
              <w:left w:val="single" w:sz="5" w:space="0" w:color="000000"/>
              <w:bottom w:val="single" w:sz="5" w:space="0" w:color="000000"/>
              <w:right w:val="single" w:sz="5" w:space="0" w:color="000000"/>
            </w:tcBorders>
            <w:shd w:val="clear" w:color="auto" w:fill="auto"/>
          </w:tcPr>
          <w:p w14:paraId="3760E7B4" w14:textId="77777777" w:rsidR="004A6CB0" w:rsidRPr="002F3083" w:rsidRDefault="004A6CB0" w:rsidP="00F43BCE">
            <w:pPr>
              <w:pStyle w:val="TableParagraph"/>
              <w:ind w:left="99"/>
              <w:jc w:val="center"/>
              <w:rPr>
                <w:rFonts w:asciiTheme="majorBidi" w:eastAsia="Calibri" w:hAnsiTheme="majorBidi" w:cstheme="majorBidi"/>
                <w:iCs/>
                <w:sz w:val="20"/>
                <w:szCs w:val="20"/>
              </w:rPr>
            </w:pPr>
            <w:r w:rsidRPr="002F3083">
              <w:rPr>
                <w:rFonts w:asciiTheme="majorBidi" w:eastAsia="Calibri" w:hAnsiTheme="majorBidi" w:cstheme="majorBidi"/>
                <w:iCs/>
                <w:sz w:val="20"/>
                <w:szCs w:val="20"/>
              </w:rPr>
              <w:t>3</w:t>
            </w:r>
            <w:r w:rsidRPr="002F3083">
              <w:rPr>
                <w:rFonts w:asciiTheme="majorBidi" w:eastAsia="Calibri" w:hAnsiTheme="majorBidi" w:cstheme="majorBidi"/>
                <w:iCs/>
                <w:spacing w:val="-11"/>
                <w:sz w:val="20"/>
                <w:szCs w:val="20"/>
              </w:rPr>
              <w:t xml:space="preserve"> </w:t>
            </w:r>
            <w:r w:rsidRPr="002F3083">
              <w:rPr>
                <w:rFonts w:asciiTheme="majorBidi" w:eastAsia="Calibri" w:hAnsiTheme="majorBidi" w:cstheme="majorBidi"/>
                <w:iCs/>
                <w:spacing w:val="-1"/>
                <w:sz w:val="20"/>
                <w:szCs w:val="20"/>
              </w:rPr>
              <w:t>(</w:t>
            </w:r>
            <w:r w:rsidRPr="002F3083">
              <w:rPr>
                <w:rFonts w:asciiTheme="majorBidi" w:eastAsia="Calibri" w:hAnsiTheme="majorBidi" w:cstheme="majorBidi"/>
                <w:iCs/>
                <w:spacing w:val="-2"/>
                <w:sz w:val="20"/>
                <w:szCs w:val="20"/>
              </w:rPr>
              <w:t>30</w:t>
            </w:r>
            <w:r w:rsidRPr="002F3083">
              <w:rPr>
                <w:rFonts w:asciiTheme="majorBidi" w:eastAsia="Calibri" w:hAnsiTheme="majorBidi" w:cstheme="majorBidi"/>
                <w:iCs/>
                <w:spacing w:val="1"/>
                <w:sz w:val="20"/>
                <w:szCs w:val="20"/>
              </w:rPr>
              <w:t>%</w:t>
            </w:r>
            <w:r w:rsidRPr="002F3083">
              <w:rPr>
                <w:rFonts w:asciiTheme="majorBidi" w:eastAsia="Calibri" w:hAnsiTheme="majorBidi" w:cstheme="majorBidi"/>
                <w:iCs/>
                <w:sz w:val="20"/>
                <w:szCs w:val="20"/>
              </w:rPr>
              <w:t>)</w:t>
            </w:r>
          </w:p>
        </w:tc>
        <w:tc>
          <w:tcPr>
            <w:tcW w:w="930" w:type="pct"/>
            <w:tcBorders>
              <w:top w:val="single" w:sz="5" w:space="0" w:color="000000"/>
              <w:left w:val="single" w:sz="5" w:space="0" w:color="000000"/>
              <w:bottom w:val="single" w:sz="5" w:space="0" w:color="000000"/>
              <w:right w:val="single" w:sz="5" w:space="0" w:color="000000"/>
            </w:tcBorders>
            <w:shd w:val="clear" w:color="auto" w:fill="auto"/>
          </w:tcPr>
          <w:p w14:paraId="1BA5C3A1" w14:textId="77777777" w:rsidR="004A6CB0" w:rsidRPr="002F3083" w:rsidRDefault="004A6CB0" w:rsidP="00F43BCE">
            <w:pPr>
              <w:pStyle w:val="TableParagraph"/>
              <w:ind w:left="99"/>
              <w:jc w:val="center"/>
              <w:rPr>
                <w:rFonts w:asciiTheme="majorBidi" w:eastAsia="Calibri" w:hAnsiTheme="majorBidi" w:cstheme="majorBidi"/>
                <w:iCs/>
                <w:sz w:val="20"/>
                <w:szCs w:val="20"/>
              </w:rPr>
            </w:pPr>
            <w:r w:rsidRPr="002F3083">
              <w:rPr>
                <w:rFonts w:asciiTheme="majorBidi" w:eastAsia="Calibri" w:hAnsiTheme="majorBidi" w:cstheme="majorBidi"/>
                <w:iCs/>
                <w:sz w:val="20"/>
                <w:szCs w:val="20"/>
              </w:rPr>
              <w:t>1</w:t>
            </w:r>
            <w:r w:rsidRPr="002F3083">
              <w:rPr>
                <w:rFonts w:asciiTheme="majorBidi" w:eastAsia="Calibri" w:hAnsiTheme="majorBidi" w:cstheme="majorBidi"/>
                <w:iCs/>
                <w:spacing w:val="-11"/>
                <w:sz w:val="20"/>
                <w:szCs w:val="20"/>
              </w:rPr>
              <w:t xml:space="preserve"> </w:t>
            </w:r>
            <w:r w:rsidRPr="002F3083">
              <w:rPr>
                <w:rFonts w:asciiTheme="majorBidi" w:eastAsia="Calibri" w:hAnsiTheme="majorBidi" w:cstheme="majorBidi"/>
                <w:iCs/>
                <w:spacing w:val="-1"/>
                <w:sz w:val="20"/>
                <w:szCs w:val="20"/>
              </w:rPr>
              <w:t>(1</w:t>
            </w:r>
            <w:r w:rsidRPr="002F3083">
              <w:rPr>
                <w:rFonts w:asciiTheme="majorBidi" w:eastAsia="Calibri" w:hAnsiTheme="majorBidi" w:cstheme="majorBidi"/>
                <w:iCs/>
                <w:spacing w:val="-2"/>
                <w:sz w:val="20"/>
                <w:szCs w:val="20"/>
              </w:rPr>
              <w:t>0</w:t>
            </w:r>
            <w:r w:rsidRPr="002F3083">
              <w:rPr>
                <w:rFonts w:asciiTheme="majorBidi" w:eastAsia="Calibri" w:hAnsiTheme="majorBidi" w:cstheme="majorBidi"/>
                <w:iCs/>
                <w:spacing w:val="1"/>
                <w:sz w:val="20"/>
                <w:szCs w:val="20"/>
              </w:rPr>
              <w:t>%</w:t>
            </w:r>
            <w:r w:rsidRPr="002F3083">
              <w:rPr>
                <w:rFonts w:asciiTheme="majorBidi" w:eastAsia="Calibri" w:hAnsiTheme="majorBidi" w:cstheme="majorBidi"/>
                <w:iCs/>
                <w:sz w:val="20"/>
                <w:szCs w:val="20"/>
              </w:rPr>
              <w:t>)</w:t>
            </w:r>
          </w:p>
        </w:tc>
        <w:tc>
          <w:tcPr>
            <w:tcW w:w="763" w:type="pct"/>
            <w:tcBorders>
              <w:top w:val="single" w:sz="5" w:space="0" w:color="000000"/>
              <w:left w:val="single" w:sz="5" w:space="0" w:color="000000"/>
              <w:bottom w:val="single" w:sz="5" w:space="0" w:color="000000"/>
              <w:right w:val="single" w:sz="5" w:space="0" w:color="000000"/>
            </w:tcBorders>
            <w:shd w:val="clear" w:color="auto" w:fill="auto"/>
          </w:tcPr>
          <w:p w14:paraId="414EA5CB" w14:textId="77777777" w:rsidR="004A6CB0" w:rsidRPr="002F3083" w:rsidRDefault="004A6CB0" w:rsidP="00F43BCE">
            <w:pPr>
              <w:pStyle w:val="TableParagraph"/>
              <w:ind w:left="99"/>
              <w:jc w:val="center"/>
              <w:rPr>
                <w:rFonts w:asciiTheme="majorBidi" w:eastAsia="Calibri" w:hAnsiTheme="majorBidi" w:cstheme="majorBidi"/>
                <w:iCs/>
                <w:sz w:val="20"/>
                <w:szCs w:val="20"/>
              </w:rPr>
            </w:pPr>
            <w:r w:rsidRPr="002F3083">
              <w:rPr>
                <w:rFonts w:asciiTheme="majorBidi" w:eastAsia="Calibri" w:hAnsiTheme="majorBidi" w:cstheme="majorBidi"/>
                <w:iCs/>
                <w:sz w:val="20"/>
                <w:szCs w:val="20"/>
              </w:rPr>
              <w:t>3</w:t>
            </w:r>
            <w:r w:rsidRPr="002F3083">
              <w:rPr>
                <w:rFonts w:asciiTheme="majorBidi" w:eastAsia="Calibri" w:hAnsiTheme="majorBidi" w:cstheme="majorBidi"/>
                <w:iCs/>
                <w:spacing w:val="-11"/>
                <w:sz w:val="20"/>
                <w:szCs w:val="20"/>
              </w:rPr>
              <w:t xml:space="preserve"> </w:t>
            </w:r>
            <w:r w:rsidRPr="002F3083">
              <w:rPr>
                <w:rFonts w:asciiTheme="majorBidi" w:eastAsia="Calibri" w:hAnsiTheme="majorBidi" w:cstheme="majorBidi"/>
                <w:iCs/>
                <w:spacing w:val="-1"/>
                <w:sz w:val="20"/>
                <w:szCs w:val="20"/>
              </w:rPr>
              <w:t>(</w:t>
            </w:r>
            <w:r w:rsidRPr="002F3083">
              <w:rPr>
                <w:rFonts w:asciiTheme="majorBidi" w:eastAsia="Calibri" w:hAnsiTheme="majorBidi" w:cstheme="majorBidi"/>
                <w:iCs/>
                <w:spacing w:val="-2"/>
                <w:sz w:val="20"/>
                <w:szCs w:val="20"/>
              </w:rPr>
              <w:t>30</w:t>
            </w:r>
            <w:r w:rsidRPr="002F3083">
              <w:rPr>
                <w:rFonts w:asciiTheme="majorBidi" w:eastAsia="Calibri" w:hAnsiTheme="majorBidi" w:cstheme="majorBidi"/>
                <w:iCs/>
                <w:spacing w:val="1"/>
                <w:sz w:val="20"/>
                <w:szCs w:val="20"/>
              </w:rPr>
              <w:t>%</w:t>
            </w:r>
            <w:r w:rsidRPr="002F3083">
              <w:rPr>
                <w:rFonts w:asciiTheme="majorBidi" w:eastAsia="Calibri" w:hAnsiTheme="majorBidi" w:cstheme="majorBidi"/>
                <w:iCs/>
                <w:sz w:val="20"/>
                <w:szCs w:val="20"/>
              </w:rPr>
              <w:t>)</w:t>
            </w:r>
          </w:p>
        </w:tc>
        <w:tc>
          <w:tcPr>
            <w:tcW w:w="679" w:type="pct"/>
            <w:vMerge w:val="restart"/>
            <w:tcBorders>
              <w:top w:val="single" w:sz="5" w:space="0" w:color="000000"/>
              <w:left w:val="single" w:sz="5" w:space="0" w:color="000000"/>
              <w:right w:val="single" w:sz="4" w:space="0" w:color="auto"/>
            </w:tcBorders>
            <w:shd w:val="clear" w:color="auto" w:fill="auto"/>
          </w:tcPr>
          <w:p w14:paraId="013B4054" w14:textId="77777777" w:rsidR="004A6CB0" w:rsidRPr="002F3083" w:rsidRDefault="004A6CB0" w:rsidP="00F43BCE">
            <w:pPr>
              <w:pStyle w:val="TableParagraph"/>
              <w:ind w:left="99"/>
              <w:jc w:val="center"/>
              <w:rPr>
                <w:rFonts w:asciiTheme="majorBidi" w:eastAsia="Calibri" w:hAnsiTheme="majorBidi" w:cstheme="majorBidi"/>
                <w:iCs/>
                <w:sz w:val="20"/>
                <w:szCs w:val="20"/>
              </w:rPr>
            </w:pPr>
          </w:p>
          <w:p w14:paraId="591F995A" w14:textId="77777777" w:rsidR="004A6CB0" w:rsidRPr="002F3083" w:rsidRDefault="004A6CB0" w:rsidP="00F43BCE">
            <w:pPr>
              <w:pStyle w:val="TableParagraph"/>
              <w:ind w:left="99"/>
              <w:jc w:val="center"/>
              <w:rPr>
                <w:rFonts w:asciiTheme="majorBidi" w:eastAsia="Calibri" w:hAnsiTheme="majorBidi" w:cstheme="majorBidi"/>
                <w:iCs/>
                <w:sz w:val="20"/>
                <w:szCs w:val="20"/>
              </w:rPr>
            </w:pPr>
          </w:p>
          <w:p w14:paraId="2C4AEC70" w14:textId="77777777" w:rsidR="004A6CB0" w:rsidRPr="002F3083" w:rsidRDefault="004A6CB0" w:rsidP="00F43BCE">
            <w:pPr>
              <w:pStyle w:val="TableParagraph"/>
              <w:ind w:left="99"/>
              <w:jc w:val="center"/>
              <w:rPr>
                <w:rFonts w:asciiTheme="majorBidi" w:eastAsia="Calibri" w:hAnsiTheme="majorBidi" w:cstheme="majorBidi"/>
                <w:b/>
                <w:bCs/>
                <w:iCs/>
                <w:sz w:val="20"/>
                <w:szCs w:val="20"/>
              </w:rPr>
            </w:pPr>
            <w:r w:rsidRPr="002F3083">
              <w:rPr>
                <w:rFonts w:asciiTheme="majorBidi" w:eastAsia="Calibri" w:hAnsiTheme="majorBidi" w:cstheme="majorBidi"/>
                <w:b/>
                <w:bCs/>
                <w:iCs/>
                <w:sz w:val="20"/>
                <w:szCs w:val="20"/>
              </w:rPr>
              <w:t>&gt;0.05</w:t>
            </w:r>
          </w:p>
        </w:tc>
      </w:tr>
      <w:tr w:rsidR="004A6CB0" w:rsidRPr="002F3083" w14:paraId="6EC2CAA4" w14:textId="77777777" w:rsidTr="004A6CB0">
        <w:trPr>
          <w:trHeight w:hRule="exact" w:val="379"/>
        </w:trPr>
        <w:tc>
          <w:tcPr>
            <w:tcW w:w="1021" w:type="pct"/>
            <w:gridSpan w:val="4"/>
            <w:tcBorders>
              <w:top w:val="single" w:sz="5" w:space="0" w:color="000000"/>
              <w:left w:val="single" w:sz="4" w:space="0" w:color="auto"/>
              <w:bottom w:val="single" w:sz="5" w:space="0" w:color="000000"/>
              <w:right w:val="single" w:sz="4" w:space="0" w:color="auto"/>
            </w:tcBorders>
            <w:shd w:val="clear" w:color="auto" w:fill="auto"/>
          </w:tcPr>
          <w:p w14:paraId="01C76358" w14:textId="77777777" w:rsidR="004A6CB0" w:rsidRPr="002F3083" w:rsidRDefault="004A6CB0" w:rsidP="00F43BCE">
            <w:pPr>
              <w:pStyle w:val="ListParagraph"/>
              <w:numPr>
                <w:ilvl w:val="0"/>
                <w:numId w:val="9"/>
              </w:numPr>
              <w:tabs>
                <w:tab w:val="left" w:pos="826"/>
              </w:tabs>
              <w:spacing w:after="0" w:line="240" w:lineRule="auto"/>
              <w:ind w:left="826"/>
              <w:contextualSpacing w:val="0"/>
              <w:rPr>
                <w:rFonts w:asciiTheme="majorBidi" w:eastAsia="Calibri" w:hAnsiTheme="majorBidi" w:cstheme="majorBidi"/>
                <w:iCs/>
                <w:sz w:val="20"/>
                <w:szCs w:val="20"/>
              </w:rPr>
            </w:pPr>
            <w:r w:rsidRPr="002F3083">
              <w:rPr>
                <w:rFonts w:asciiTheme="majorBidi" w:eastAsia="Calibri" w:hAnsiTheme="majorBidi" w:cstheme="majorBidi"/>
                <w:iCs/>
                <w:spacing w:val="-2"/>
                <w:sz w:val="20"/>
                <w:szCs w:val="20"/>
              </w:rPr>
              <w:t>T2</w:t>
            </w:r>
          </w:p>
        </w:tc>
        <w:tc>
          <w:tcPr>
            <w:tcW w:w="876" w:type="pct"/>
            <w:tcBorders>
              <w:top w:val="single" w:sz="5" w:space="0" w:color="000000"/>
              <w:left w:val="single" w:sz="4" w:space="0" w:color="auto"/>
              <w:bottom w:val="single" w:sz="5" w:space="0" w:color="000000"/>
              <w:right w:val="single" w:sz="5" w:space="0" w:color="000000"/>
            </w:tcBorders>
            <w:shd w:val="clear" w:color="auto" w:fill="auto"/>
          </w:tcPr>
          <w:p w14:paraId="593AE8FB" w14:textId="77777777" w:rsidR="004A6CB0" w:rsidRPr="002F3083" w:rsidRDefault="004A6CB0" w:rsidP="00F43BCE">
            <w:pPr>
              <w:pStyle w:val="TableParagraph"/>
              <w:jc w:val="center"/>
              <w:rPr>
                <w:rFonts w:asciiTheme="majorBidi" w:eastAsia="Calibri" w:hAnsiTheme="majorBidi" w:cstheme="majorBidi"/>
                <w:iCs/>
                <w:sz w:val="20"/>
                <w:szCs w:val="20"/>
              </w:rPr>
            </w:pPr>
            <w:r w:rsidRPr="002F3083">
              <w:rPr>
                <w:rFonts w:asciiTheme="majorBidi" w:eastAsia="Calibri" w:hAnsiTheme="majorBidi" w:cstheme="majorBidi"/>
                <w:iCs/>
                <w:sz w:val="20"/>
                <w:szCs w:val="20"/>
              </w:rPr>
              <w:t>3 (13.6%)</w:t>
            </w:r>
          </w:p>
        </w:tc>
        <w:tc>
          <w:tcPr>
            <w:tcW w:w="732" w:type="pct"/>
            <w:tcBorders>
              <w:top w:val="single" w:sz="5" w:space="0" w:color="000000"/>
              <w:left w:val="single" w:sz="5" w:space="0" w:color="000000"/>
              <w:bottom w:val="single" w:sz="5" w:space="0" w:color="000000"/>
              <w:right w:val="single" w:sz="5" w:space="0" w:color="000000"/>
            </w:tcBorders>
            <w:shd w:val="clear" w:color="auto" w:fill="auto"/>
          </w:tcPr>
          <w:p w14:paraId="4408C000" w14:textId="77777777" w:rsidR="004A6CB0" w:rsidRPr="002F3083" w:rsidRDefault="004A6CB0" w:rsidP="00F43BCE">
            <w:pPr>
              <w:pStyle w:val="TableParagraph"/>
              <w:ind w:left="99"/>
              <w:jc w:val="center"/>
              <w:rPr>
                <w:rFonts w:asciiTheme="majorBidi" w:eastAsia="Calibri" w:hAnsiTheme="majorBidi" w:cstheme="majorBidi"/>
                <w:iCs/>
                <w:sz w:val="20"/>
                <w:szCs w:val="20"/>
              </w:rPr>
            </w:pPr>
            <w:r w:rsidRPr="002F3083">
              <w:rPr>
                <w:rFonts w:asciiTheme="majorBidi" w:eastAsia="Calibri" w:hAnsiTheme="majorBidi" w:cstheme="majorBidi"/>
                <w:iCs/>
                <w:sz w:val="20"/>
                <w:szCs w:val="20"/>
              </w:rPr>
              <w:t>2</w:t>
            </w:r>
            <w:r w:rsidRPr="002F3083">
              <w:rPr>
                <w:rFonts w:asciiTheme="majorBidi" w:eastAsia="Calibri" w:hAnsiTheme="majorBidi" w:cstheme="majorBidi"/>
                <w:iCs/>
                <w:spacing w:val="-11"/>
                <w:sz w:val="20"/>
                <w:szCs w:val="20"/>
              </w:rPr>
              <w:t xml:space="preserve"> </w:t>
            </w:r>
            <w:r w:rsidRPr="002F3083">
              <w:rPr>
                <w:rFonts w:asciiTheme="majorBidi" w:eastAsia="Calibri" w:hAnsiTheme="majorBidi" w:cstheme="majorBidi"/>
                <w:iCs/>
                <w:spacing w:val="-1"/>
                <w:sz w:val="20"/>
                <w:szCs w:val="20"/>
              </w:rPr>
              <w:t>(</w:t>
            </w:r>
            <w:r w:rsidRPr="002F3083">
              <w:rPr>
                <w:rFonts w:asciiTheme="majorBidi" w:eastAsia="Calibri" w:hAnsiTheme="majorBidi" w:cstheme="majorBidi"/>
                <w:iCs/>
                <w:spacing w:val="-2"/>
                <w:sz w:val="20"/>
                <w:szCs w:val="20"/>
              </w:rPr>
              <w:t>9.1</w:t>
            </w:r>
            <w:r w:rsidRPr="002F3083">
              <w:rPr>
                <w:rFonts w:asciiTheme="majorBidi" w:eastAsia="Calibri" w:hAnsiTheme="majorBidi" w:cstheme="majorBidi"/>
                <w:iCs/>
                <w:spacing w:val="1"/>
                <w:sz w:val="20"/>
                <w:szCs w:val="20"/>
              </w:rPr>
              <w:t>%</w:t>
            </w:r>
            <w:r w:rsidRPr="002F3083">
              <w:rPr>
                <w:rFonts w:asciiTheme="majorBidi" w:eastAsia="Calibri" w:hAnsiTheme="majorBidi" w:cstheme="majorBidi"/>
                <w:iCs/>
                <w:sz w:val="20"/>
                <w:szCs w:val="20"/>
              </w:rPr>
              <w:t>)</w:t>
            </w:r>
          </w:p>
        </w:tc>
        <w:tc>
          <w:tcPr>
            <w:tcW w:w="930" w:type="pct"/>
            <w:tcBorders>
              <w:top w:val="single" w:sz="5" w:space="0" w:color="000000"/>
              <w:left w:val="single" w:sz="5" w:space="0" w:color="000000"/>
              <w:bottom w:val="single" w:sz="5" w:space="0" w:color="000000"/>
              <w:right w:val="single" w:sz="5" w:space="0" w:color="000000"/>
            </w:tcBorders>
            <w:shd w:val="clear" w:color="auto" w:fill="auto"/>
          </w:tcPr>
          <w:p w14:paraId="1EBA902D" w14:textId="77777777" w:rsidR="004A6CB0" w:rsidRPr="002F3083" w:rsidRDefault="004A6CB0" w:rsidP="00F43BCE">
            <w:pPr>
              <w:pStyle w:val="TableParagraph"/>
              <w:ind w:left="99"/>
              <w:jc w:val="center"/>
              <w:rPr>
                <w:rFonts w:asciiTheme="majorBidi" w:eastAsia="Calibri" w:hAnsiTheme="majorBidi" w:cstheme="majorBidi"/>
                <w:iCs/>
                <w:sz w:val="20"/>
                <w:szCs w:val="20"/>
              </w:rPr>
            </w:pPr>
            <w:r w:rsidRPr="002F3083">
              <w:rPr>
                <w:rFonts w:asciiTheme="majorBidi" w:eastAsia="Calibri" w:hAnsiTheme="majorBidi" w:cstheme="majorBidi"/>
                <w:iCs/>
                <w:sz w:val="20"/>
                <w:szCs w:val="20"/>
              </w:rPr>
              <w:t>3</w:t>
            </w:r>
            <w:r w:rsidRPr="002F3083">
              <w:rPr>
                <w:rFonts w:asciiTheme="majorBidi" w:eastAsia="Calibri" w:hAnsiTheme="majorBidi" w:cstheme="majorBidi"/>
                <w:iCs/>
                <w:spacing w:val="-11"/>
                <w:sz w:val="20"/>
                <w:szCs w:val="20"/>
              </w:rPr>
              <w:t xml:space="preserve"> </w:t>
            </w:r>
            <w:r w:rsidRPr="002F3083">
              <w:rPr>
                <w:rFonts w:asciiTheme="majorBidi" w:eastAsia="Calibri" w:hAnsiTheme="majorBidi" w:cstheme="majorBidi"/>
                <w:iCs/>
                <w:spacing w:val="-1"/>
                <w:sz w:val="20"/>
                <w:szCs w:val="20"/>
              </w:rPr>
              <w:t>(</w:t>
            </w:r>
            <w:r w:rsidRPr="002F3083">
              <w:rPr>
                <w:rFonts w:asciiTheme="majorBidi" w:eastAsia="Calibri" w:hAnsiTheme="majorBidi" w:cstheme="majorBidi"/>
                <w:iCs/>
                <w:spacing w:val="-2"/>
                <w:sz w:val="20"/>
                <w:szCs w:val="20"/>
              </w:rPr>
              <w:t>13.6</w:t>
            </w:r>
            <w:r w:rsidRPr="002F3083">
              <w:rPr>
                <w:rFonts w:asciiTheme="majorBidi" w:eastAsia="Calibri" w:hAnsiTheme="majorBidi" w:cstheme="majorBidi"/>
                <w:iCs/>
                <w:spacing w:val="1"/>
                <w:sz w:val="20"/>
                <w:szCs w:val="20"/>
              </w:rPr>
              <w:t>%</w:t>
            </w:r>
            <w:r w:rsidRPr="002F3083">
              <w:rPr>
                <w:rFonts w:asciiTheme="majorBidi" w:eastAsia="Calibri" w:hAnsiTheme="majorBidi" w:cstheme="majorBidi"/>
                <w:iCs/>
                <w:sz w:val="20"/>
                <w:szCs w:val="20"/>
              </w:rPr>
              <w:t>)</w:t>
            </w:r>
          </w:p>
        </w:tc>
        <w:tc>
          <w:tcPr>
            <w:tcW w:w="763" w:type="pct"/>
            <w:tcBorders>
              <w:top w:val="single" w:sz="5" w:space="0" w:color="000000"/>
              <w:left w:val="single" w:sz="5" w:space="0" w:color="000000"/>
              <w:bottom w:val="single" w:sz="5" w:space="0" w:color="000000"/>
              <w:right w:val="single" w:sz="5" w:space="0" w:color="000000"/>
            </w:tcBorders>
            <w:shd w:val="clear" w:color="auto" w:fill="auto"/>
          </w:tcPr>
          <w:p w14:paraId="7639CF75" w14:textId="77777777" w:rsidR="004A6CB0" w:rsidRPr="002F3083" w:rsidRDefault="004A6CB0" w:rsidP="00F43BCE">
            <w:pPr>
              <w:pStyle w:val="TableParagraph"/>
              <w:ind w:left="99"/>
              <w:jc w:val="center"/>
              <w:rPr>
                <w:rFonts w:asciiTheme="majorBidi" w:eastAsia="Calibri" w:hAnsiTheme="majorBidi" w:cstheme="majorBidi"/>
                <w:iCs/>
                <w:sz w:val="20"/>
                <w:szCs w:val="20"/>
              </w:rPr>
            </w:pPr>
            <w:r w:rsidRPr="002F3083">
              <w:rPr>
                <w:rFonts w:asciiTheme="majorBidi" w:eastAsia="Calibri" w:hAnsiTheme="majorBidi" w:cstheme="majorBidi"/>
                <w:iCs/>
                <w:sz w:val="20"/>
                <w:szCs w:val="20"/>
              </w:rPr>
              <w:t>14</w:t>
            </w:r>
            <w:r w:rsidRPr="002F3083">
              <w:rPr>
                <w:rFonts w:asciiTheme="majorBidi" w:eastAsia="Calibri" w:hAnsiTheme="majorBidi" w:cstheme="majorBidi"/>
                <w:iCs/>
                <w:spacing w:val="-11"/>
                <w:sz w:val="20"/>
                <w:szCs w:val="20"/>
              </w:rPr>
              <w:t xml:space="preserve"> </w:t>
            </w:r>
            <w:r w:rsidRPr="002F3083">
              <w:rPr>
                <w:rFonts w:asciiTheme="majorBidi" w:eastAsia="Calibri" w:hAnsiTheme="majorBidi" w:cstheme="majorBidi"/>
                <w:iCs/>
                <w:spacing w:val="-1"/>
                <w:sz w:val="20"/>
                <w:szCs w:val="20"/>
              </w:rPr>
              <w:t>(</w:t>
            </w:r>
            <w:r w:rsidRPr="002F3083">
              <w:rPr>
                <w:rFonts w:asciiTheme="majorBidi" w:eastAsia="Calibri" w:hAnsiTheme="majorBidi" w:cstheme="majorBidi"/>
                <w:iCs/>
                <w:spacing w:val="-2"/>
                <w:sz w:val="20"/>
                <w:szCs w:val="20"/>
              </w:rPr>
              <w:t>63.6</w:t>
            </w:r>
            <w:r w:rsidRPr="002F3083">
              <w:rPr>
                <w:rFonts w:asciiTheme="majorBidi" w:eastAsia="Calibri" w:hAnsiTheme="majorBidi" w:cstheme="majorBidi"/>
                <w:iCs/>
                <w:spacing w:val="1"/>
                <w:sz w:val="20"/>
                <w:szCs w:val="20"/>
              </w:rPr>
              <w:t>%</w:t>
            </w:r>
            <w:r w:rsidRPr="002F3083">
              <w:rPr>
                <w:rFonts w:asciiTheme="majorBidi" w:eastAsia="Calibri" w:hAnsiTheme="majorBidi" w:cstheme="majorBidi"/>
                <w:iCs/>
                <w:sz w:val="20"/>
                <w:szCs w:val="20"/>
              </w:rPr>
              <w:t>)</w:t>
            </w:r>
          </w:p>
        </w:tc>
        <w:tc>
          <w:tcPr>
            <w:tcW w:w="679" w:type="pct"/>
            <w:vMerge/>
            <w:tcBorders>
              <w:left w:val="single" w:sz="5" w:space="0" w:color="000000"/>
              <w:right w:val="single" w:sz="4" w:space="0" w:color="auto"/>
            </w:tcBorders>
            <w:shd w:val="clear" w:color="auto" w:fill="auto"/>
          </w:tcPr>
          <w:p w14:paraId="22D8B5CA" w14:textId="77777777" w:rsidR="004A6CB0" w:rsidRPr="002F3083" w:rsidRDefault="004A6CB0" w:rsidP="00F43BCE">
            <w:pPr>
              <w:pStyle w:val="TableParagraph"/>
              <w:ind w:left="99"/>
              <w:jc w:val="center"/>
              <w:rPr>
                <w:rFonts w:asciiTheme="majorBidi" w:eastAsia="Calibri" w:hAnsiTheme="majorBidi" w:cstheme="majorBidi"/>
                <w:iCs/>
                <w:sz w:val="20"/>
                <w:szCs w:val="20"/>
              </w:rPr>
            </w:pPr>
          </w:p>
        </w:tc>
      </w:tr>
      <w:tr w:rsidR="004A6CB0" w:rsidRPr="002F3083" w14:paraId="6FC8251D" w14:textId="77777777" w:rsidTr="004A6CB0">
        <w:trPr>
          <w:trHeight w:hRule="exact" w:val="347"/>
        </w:trPr>
        <w:tc>
          <w:tcPr>
            <w:tcW w:w="1021" w:type="pct"/>
            <w:gridSpan w:val="4"/>
            <w:tcBorders>
              <w:top w:val="single" w:sz="5" w:space="0" w:color="000000"/>
              <w:left w:val="single" w:sz="4" w:space="0" w:color="auto"/>
              <w:bottom w:val="single" w:sz="5" w:space="0" w:color="000000"/>
              <w:right w:val="single" w:sz="4" w:space="0" w:color="auto"/>
            </w:tcBorders>
            <w:shd w:val="clear" w:color="auto" w:fill="auto"/>
          </w:tcPr>
          <w:p w14:paraId="41E4E1A0" w14:textId="77777777" w:rsidR="004A6CB0" w:rsidRPr="002F3083" w:rsidRDefault="004A6CB0" w:rsidP="00F43BCE">
            <w:pPr>
              <w:pStyle w:val="ListParagraph"/>
              <w:numPr>
                <w:ilvl w:val="0"/>
                <w:numId w:val="9"/>
              </w:numPr>
              <w:tabs>
                <w:tab w:val="left" w:pos="826"/>
              </w:tabs>
              <w:spacing w:after="0" w:line="240" w:lineRule="auto"/>
              <w:ind w:left="826"/>
              <w:contextualSpacing w:val="0"/>
              <w:rPr>
                <w:rFonts w:asciiTheme="majorBidi" w:eastAsia="Calibri" w:hAnsiTheme="majorBidi" w:cstheme="majorBidi"/>
                <w:iCs/>
                <w:spacing w:val="-2"/>
                <w:sz w:val="20"/>
                <w:szCs w:val="20"/>
              </w:rPr>
            </w:pPr>
            <w:r w:rsidRPr="002F3083">
              <w:rPr>
                <w:rFonts w:asciiTheme="majorBidi" w:eastAsia="Calibri" w:hAnsiTheme="majorBidi" w:cstheme="majorBidi"/>
                <w:iCs/>
                <w:spacing w:val="-2"/>
                <w:sz w:val="20"/>
                <w:szCs w:val="20"/>
              </w:rPr>
              <w:t>T3</w:t>
            </w:r>
          </w:p>
        </w:tc>
        <w:tc>
          <w:tcPr>
            <w:tcW w:w="876" w:type="pct"/>
            <w:tcBorders>
              <w:top w:val="single" w:sz="5" w:space="0" w:color="000000"/>
              <w:left w:val="single" w:sz="4" w:space="0" w:color="auto"/>
              <w:bottom w:val="single" w:sz="5" w:space="0" w:color="000000"/>
              <w:right w:val="single" w:sz="5" w:space="0" w:color="000000"/>
            </w:tcBorders>
            <w:shd w:val="clear" w:color="auto" w:fill="auto"/>
          </w:tcPr>
          <w:p w14:paraId="04B08E45" w14:textId="77777777" w:rsidR="004A6CB0" w:rsidRPr="002F3083" w:rsidRDefault="004A6CB0" w:rsidP="00F43BCE">
            <w:pPr>
              <w:pStyle w:val="TableParagraph"/>
              <w:jc w:val="center"/>
              <w:rPr>
                <w:rFonts w:asciiTheme="majorBidi" w:eastAsia="Calibri" w:hAnsiTheme="majorBidi" w:cstheme="majorBidi"/>
                <w:iCs/>
                <w:sz w:val="20"/>
                <w:szCs w:val="20"/>
              </w:rPr>
            </w:pPr>
            <w:r w:rsidRPr="002F3083">
              <w:rPr>
                <w:rFonts w:asciiTheme="majorBidi" w:eastAsia="Calibri" w:hAnsiTheme="majorBidi" w:cstheme="majorBidi"/>
                <w:iCs/>
                <w:sz w:val="20"/>
                <w:szCs w:val="20"/>
              </w:rPr>
              <w:t>0 (0%)</w:t>
            </w:r>
          </w:p>
        </w:tc>
        <w:tc>
          <w:tcPr>
            <w:tcW w:w="732" w:type="pct"/>
            <w:tcBorders>
              <w:top w:val="single" w:sz="5" w:space="0" w:color="000000"/>
              <w:left w:val="single" w:sz="5" w:space="0" w:color="000000"/>
              <w:bottom w:val="single" w:sz="5" w:space="0" w:color="000000"/>
              <w:right w:val="single" w:sz="5" w:space="0" w:color="000000"/>
            </w:tcBorders>
            <w:shd w:val="clear" w:color="auto" w:fill="auto"/>
          </w:tcPr>
          <w:p w14:paraId="044EAA10" w14:textId="77777777" w:rsidR="004A6CB0" w:rsidRPr="002F3083" w:rsidRDefault="004A6CB0" w:rsidP="00F43BCE">
            <w:pPr>
              <w:pStyle w:val="TableParagraph"/>
              <w:ind w:left="99"/>
              <w:jc w:val="center"/>
              <w:rPr>
                <w:rFonts w:asciiTheme="majorBidi" w:eastAsia="Calibri" w:hAnsiTheme="majorBidi" w:cstheme="majorBidi"/>
                <w:iCs/>
                <w:sz w:val="20"/>
                <w:szCs w:val="20"/>
              </w:rPr>
            </w:pPr>
            <w:r w:rsidRPr="002F3083">
              <w:rPr>
                <w:rFonts w:asciiTheme="majorBidi" w:eastAsia="Calibri" w:hAnsiTheme="majorBidi" w:cstheme="majorBidi"/>
                <w:iCs/>
                <w:sz w:val="20"/>
                <w:szCs w:val="20"/>
              </w:rPr>
              <w:t>1 (9.1%)</w:t>
            </w:r>
          </w:p>
        </w:tc>
        <w:tc>
          <w:tcPr>
            <w:tcW w:w="930" w:type="pct"/>
            <w:tcBorders>
              <w:top w:val="single" w:sz="5" w:space="0" w:color="000000"/>
              <w:left w:val="single" w:sz="5" w:space="0" w:color="000000"/>
              <w:bottom w:val="single" w:sz="5" w:space="0" w:color="000000"/>
              <w:right w:val="single" w:sz="5" w:space="0" w:color="000000"/>
            </w:tcBorders>
            <w:shd w:val="clear" w:color="auto" w:fill="auto"/>
          </w:tcPr>
          <w:p w14:paraId="58DED5BE" w14:textId="77777777" w:rsidR="004A6CB0" w:rsidRPr="002F3083" w:rsidRDefault="004A6CB0" w:rsidP="00F43BCE">
            <w:pPr>
              <w:pStyle w:val="TableParagraph"/>
              <w:ind w:left="99"/>
              <w:jc w:val="center"/>
              <w:rPr>
                <w:rFonts w:asciiTheme="majorBidi" w:eastAsia="Calibri" w:hAnsiTheme="majorBidi" w:cstheme="majorBidi"/>
                <w:iCs/>
                <w:sz w:val="20"/>
                <w:szCs w:val="20"/>
              </w:rPr>
            </w:pPr>
            <w:r w:rsidRPr="002F3083">
              <w:rPr>
                <w:rFonts w:asciiTheme="majorBidi" w:eastAsia="Calibri" w:hAnsiTheme="majorBidi" w:cstheme="majorBidi"/>
                <w:iCs/>
                <w:sz w:val="20"/>
                <w:szCs w:val="20"/>
              </w:rPr>
              <w:t>4 (36.4%)</w:t>
            </w:r>
          </w:p>
        </w:tc>
        <w:tc>
          <w:tcPr>
            <w:tcW w:w="763" w:type="pct"/>
            <w:tcBorders>
              <w:top w:val="single" w:sz="5" w:space="0" w:color="000000"/>
              <w:left w:val="single" w:sz="5" w:space="0" w:color="000000"/>
              <w:bottom w:val="single" w:sz="5" w:space="0" w:color="000000"/>
              <w:right w:val="single" w:sz="5" w:space="0" w:color="000000"/>
            </w:tcBorders>
            <w:shd w:val="clear" w:color="auto" w:fill="auto"/>
          </w:tcPr>
          <w:p w14:paraId="77BAC11F" w14:textId="77777777" w:rsidR="004A6CB0" w:rsidRPr="002F3083" w:rsidRDefault="004A6CB0" w:rsidP="00F43BCE">
            <w:pPr>
              <w:pStyle w:val="TableParagraph"/>
              <w:ind w:left="99"/>
              <w:jc w:val="center"/>
              <w:rPr>
                <w:rFonts w:asciiTheme="majorBidi" w:eastAsia="Calibri" w:hAnsiTheme="majorBidi" w:cstheme="majorBidi"/>
                <w:iCs/>
                <w:sz w:val="20"/>
                <w:szCs w:val="20"/>
              </w:rPr>
            </w:pPr>
            <w:r w:rsidRPr="002F3083">
              <w:rPr>
                <w:rFonts w:asciiTheme="majorBidi" w:eastAsia="Calibri" w:hAnsiTheme="majorBidi" w:cstheme="majorBidi"/>
                <w:iCs/>
                <w:sz w:val="20"/>
                <w:szCs w:val="20"/>
              </w:rPr>
              <w:t>6 (54.5%)</w:t>
            </w:r>
          </w:p>
        </w:tc>
        <w:tc>
          <w:tcPr>
            <w:tcW w:w="679" w:type="pct"/>
            <w:vMerge/>
            <w:tcBorders>
              <w:left w:val="single" w:sz="5" w:space="0" w:color="000000"/>
              <w:right w:val="single" w:sz="4" w:space="0" w:color="auto"/>
            </w:tcBorders>
            <w:shd w:val="clear" w:color="auto" w:fill="auto"/>
          </w:tcPr>
          <w:p w14:paraId="528FC011" w14:textId="77777777" w:rsidR="004A6CB0" w:rsidRPr="002F3083" w:rsidRDefault="004A6CB0" w:rsidP="00F43BCE">
            <w:pPr>
              <w:pStyle w:val="TableParagraph"/>
              <w:ind w:left="99"/>
              <w:jc w:val="center"/>
              <w:rPr>
                <w:rFonts w:asciiTheme="majorBidi" w:eastAsia="Calibri" w:hAnsiTheme="majorBidi" w:cstheme="majorBidi"/>
                <w:iCs/>
                <w:sz w:val="20"/>
                <w:szCs w:val="20"/>
              </w:rPr>
            </w:pPr>
          </w:p>
        </w:tc>
      </w:tr>
      <w:tr w:rsidR="004A6CB0" w:rsidRPr="002F3083" w14:paraId="01C7C9D8" w14:textId="77777777" w:rsidTr="004A6CB0">
        <w:trPr>
          <w:trHeight w:hRule="exact" w:val="388"/>
        </w:trPr>
        <w:tc>
          <w:tcPr>
            <w:tcW w:w="1021" w:type="pct"/>
            <w:gridSpan w:val="4"/>
            <w:tcBorders>
              <w:top w:val="single" w:sz="5" w:space="0" w:color="000000"/>
              <w:left w:val="single" w:sz="4" w:space="0" w:color="auto"/>
              <w:bottom w:val="single" w:sz="5" w:space="0" w:color="000000"/>
              <w:right w:val="single" w:sz="4" w:space="0" w:color="auto"/>
            </w:tcBorders>
            <w:shd w:val="clear" w:color="auto" w:fill="auto"/>
          </w:tcPr>
          <w:p w14:paraId="6C44BAAD" w14:textId="77777777" w:rsidR="004A6CB0" w:rsidRPr="002F3083" w:rsidRDefault="004A6CB0" w:rsidP="00F43BCE">
            <w:pPr>
              <w:pStyle w:val="ListParagraph"/>
              <w:numPr>
                <w:ilvl w:val="0"/>
                <w:numId w:val="9"/>
              </w:numPr>
              <w:tabs>
                <w:tab w:val="left" w:pos="826"/>
              </w:tabs>
              <w:spacing w:after="0" w:line="240" w:lineRule="auto"/>
              <w:ind w:left="826"/>
              <w:contextualSpacing w:val="0"/>
              <w:rPr>
                <w:rFonts w:asciiTheme="majorBidi" w:eastAsia="Calibri" w:hAnsiTheme="majorBidi" w:cstheme="majorBidi"/>
                <w:iCs/>
                <w:spacing w:val="-2"/>
                <w:sz w:val="20"/>
                <w:szCs w:val="20"/>
              </w:rPr>
            </w:pPr>
            <w:r w:rsidRPr="002F3083">
              <w:rPr>
                <w:rFonts w:asciiTheme="majorBidi" w:eastAsia="Calibri" w:hAnsiTheme="majorBidi" w:cstheme="majorBidi"/>
                <w:iCs/>
                <w:spacing w:val="-2"/>
                <w:sz w:val="20"/>
                <w:szCs w:val="20"/>
              </w:rPr>
              <w:t>T4</w:t>
            </w:r>
          </w:p>
        </w:tc>
        <w:tc>
          <w:tcPr>
            <w:tcW w:w="876" w:type="pct"/>
            <w:tcBorders>
              <w:top w:val="single" w:sz="5" w:space="0" w:color="000000"/>
              <w:left w:val="single" w:sz="4" w:space="0" w:color="auto"/>
              <w:bottom w:val="single" w:sz="5" w:space="0" w:color="000000"/>
              <w:right w:val="single" w:sz="5" w:space="0" w:color="000000"/>
            </w:tcBorders>
            <w:shd w:val="clear" w:color="auto" w:fill="auto"/>
          </w:tcPr>
          <w:p w14:paraId="23BA637A" w14:textId="77777777" w:rsidR="004A6CB0" w:rsidRPr="002F3083" w:rsidRDefault="004A6CB0" w:rsidP="00F43BCE">
            <w:pPr>
              <w:pStyle w:val="TableParagraph"/>
              <w:jc w:val="center"/>
              <w:rPr>
                <w:rFonts w:asciiTheme="majorBidi" w:eastAsia="Calibri" w:hAnsiTheme="majorBidi" w:cstheme="majorBidi"/>
                <w:iCs/>
                <w:sz w:val="20"/>
                <w:szCs w:val="20"/>
              </w:rPr>
            </w:pPr>
            <w:r w:rsidRPr="002F3083">
              <w:rPr>
                <w:rFonts w:asciiTheme="majorBidi" w:eastAsia="Calibri" w:hAnsiTheme="majorBidi" w:cstheme="majorBidi"/>
                <w:iCs/>
                <w:sz w:val="20"/>
                <w:szCs w:val="20"/>
              </w:rPr>
              <w:t>3 (42.9%)</w:t>
            </w:r>
          </w:p>
        </w:tc>
        <w:tc>
          <w:tcPr>
            <w:tcW w:w="732" w:type="pct"/>
            <w:tcBorders>
              <w:top w:val="single" w:sz="5" w:space="0" w:color="000000"/>
              <w:left w:val="single" w:sz="5" w:space="0" w:color="000000"/>
              <w:bottom w:val="single" w:sz="5" w:space="0" w:color="000000"/>
              <w:right w:val="single" w:sz="5" w:space="0" w:color="000000"/>
            </w:tcBorders>
            <w:shd w:val="clear" w:color="auto" w:fill="auto"/>
          </w:tcPr>
          <w:p w14:paraId="40871710" w14:textId="77777777" w:rsidR="004A6CB0" w:rsidRPr="002F3083" w:rsidRDefault="004A6CB0" w:rsidP="00F43BCE">
            <w:pPr>
              <w:pStyle w:val="TableParagraph"/>
              <w:ind w:left="99"/>
              <w:jc w:val="center"/>
              <w:rPr>
                <w:rFonts w:asciiTheme="majorBidi" w:eastAsia="Calibri" w:hAnsiTheme="majorBidi" w:cstheme="majorBidi"/>
                <w:iCs/>
                <w:sz w:val="20"/>
                <w:szCs w:val="20"/>
              </w:rPr>
            </w:pPr>
            <w:r w:rsidRPr="002F3083">
              <w:rPr>
                <w:rFonts w:asciiTheme="majorBidi" w:eastAsia="Calibri" w:hAnsiTheme="majorBidi" w:cstheme="majorBidi"/>
                <w:iCs/>
                <w:sz w:val="20"/>
                <w:szCs w:val="20"/>
              </w:rPr>
              <w:t>0 (0%)</w:t>
            </w:r>
          </w:p>
        </w:tc>
        <w:tc>
          <w:tcPr>
            <w:tcW w:w="930" w:type="pct"/>
            <w:tcBorders>
              <w:top w:val="single" w:sz="5" w:space="0" w:color="000000"/>
              <w:left w:val="single" w:sz="5" w:space="0" w:color="000000"/>
              <w:bottom w:val="single" w:sz="5" w:space="0" w:color="000000"/>
              <w:right w:val="single" w:sz="5" w:space="0" w:color="000000"/>
            </w:tcBorders>
            <w:shd w:val="clear" w:color="auto" w:fill="auto"/>
          </w:tcPr>
          <w:p w14:paraId="198C8F31" w14:textId="77777777" w:rsidR="004A6CB0" w:rsidRPr="002F3083" w:rsidRDefault="004A6CB0" w:rsidP="00F43BCE">
            <w:pPr>
              <w:pStyle w:val="TableParagraph"/>
              <w:ind w:left="99"/>
              <w:jc w:val="center"/>
              <w:rPr>
                <w:rFonts w:asciiTheme="majorBidi" w:eastAsia="Calibri" w:hAnsiTheme="majorBidi" w:cstheme="majorBidi"/>
                <w:iCs/>
                <w:sz w:val="20"/>
                <w:szCs w:val="20"/>
              </w:rPr>
            </w:pPr>
            <w:r w:rsidRPr="002F3083">
              <w:rPr>
                <w:rFonts w:asciiTheme="majorBidi" w:eastAsia="Calibri" w:hAnsiTheme="majorBidi" w:cstheme="majorBidi"/>
                <w:iCs/>
                <w:sz w:val="20"/>
                <w:szCs w:val="20"/>
              </w:rPr>
              <w:t>0 (0%)</w:t>
            </w:r>
          </w:p>
        </w:tc>
        <w:tc>
          <w:tcPr>
            <w:tcW w:w="763" w:type="pct"/>
            <w:tcBorders>
              <w:top w:val="single" w:sz="5" w:space="0" w:color="000000"/>
              <w:left w:val="single" w:sz="5" w:space="0" w:color="000000"/>
              <w:bottom w:val="single" w:sz="5" w:space="0" w:color="000000"/>
              <w:right w:val="single" w:sz="5" w:space="0" w:color="000000"/>
            </w:tcBorders>
            <w:shd w:val="clear" w:color="auto" w:fill="auto"/>
          </w:tcPr>
          <w:p w14:paraId="405DFE21" w14:textId="77777777" w:rsidR="004A6CB0" w:rsidRPr="002F3083" w:rsidRDefault="004A6CB0" w:rsidP="00F43BCE">
            <w:pPr>
              <w:pStyle w:val="TableParagraph"/>
              <w:ind w:left="99"/>
              <w:jc w:val="center"/>
              <w:rPr>
                <w:rFonts w:asciiTheme="majorBidi" w:eastAsia="Calibri" w:hAnsiTheme="majorBidi" w:cstheme="majorBidi"/>
                <w:iCs/>
                <w:sz w:val="20"/>
                <w:szCs w:val="20"/>
              </w:rPr>
            </w:pPr>
            <w:r w:rsidRPr="002F3083">
              <w:rPr>
                <w:rFonts w:asciiTheme="majorBidi" w:eastAsia="Calibri" w:hAnsiTheme="majorBidi" w:cstheme="majorBidi"/>
                <w:iCs/>
                <w:sz w:val="20"/>
                <w:szCs w:val="20"/>
              </w:rPr>
              <w:t>4 (57.1%)</w:t>
            </w:r>
          </w:p>
        </w:tc>
        <w:tc>
          <w:tcPr>
            <w:tcW w:w="679" w:type="pct"/>
            <w:vMerge/>
            <w:tcBorders>
              <w:left w:val="single" w:sz="5" w:space="0" w:color="000000"/>
              <w:bottom w:val="single" w:sz="5" w:space="0" w:color="000000"/>
              <w:right w:val="single" w:sz="4" w:space="0" w:color="auto"/>
            </w:tcBorders>
            <w:shd w:val="clear" w:color="auto" w:fill="auto"/>
          </w:tcPr>
          <w:p w14:paraId="70EAFBB9" w14:textId="77777777" w:rsidR="004A6CB0" w:rsidRPr="002F3083" w:rsidRDefault="004A6CB0" w:rsidP="00F43BCE">
            <w:pPr>
              <w:pStyle w:val="TableParagraph"/>
              <w:ind w:left="99"/>
              <w:jc w:val="center"/>
              <w:rPr>
                <w:rFonts w:asciiTheme="majorBidi" w:eastAsia="Calibri" w:hAnsiTheme="majorBidi" w:cstheme="majorBidi"/>
                <w:iCs/>
                <w:sz w:val="20"/>
                <w:szCs w:val="20"/>
              </w:rPr>
            </w:pPr>
          </w:p>
        </w:tc>
      </w:tr>
      <w:tr w:rsidR="004A6CB0" w:rsidRPr="002F3083" w14:paraId="0580A8CD" w14:textId="77777777" w:rsidTr="004A6CB0">
        <w:trPr>
          <w:trHeight w:hRule="exact" w:val="193"/>
        </w:trPr>
        <w:tc>
          <w:tcPr>
            <w:tcW w:w="5000" w:type="pct"/>
            <w:gridSpan w:val="9"/>
            <w:tcBorders>
              <w:top w:val="single" w:sz="5" w:space="0" w:color="000000"/>
              <w:left w:val="single" w:sz="4" w:space="0" w:color="auto"/>
              <w:bottom w:val="single" w:sz="5" w:space="0" w:color="000000"/>
              <w:right w:val="single" w:sz="4" w:space="0" w:color="auto"/>
            </w:tcBorders>
            <w:shd w:val="clear" w:color="auto" w:fill="auto"/>
          </w:tcPr>
          <w:p w14:paraId="68970AA7" w14:textId="77777777" w:rsidR="004A6CB0" w:rsidRPr="002F3083" w:rsidRDefault="004A6CB0" w:rsidP="00F43BCE">
            <w:pPr>
              <w:spacing w:after="0" w:line="240" w:lineRule="auto"/>
              <w:rPr>
                <w:rFonts w:asciiTheme="majorBidi" w:hAnsiTheme="majorBidi" w:cstheme="majorBidi"/>
                <w:iCs/>
                <w:sz w:val="20"/>
                <w:szCs w:val="20"/>
              </w:rPr>
            </w:pPr>
            <w:r w:rsidRPr="002F3083">
              <w:rPr>
                <w:rFonts w:asciiTheme="majorBidi" w:eastAsia="Calibri" w:hAnsiTheme="majorBidi" w:cstheme="majorBidi"/>
                <w:b/>
                <w:bCs/>
                <w:iCs/>
                <w:spacing w:val="-1"/>
                <w:sz w:val="20"/>
                <w:szCs w:val="20"/>
              </w:rPr>
              <w:t>L</w:t>
            </w:r>
            <w:r w:rsidRPr="002F3083">
              <w:rPr>
                <w:rFonts w:asciiTheme="majorBidi" w:eastAsia="Calibri" w:hAnsiTheme="majorBidi" w:cstheme="majorBidi"/>
                <w:b/>
                <w:bCs/>
                <w:iCs/>
                <w:sz w:val="20"/>
                <w:szCs w:val="20"/>
              </w:rPr>
              <w:t>N</w:t>
            </w:r>
            <w:r w:rsidRPr="002F3083">
              <w:rPr>
                <w:rFonts w:asciiTheme="majorBidi" w:eastAsia="Calibri" w:hAnsiTheme="majorBidi" w:cstheme="majorBidi"/>
                <w:b/>
                <w:bCs/>
                <w:iCs/>
                <w:spacing w:val="-13"/>
                <w:sz w:val="20"/>
                <w:szCs w:val="20"/>
              </w:rPr>
              <w:t xml:space="preserve"> </w:t>
            </w:r>
            <w:r w:rsidRPr="002F3083">
              <w:rPr>
                <w:rFonts w:asciiTheme="majorBidi" w:eastAsia="Calibri" w:hAnsiTheme="majorBidi" w:cstheme="majorBidi"/>
                <w:b/>
                <w:bCs/>
                <w:iCs/>
                <w:spacing w:val="1"/>
                <w:sz w:val="20"/>
                <w:szCs w:val="20"/>
              </w:rPr>
              <w:t>m</w:t>
            </w:r>
            <w:r w:rsidRPr="002F3083">
              <w:rPr>
                <w:rFonts w:asciiTheme="majorBidi" w:eastAsia="Calibri" w:hAnsiTheme="majorBidi" w:cstheme="majorBidi"/>
                <w:b/>
                <w:bCs/>
                <w:iCs/>
                <w:spacing w:val="-1"/>
                <w:sz w:val="20"/>
                <w:szCs w:val="20"/>
              </w:rPr>
              <w:t>e</w:t>
            </w:r>
            <w:r w:rsidRPr="002F3083">
              <w:rPr>
                <w:rFonts w:asciiTheme="majorBidi" w:eastAsia="Calibri" w:hAnsiTheme="majorBidi" w:cstheme="majorBidi"/>
                <w:b/>
                <w:bCs/>
                <w:iCs/>
                <w:spacing w:val="-2"/>
                <w:sz w:val="20"/>
                <w:szCs w:val="20"/>
              </w:rPr>
              <w:t>t</w:t>
            </w:r>
            <w:r w:rsidRPr="002F3083">
              <w:rPr>
                <w:rFonts w:asciiTheme="majorBidi" w:eastAsia="Calibri" w:hAnsiTheme="majorBidi" w:cstheme="majorBidi"/>
                <w:b/>
                <w:bCs/>
                <w:iCs/>
                <w:spacing w:val="1"/>
                <w:sz w:val="20"/>
                <w:szCs w:val="20"/>
              </w:rPr>
              <w:t>a</w:t>
            </w:r>
            <w:r w:rsidRPr="002F3083">
              <w:rPr>
                <w:rFonts w:asciiTheme="majorBidi" w:eastAsia="Calibri" w:hAnsiTheme="majorBidi" w:cstheme="majorBidi"/>
                <w:b/>
                <w:bCs/>
                <w:iCs/>
                <w:sz w:val="20"/>
                <w:szCs w:val="20"/>
              </w:rPr>
              <w:t>s</w:t>
            </w:r>
            <w:r w:rsidRPr="002F3083">
              <w:rPr>
                <w:rFonts w:asciiTheme="majorBidi" w:eastAsia="Calibri" w:hAnsiTheme="majorBidi" w:cstheme="majorBidi"/>
                <w:b/>
                <w:bCs/>
                <w:iCs/>
                <w:spacing w:val="-2"/>
                <w:sz w:val="20"/>
                <w:szCs w:val="20"/>
              </w:rPr>
              <w:t>t</w:t>
            </w:r>
            <w:r w:rsidRPr="002F3083">
              <w:rPr>
                <w:rFonts w:asciiTheme="majorBidi" w:eastAsia="Calibri" w:hAnsiTheme="majorBidi" w:cstheme="majorBidi"/>
                <w:b/>
                <w:bCs/>
                <w:iCs/>
                <w:spacing w:val="1"/>
                <w:sz w:val="20"/>
                <w:szCs w:val="20"/>
              </w:rPr>
              <w:t>a</w:t>
            </w:r>
            <w:r w:rsidRPr="002F3083">
              <w:rPr>
                <w:rFonts w:asciiTheme="majorBidi" w:eastAsia="Calibri" w:hAnsiTheme="majorBidi" w:cstheme="majorBidi"/>
                <w:b/>
                <w:bCs/>
                <w:iCs/>
                <w:sz w:val="20"/>
                <w:szCs w:val="20"/>
              </w:rPr>
              <w:t>s</w:t>
            </w:r>
            <w:r w:rsidRPr="002F3083">
              <w:rPr>
                <w:rFonts w:asciiTheme="majorBidi" w:eastAsia="Calibri" w:hAnsiTheme="majorBidi" w:cstheme="majorBidi"/>
                <w:b/>
                <w:bCs/>
                <w:iCs/>
                <w:spacing w:val="-2"/>
                <w:sz w:val="20"/>
                <w:szCs w:val="20"/>
              </w:rPr>
              <w:t>i</w:t>
            </w:r>
            <w:r w:rsidRPr="002F3083">
              <w:rPr>
                <w:rFonts w:asciiTheme="majorBidi" w:eastAsia="Calibri" w:hAnsiTheme="majorBidi" w:cstheme="majorBidi"/>
                <w:b/>
                <w:bCs/>
                <w:iCs/>
                <w:sz w:val="20"/>
                <w:szCs w:val="20"/>
              </w:rPr>
              <w:t>s</w:t>
            </w:r>
          </w:p>
        </w:tc>
      </w:tr>
      <w:tr w:rsidR="004A6CB0" w:rsidRPr="002F3083" w14:paraId="69081574" w14:textId="77777777" w:rsidTr="004A6CB0">
        <w:trPr>
          <w:trHeight w:hRule="exact" w:val="324"/>
        </w:trPr>
        <w:tc>
          <w:tcPr>
            <w:tcW w:w="1021" w:type="pct"/>
            <w:gridSpan w:val="4"/>
            <w:tcBorders>
              <w:top w:val="single" w:sz="5" w:space="0" w:color="000000"/>
              <w:left w:val="single" w:sz="4" w:space="0" w:color="auto"/>
              <w:bottom w:val="single" w:sz="5" w:space="0" w:color="000000"/>
              <w:right w:val="single" w:sz="4" w:space="0" w:color="auto"/>
            </w:tcBorders>
            <w:shd w:val="clear" w:color="auto" w:fill="auto"/>
          </w:tcPr>
          <w:p w14:paraId="33D87BD1" w14:textId="77777777" w:rsidR="004A6CB0" w:rsidRPr="002F3083" w:rsidRDefault="004A6CB0" w:rsidP="00F43BCE">
            <w:pPr>
              <w:pStyle w:val="ListParagraph"/>
              <w:numPr>
                <w:ilvl w:val="0"/>
                <w:numId w:val="8"/>
              </w:numPr>
              <w:tabs>
                <w:tab w:val="left" w:pos="826"/>
              </w:tabs>
              <w:spacing w:after="0" w:line="240" w:lineRule="auto"/>
              <w:ind w:left="826"/>
              <w:contextualSpacing w:val="0"/>
              <w:rPr>
                <w:rFonts w:asciiTheme="majorBidi" w:eastAsia="Calibri" w:hAnsiTheme="majorBidi" w:cstheme="majorBidi"/>
                <w:iCs/>
                <w:sz w:val="20"/>
                <w:szCs w:val="20"/>
              </w:rPr>
            </w:pPr>
            <w:r w:rsidRPr="002F3083">
              <w:rPr>
                <w:rFonts w:asciiTheme="majorBidi" w:eastAsia="Calibri" w:hAnsiTheme="majorBidi" w:cstheme="majorBidi"/>
                <w:iCs/>
                <w:sz w:val="20"/>
                <w:szCs w:val="20"/>
              </w:rPr>
              <w:t>N0</w:t>
            </w:r>
          </w:p>
        </w:tc>
        <w:tc>
          <w:tcPr>
            <w:tcW w:w="876" w:type="pct"/>
            <w:tcBorders>
              <w:top w:val="single" w:sz="5" w:space="0" w:color="000000"/>
              <w:left w:val="single" w:sz="4" w:space="0" w:color="auto"/>
              <w:bottom w:val="single" w:sz="5" w:space="0" w:color="000000"/>
              <w:right w:val="single" w:sz="5" w:space="0" w:color="000000"/>
            </w:tcBorders>
            <w:shd w:val="clear" w:color="auto" w:fill="auto"/>
          </w:tcPr>
          <w:p w14:paraId="1312D55F" w14:textId="77777777" w:rsidR="004A6CB0" w:rsidRPr="002F3083" w:rsidRDefault="004A6CB0" w:rsidP="00F43BCE">
            <w:pPr>
              <w:pStyle w:val="TableParagraph"/>
              <w:ind w:left="40"/>
              <w:jc w:val="center"/>
              <w:rPr>
                <w:rFonts w:asciiTheme="majorBidi" w:eastAsia="Calibri" w:hAnsiTheme="majorBidi" w:cstheme="majorBidi"/>
                <w:iCs/>
                <w:sz w:val="20"/>
                <w:szCs w:val="20"/>
              </w:rPr>
            </w:pPr>
            <w:r w:rsidRPr="002F3083">
              <w:rPr>
                <w:rFonts w:asciiTheme="majorBidi" w:eastAsia="Calibri" w:hAnsiTheme="majorBidi" w:cstheme="majorBidi"/>
                <w:iCs/>
                <w:sz w:val="20"/>
                <w:szCs w:val="20"/>
              </w:rPr>
              <w:t>8 (28.6%)</w:t>
            </w:r>
          </w:p>
        </w:tc>
        <w:tc>
          <w:tcPr>
            <w:tcW w:w="732" w:type="pct"/>
            <w:tcBorders>
              <w:top w:val="single" w:sz="5" w:space="0" w:color="000000"/>
              <w:left w:val="single" w:sz="5" w:space="0" w:color="000000"/>
              <w:bottom w:val="single" w:sz="5" w:space="0" w:color="000000"/>
              <w:right w:val="single" w:sz="5" w:space="0" w:color="000000"/>
            </w:tcBorders>
            <w:shd w:val="clear" w:color="auto" w:fill="auto"/>
          </w:tcPr>
          <w:p w14:paraId="54906C2F" w14:textId="77777777" w:rsidR="004A6CB0" w:rsidRPr="002F3083" w:rsidRDefault="004A6CB0" w:rsidP="00F43BCE">
            <w:pPr>
              <w:pStyle w:val="TableParagraph"/>
              <w:ind w:left="99"/>
              <w:jc w:val="center"/>
              <w:rPr>
                <w:rFonts w:asciiTheme="majorBidi" w:eastAsia="Calibri" w:hAnsiTheme="majorBidi" w:cstheme="majorBidi"/>
                <w:iCs/>
                <w:sz w:val="20"/>
                <w:szCs w:val="20"/>
              </w:rPr>
            </w:pPr>
            <w:r w:rsidRPr="002F3083">
              <w:rPr>
                <w:rFonts w:asciiTheme="majorBidi" w:eastAsia="Calibri" w:hAnsiTheme="majorBidi" w:cstheme="majorBidi"/>
                <w:iCs/>
                <w:sz w:val="20"/>
                <w:szCs w:val="20"/>
              </w:rPr>
              <w:t>6</w:t>
            </w:r>
            <w:r w:rsidRPr="002F3083">
              <w:rPr>
                <w:rFonts w:asciiTheme="majorBidi" w:eastAsia="Calibri" w:hAnsiTheme="majorBidi" w:cstheme="majorBidi"/>
                <w:iCs/>
                <w:spacing w:val="-11"/>
                <w:sz w:val="20"/>
                <w:szCs w:val="20"/>
              </w:rPr>
              <w:t xml:space="preserve"> </w:t>
            </w:r>
            <w:r w:rsidRPr="002F3083">
              <w:rPr>
                <w:rFonts w:asciiTheme="majorBidi" w:eastAsia="Calibri" w:hAnsiTheme="majorBidi" w:cstheme="majorBidi"/>
                <w:iCs/>
                <w:spacing w:val="-1"/>
                <w:sz w:val="20"/>
                <w:szCs w:val="20"/>
              </w:rPr>
              <w:t>(</w:t>
            </w:r>
            <w:r w:rsidRPr="002F3083">
              <w:rPr>
                <w:rFonts w:asciiTheme="majorBidi" w:eastAsia="Calibri" w:hAnsiTheme="majorBidi" w:cstheme="majorBidi"/>
                <w:iCs/>
                <w:spacing w:val="-2"/>
                <w:sz w:val="20"/>
                <w:szCs w:val="20"/>
              </w:rPr>
              <w:t>21.4</w:t>
            </w:r>
            <w:r w:rsidRPr="002F3083">
              <w:rPr>
                <w:rFonts w:asciiTheme="majorBidi" w:eastAsia="Calibri" w:hAnsiTheme="majorBidi" w:cstheme="majorBidi"/>
                <w:iCs/>
                <w:spacing w:val="1"/>
                <w:sz w:val="20"/>
                <w:szCs w:val="20"/>
              </w:rPr>
              <w:t>%</w:t>
            </w:r>
            <w:r w:rsidRPr="002F3083">
              <w:rPr>
                <w:rFonts w:asciiTheme="majorBidi" w:eastAsia="Calibri" w:hAnsiTheme="majorBidi" w:cstheme="majorBidi"/>
                <w:iCs/>
                <w:sz w:val="20"/>
                <w:szCs w:val="20"/>
              </w:rPr>
              <w:t>)</w:t>
            </w:r>
          </w:p>
        </w:tc>
        <w:tc>
          <w:tcPr>
            <w:tcW w:w="930" w:type="pct"/>
            <w:tcBorders>
              <w:top w:val="single" w:sz="5" w:space="0" w:color="000000"/>
              <w:left w:val="single" w:sz="5" w:space="0" w:color="000000"/>
              <w:bottom w:val="single" w:sz="5" w:space="0" w:color="000000"/>
              <w:right w:val="single" w:sz="5" w:space="0" w:color="000000"/>
            </w:tcBorders>
            <w:shd w:val="clear" w:color="auto" w:fill="auto"/>
          </w:tcPr>
          <w:p w14:paraId="43933CA3" w14:textId="77777777" w:rsidR="004A6CB0" w:rsidRPr="002F3083" w:rsidRDefault="004A6CB0" w:rsidP="00F43BCE">
            <w:pPr>
              <w:pStyle w:val="TableParagraph"/>
              <w:ind w:left="99"/>
              <w:jc w:val="center"/>
              <w:rPr>
                <w:rFonts w:asciiTheme="majorBidi" w:eastAsia="Calibri" w:hAnsiTheme="majorBidi" w:cstheme="majorBidi"/>
                <w:iCs/>
                <w:sz w:val="20"/>
                <w:szCs w:val="20"/>
              </w:rPr>
            </w:pPr>
            <w:r w:rsidRPr="002F3083">
              <w:rPr>
                <w:rFonts w:asciiTheme="majorBidi" w:eastAsia="Calibri" w:hAnsiTheme="majorBidi" w:cstheme="majorBidi"/>
                <w:iCs/>
                <w:sz w:val="20"/>
                <w:szCs w:val="20"/>
              </w:rPr>
              <w:t>5</w:t>
            </w:r>
            <w:r w:rsidRPr="002F3083">
              <w:rPr>
                <w:rFonts w:asciiTheme="majorBidi" w:eastAsia="Calibri" w:hAnsiTheme="majorBidi" w:cstheme="majorBidi"/>
                <w:iCs/>
                <w:spacing w:val="-11"/>
                <w:sz w:val="20"/>
                <w:szCs w:val="20"/>
              </w:rPr>
              <w:t xml:space="preserve"> </w:t>
            </w:r>
            <w:r w:rsidRPr="002F3083">
              <w:rPr>
                <w:rFonts w:asciiTheme="majorBidi" w:eastAsia="Calibri" w:hAnsiTheme="majorBidi" w:cstheme="majorBidi"/>
                <w:iCs/>
                <w:spacing w:val="-1"/>
                <w:sz w:val="20"/>
                <w:szCs w:val="20"/>
              </w:rPr>
              <w:t>(</w:t>
            </w:r>
            <w:r w:rsidRPr="002F3083">
              <w:rPr>
                <w:rFonts w:asciiTheme="majorBidi" w:eastAsia="Calibri" w:hAnsiTheme="majorBidi" w:cstheme="majorBidi"/>
                <w:iCs/>
                <w:spacing w:val="-2"/>
                <w:sz w:val="20"/>
                <w:szCs w:val="20"/>
              </w:rPr>
              <w:t>17.9</w:t>
            </w:r>
            <w:r w:rsidRPr="002F3083">
              <w:rPr>
                <w:rFonts w:asciiTheme="majorBidi" w:eastAsia="Calibri" w:hAnsiTheme="majorBidi" w:cstheme="majorBidi"/>
                <w:iCs/>
                <w:spacing w:val="1"/>
                <w:sz w:val="20"/>
                <w:szCs w:val="20"/>
              </w:rPr>
              <w:t>%</w:t>
            </w:r>
            <w:r w:rsidRPr="002F3083">
              <w:rPr>
                <w:rFonts w:asciiTheme="majorBidi" w:eastAsia="Calibri" w:hAnsiTheme="majorBidi" w:cstheme="majorBidi"/>
                <w:iCs/>
                <w:sz w:val="20"/>
                <w:szCs w:val="20"/>
              </w:rPr>
              <w:t>)</w:t>
            </w:r>
          </w:p>
        </w:tc>
        <w:tc>
          <w:tcPr>
            <w:tcW w:w="763" w:type="pct"/>
            <w:tcBorders>
              <w:top w:val="single" w:sz="5" w:space="0" w:color="000000"/>
              <w:left w:val="single" w:sz="5" w:space="0" w:color="000000"/>
              <w:bottom w:val="single" w:sz="5" w:space="0" w:color="000000"/>
              <w:right w:val="single" w:sz="5" w:space="0" w:color="000000"/>
            </w:tcBorders>
            <w:shd w:val="clear" w:color="auto" w:fill="auto"/>
          </w:tcPr>
          <w:p w14:paraId="028A12D5" w14:textId="77777777" w:rsidR="004A6CB0" w:rsidRPr="002F3083" w:rsidRDefault="004A6CB0" w:rsidP="00F43BCE">
            <w:pPr>
              <w:pStyle w:val="TableParagraph"/>
              <w:ind w:left="99"/>
              <w:jc w:val="center"/>
              <w:rPr>
                <w:rFonts w:asciiTheme="majorBidi" w:eastAsia="Calibri" w:hAnsiTheme="majorBidi" w:cstheme="majorBidi"/>
                <w:iCs/>
                <w:sz w:val="20"/>
                <w:szCs w:val="20"/>
              </w:rPr>
            </w:pPr>
            <w:r w:rsidRPr="002F3083">
              <w:rPr>
                <w:rFonts w:asciiTheme="majorBidi" w:eastAsia="Calibri" w:hAnsiTheme="majorBidi" w:cstheme="majorBidi"/>
                <w:iCs/>
                <w:sz w:val="20"/>
                <w:szCs w:val="20"/>
              </w:rPr>
              <w:t>9</w:t>
            </w:r>
            <w:r w:rsidRPr="002F3083">
              <w:rPr>
                <w:rFonts w:asciiTheme="majorBidi" w:eastAsia="Calibri" w:hAnsiTheme="majorBidi" w:cstheme="majorBidi"/>
                <w:iCs/>
                <w:spacing w:val="-11"/>
                <w:sz w:val="20"/>
                <w:szCs w:val="20"/>
              </w:rPr>
              <w:t xml:space="preserve"> </w:t>
            </w:r>
            <w:r w:rsidRPr="002F3083">
              <w:rPr>
                <w:rFonts w:asciiTheme="majorBidi" w:eastAsia="Calibri" w:hAnsiTheme="majorBidi" w:cstheme="majorBidi"/>
                <w:iCs/>
                <w:spacing w:val="-1"/>
                <w:sz w:val="20"/>
                <w:szCs w:val="20"/>
              </w:rPr>
              <w:t>(</w:t>
            </w:r>
            <w:r w:rsidRPr="002F3083">
              <w:rPr>
                <w:rFonts w:asciiTheme="majorBidi" w:eastAsia="Calibri" w:hAnsiTheme="majorBidi" w:cstheme="majorBidi"/>
                <w:iCs/>
                <w:spacing w:val="-2"/>
                <w:sz w:val="20"/>
                <w:szCs w:val="20"/>
              </w:rPr>
              <w:t>32.1</w:t>
            </w:r>
            <w:r w:rsidRPr="002F3083">
              <w:rPr>
                <w:rFonts w:asciiTheme="majorBidi" w:eastAsia="Calibri" w:hAnsiTheme="majorBidi" w:cstheme="majorBidi"/>
                <w:iCs/>
                <w:spacing w:val="1"/>
                <w:sz w:val="20"/>
                <w:szCs w:val="20"/>
              </w:rPr>
              <w:t>%</w:t>
            </w:r>
            <w:r w:rsidRPr="002F3083">
              <w:rPr>
                <w:rFonts w:asciiTheme="majorBidi" w:eastAsia="Calibri" w:hAnsiTheme="majorBidi" w:cstheme="majorBidi"/>
                <w:iCs/>
                <w:sz w:val="20"/>
                <w:szCs w:val="20"/>
              </w:rPr>
              <w:t>)</w:t>
            </w:r>
          </w:p>
        </w:tc>
        <w:tc>
          <w:tcPr>
            <w:tcW w:w="679" w:type="pct"/>
            <w:vMerge w:val="restart"/>
            <w:tcBorders>
              <w:top w:val="single" w:sz="5" w:space="0" w:color="000000"/>
              <w:left w:val="single" w:sz="5" w:space="0" w:color="000000"/>
              <w:right w:val="single" w:sz="4" w:space="0" w:color="auto"/>
            </w:tcBorders>
            <w:shd w:val="clear" w:color="auto" w:fill="auto"/>
          </w:tcPr>
          <w:p w14:paraId="06013226" w14:textId="77777777" w:rsidR="004A6CB0" w:rsidRPr="002F3083" w:rsidRDefault="004A6CB0" w:rsidP="00F43BCE">
            <w:pPr>
              <w:pStyle w:val="TableParagraph"/>
              <w:ind w:left="99"/>
              <w:jc w:val="center"/>
              <w:rPr>
                <w:rFonts w:asciiTheme="majorBidi" w:eastAsia="Calibri" w:hAnsiTheme="majorBidi" w:cstheme="majorBidi"/>
                <w:iCs/>
                <w:sz w:val="20"/>
                <w:szCs w:val="20"/>
              </w:rPr>
            </w:pPr>
          </w:p>
          <w:p w14:paraId="76ED9B31" w14:textId="77777777" w:rsidR="004A6CB0" w:rsidRPr="002F3083" w:rsidRDefault="004A6CB0" w:rsidP="00F43BCE">
            <w:pPr>
              <w:pStyle w:val="TableParagraph"/>
              <w:ind w:left="99"/>
              <w:jc w:val="center"/>
              <w:rPr>
                <w:rFonts w:asciiTheme="majorBidi" w:eastAsia="Calibri" w:hAnsiTheme="majorBidi" w:cstheme="majorBidi"/>
                <w:iCs/>
                <w:sz w:val="20"/>
                <w:szCs w:val="20"/>
              </w:rPr>
            </w:pPr>
          </w:p>
          <w:p w14:paraId="1467B143" w14:textId="77777777" w:rsidR="004A6CB0" w:rsidRPr="002F3083" w:rsidRDefault="004A6CB0" w:rsidP="00F43BCE">
            <w:pPr>
              <w:pStyle w:val="TableParagraph"/>
              <w:ind w:left="99"/>
              <w:jc w:val="center"/>
              <w:rPr>
                <w:rFonts w:asciiTheme="majorBidi" w:eastAsia="Calibri" w:hAnsiTheme="majorBidi" w:cstheme="majorBidi"/>
                <w:b/>
                <w:bCs/>
                <w:iCs/>
                <w:sz w:val="20"/>
                <w:szCs w:val="20"/>
              </w:rPr>
            </w:pPr>
            <w:r w:rsidRPr="002F3083">
              <w:rPr>
                <w:rFonts w:asciiTheme="majorBidi" w:eastAsia="Calibri" w:hAnsiTheme="majorBidi" w:cstheme="majorBidi"/>
                <w:b/>
                <w:bCs/>
                <w:iCs/>
                <w:sz w:val="20"/>
                <w:szCs w:val="20"/>
                <w:highlight w:val="yellow"/>
              </w:rPr>
              <w:t>&lt;0.05*</w:t>
            </w:r>
          </w:p>
        </w:tc>
      </w:tr>
      <w:tr w:rsidR="004A6CB0" w:rsidRPr="002F3083" w14:paraId="7DC251FF" w14:textId="77777777" w:rsidTr="004A6CB0">
        <w:trPr>
          <w:trHeight w:hRule="exact" w:val="286"/>
        </w:trPr>
        <w:tc>
          <w:tcPr>
            <w:tcW w:w="1021" w:type="pct"/>
            <w:gridSpan w:val="4"/>
            <w:tcBorders>
              <w:top w:val="single" w:sz="5" w:space="0" w:color="000000"/>
              <w:left w:val="single" w:sz="4" w:space="0" w:color="auto"/>
              <w:bottom w:val="single" w:sz="5" w:space="0" w:color="000000"/>
              <w:right w:val="single" w:sz="4" w:space="0" w:color="auto"/>
            </w:tcBorders>
            <w:shd w:val="clear" w:color="auto" w:fill="auto"/>
          </w:tcPr>
          <w:p w14:paraId="762BF33B" w14:textId="77777777" w:rsidR="004A6CB0" w:rsidRPr="002F3083" w:rsidRDefault="004A6CB0" w:rsidP="00F43BCE">
            <w:pPr>
              <w:pStyle w:val="ListParagraph"/>
              <w:numPr>
                <w:ilvl w:val="0"/>
                <w:numId w:val="7"/>
              </w:numPr>
              <w:tabs>
                <w:tab w:val="left" w:pos="826"/>
              </w:tabs>
              <w:spacing w:after="0" w:line="240" w:lineRule="auto"/>
              <w:ind w:left="826"/>
              <w:contextualSpacing w:val="0"/>
              <w:rPr>
                <w:rFonts w:asciiTheme="majorBidi" w:eastAsia="Calibri" w:hAnsiTheme="majorBidi" w:cstheme="majorBidi"/>
                <w:iCs/>
                <w:sz w:val="20"/>
                <w:szCs w:val="20"/>
              </w:rPr>
            </w:pPr>
            <w:r w:rsidRPr="002F3083">
              <w:rPr>
                <w:rFonts w:asciiTheme="majorBidi" w:eastAsia="Calibri" w:hAnsiTheme="majorBidi" w:cstheme="majorBidi"/>
                <w:iCs/>
                <w:sz w:val="20"/>
                <w:szCs w:val="20"/>
              </w:rPr>
              <w:t>N1</w:t>
            </w:r>
          </w:p>
        </w:tc>
        <w:tc>
          <w:tcPr>
            <w:tcW w:w="876" w:type="pct"/>
            <w:tcBorders>
              <w:top w:val="single" w:sz="5" w:space="0" w:color="000000"/>
              <w:left w:val="single" w:sz="4" w:space="0" w:color="auto"/>
              <w:bottom w:val="single" w:sz="5" w:space="0" w:color="000000"/>
              <w:right w:val="single" w:sz="5" w:space="0" w:color="000000"/>
            </w:tcBorders>
            <w:shd w:val="clear" w:color="auto" w:fill="auto"/>
          </w:tcPr>
          <w:p w14:paraId="0F1F1473" w14:textId="77777777" w:rsidR="004A6CB0" w:rsidRPr="002F3083" w:rsidRDefault="004A6CB0" w:rsidP="00F43BCE">
            <w:pPr>
              <w:pStyle w:val="TableParagraph"/>
              <w:ind w:left="40"/>
              <w:jc w:val="center"/>
              <w:rPr>
                <w:rFonts w:asciiTheme="majorBidi" w:eastAsia="Calibri" w:hAnsiTheme="majorBidi" w:cstheme="majorBidi"/>
                <w:iCs/>
                <w:sz w:val="20"/>
                <w:szCs w:val="20"/>
              </w:rPr>
            </w:pPr>
            <w:r w:rsidRPr="002F3083">
              <w:rPr>
                <w:rFonts w:asciiTheme="majorBidi" w:eastAsia="Calibri" w:hAnsiTheme="majorBidi" w:cstheme="majorBidi"/>
                <w:iCs/>
                <w:sz w:val="20"/>
                <w:szCs w:val="20"/>
              </w:rPr>
              <w:t>0 (0%)</w:t>
            </w:r>
          </w:p>
        </w:tc>
        <w:tc>
          <w:tcPr>
            <w:tcW w:w="732" w:type="pct"/>
            <w:tcBorders>
              <w:top w:val="single" w:sz="5" w:space="0" w:color="000000"/>
              <w:left w:val="single" w:sz="5" w:space="0" w:color="000000"/>
              <w:bottom w:val="single" w:sz="5" w:space="0" w:color="000000"/>
              <w:right w:val="single" w:sz="5" w:space="0" w:color="000000"/>
            </w:tcBorders>
            <w:shd w:val="clear" w:color="auto" w:fill="auto"/>
          </w:tcPr>
          <w:p w14:paraId="3660368D" w14:textId="77777777" w:rsidR="004A6CB0" w:rsidRPr="002F3083" w:rsidRDefault="004A6CB0" w:rsidP="00F43BCE">
            <w:pPr>
              <w:pStyle w:val="TableParagraph"/>
              <w:ind w:left="99"/>
              <w:jc w:val="center"/>
              <w:rPr>
                <w:rFonts w:asciiTheme="majorBidi" w:eastAsia="Calibri" w:hAnsiTheme="majorBidi" w:cstheme="majorBidi"/>
                <w:iCs/>
                <w:sz w:val="20"/>
                <w:szCs w:val="20"/>
              </w:rPr>
            </w:pPr>
            <w:r w:rsidRPr="002F3083">
              <w:rPr>
                <w:rFonts w:asciiTheme="majorBidi" w:eastAsia="Calibri" w:hAnsiTheme="majorBidi" w:cstheme="majorBidi"/>
                <w:iCs/>
                <w:sz w:val="20"/>
                <w:szCs w:val="20"/>
              </w:rPr>
              <w:t>0</w:t>
            </w:r>
            <w:r w:rsidRPr="002F3083">
              <w:rPr>
                <w:rFonts w:asciiTheme="majorBidi" w:eastAsia="Calibri" w:hAnsiTheme="majorBidi" w:cstheme="majorBidi"/>
                <w:iCs/>
                <w:spacing w:val="-11"/>
                <w:sz w:val="20"/>
                <w:szCs w:val="20"/>
              </w:rPr>
              <w:t xml:space="preserve"> </w:t>
            </w:r>
            <w:r w:rsidRPr="002F3083">
              <w:rPr>
                <w:rFonts w:asciiTheme="majorBidi" w:eastAsia="Calibri" w:hAnsiTheme="majorBidi" w:cstheme="majorBidi"/>
                <w:iCs/>
                <w:spacing w:val="-1"/>
                <w:sz w:val="20"/>
                <w:szCs w:val="20"/>
              </w:rPr>
              <w:t>(</w:t>
            </w:r>
            <w:r w:rsidRPr="002F3083">
              <w:rPr>
                <w:rFonts w:asciiTheme="majorBidi" w:eastAsia="Calibri" w:hAnsiTheme="majorBidi" w:cstheme="majorBidi"/>
                <w:iCs/>
                <w:spacing w:val="-2"/>
                <w:sz w:val="20"/>
                <w:szCs w:val="20"/>
              </w:rPr>
              <w:t>0</w:t>
            </w:r>
            <w:r w:rsidRPr="002F3083">
              <w:rPr>
                <w:rFonts w:asciiTheme="majorBidi" w:eastAsia="Calibri" w:hAnsiTheme="majorBidi" w:cstheme="majorBidi"/>
                <w:iCs/>
                <w:spacing w:val="1"/>
                <w:sz w:val="20"/>
                <w:szCs w:val="20"/>
              </w:rPr>
              <w:t>%</w:t>
            </w:r>
            <w:r w:rsidRPr="002F3083">
              <w:rPr>
                <w:rFonts w:asciiTheme="majorBidi" w:eastAsia="Calibri" w:hAnsiTheme="majorBidi" w:cstheme="majorBidi"/>
                <w:iCs/>
                <w:sz w:val="20"/>
                <w:szCs w:val="20"/>
              </w:rPr>
              <w:t>)</w:t>
            </w:r>
          </w:p>
        </w:tc>
        <w:tc>
          <w:tcPr>
            <w:tcW w:w="930" w:type="pct"/>
            <w:tcBorders>
              <w:top w:val="single" w:sz="5" w:space="0" w:color="000000"/>
              <w:left w:val="single" w:sz="5" w:space="0" w:color="000000"/>
              <w:bottom w:val="single" w:sz="5" w:space="0" w:color="000000"/>
              <w:right w:val="single" w:sz="5" w:space="0" w:color="000000"/>
            </w:tcBorders>
            <w:shd w:val="clear" w:color="auto" w:fill="auto"/>
          </w:tcPr>
          <w:p w14:paraId="24199099" w14:textId="77777777" w:rsidR="004A6CB0" w:rsidRPr="002F3083" w:rsidRDefault="004A6CB0" w:rsidP="00F43BCE">
            <w:pPr>
              <w:pStyle w:val="TableParagraph"/>
              <w:ind w:left="99"/>
              <w:jc w:val="center"/>
              <w:rPr>
                <w:rFonts w:asciiTheme="majorBidi" w:eastAsia="Calibri" w:hAnsiTheme="majorBidi" w:cstheme="majorBidi"/>
                <w:iCs/>
                <w:sz w:val="20"/>
                <w:szCs w:val="20"/>
              </w:rPr>
            </w:pPr>
            <w:r w:rsidRPr="002F3083">
              <w:rPr>
                <w:rFonts w:asciiTheme="majorBidi" w:eastAsia="Calibri" w:hAnsiTheme="majorBidi" w:cstheme="majorBidi"/>
                <w:iCs/>
                <w:sz w:val="20"/>
                <w:szCs w:val="20"/>
              </w:rPr>
              <w:t>2</w:t>
            </w:r>
            <w:r w:rsidRPr="002F3083">
              <w:rPr>
                <w:rFonts w:asciiTheme="majorBidi" w:eastAsia="Calibri" w:hAnsiTheme="majorBidi" w:cstheme="majorBidi"/>
                <w:iCs/>
                <w:spacing w:val="-11"/>
                <w:sz w:val="20"/>
                <w:szCs w:val="20"/>
              </w:rPr>
              <w:t xml:space="preserve"> </w:t>
            </w:r>
            <w:r w:rsidRPr="002F3083">
              <w:rPr>
                <w:rFonts w:asciiTheme="majorBidi" w:eastAsia="Calibri" w:hAnsiTheme="majorBidi" w:cstheme="majorBidi"/>
                <w:iCs/>
                <w:spacing w:val="-1"/>
                <w:sz w:val="20"/>
                <w:szCs w:val="20"/>
              </w:rPr>
              <w:t>(</w:t>
            </w:r>
            <w:r w:rsidRPr="002F3083">
              <w:rPr>
                <w:rFonts w:asciiTheme="majorBidi" w:eastAsia="Calibri" w:hAnsiTheme="majorBidi" w:cstheme="majorBidi"/>
                <w:iCs/>
                <w:spacing w:val="-2"/>
                <w:sz w:val="20"/>
                <w:szCs w:val="20"/>
              </w:rPr>
              <w:t>50</w:t>
            </w:r>
            <w:r w:rsidRPr="002F3083">
              <w:rPr>
                <w:rFonts w:asciiTheme="majorBidi" w:eastAsia="Calibri" w:hAnsiTheme="majorBidi" w:cstheme="majorBidi"/>
                <w:iCs/>
                <w:spacing w:val="1"/>
                <w:sz w:val="20"/>
                <w:szCs w:val="20"/>
              </w:rPr>
              <w:t>%</w:t>
            </w:r>
            <w:r w:rsidRPr="002F3083">
              <w:rPr>
                <w:rFonts w:asciiTheme="majorBidi" w:eastAsia="Calibri" w:hAnsiTheme="majorBidi" w:cstheme="majorBidi"/>
                <w:iCs/>
                <w:sz w:val="20"/>
                <w:szCs w:val="20"/>
              </w:rPr>
              <w:t>)</w:t>
            </w:r>
          </w:p>
        </w:tc>
        <w:tc>
          <w:tcPr>
            <w:tcW w:w="763" w:type="pct"/>
            <w:tcBorders>
              <w:top w:val="single" w:sz="5" w:space="0" w:color="000000"/>
              <w:left w:val="single" w:sz="5" w:space="0" w:color="000000"/>
              <w:bottom w:val="single" w:sz="5" w:space="0" w:color="000000"/>
              <w:right w:val="single" w:sz="5" w:space="0" w:color="000000"/>
            </w:tcBorders>
            <w:shd w:val="clear" w:color="auto" w:fill="auto"/>
          </w:tcPr>
          <w:p w14:paraId="03CCFB1A" w14:textId="77777777" w:rsidR="004A6CB0" w:rsidRPr="002F3083" w:rsidRDefault="004A6CB0" w:rsidP="00F43BCE">
            <w:pPr>
              <w:pStyle w:val="TableParagraph"/>
              <w:ind w:left="99"/>
              <w:jc w:val="center"/>
              <w:rPr>
                <w:rFonts w:asciiTheme="majorBidi" w:eastAsia="Calibri" w:hAnsiTheme="majorBidi" w:cstheme="majorBidi"/>
                <w:iCs/>
                <w:sz w:val="20"/>
                <w:szCs w:val="20"/>
              </w:rPr>
            </w:pPr>
            <w:r w:rsidRPr="002F3083">
              <w:rPr>
                <w:rFonts w:asciiTheme="majorBidi" w:eastAsia="Calibri" w:hAnsiTheme="majorBidi" w:cstheme="majorBidi"/>
                <w:iCs/>
                <w:sz w:val="20"/>
                <w:szCs w:val="20"/>
              </w:rPr>
              <w:t>2</w:t>
            </w:r>
            <w:r w:rsidRPr="002F3083">
              <w:rPr>
                <w:rFonts w:asciiTheme="majorBidi" w:eastAsia="Calibri" w:hAnsiTheme="majorBidi" w:cstheme="majorBidi"/>
                <w:iCs/>
                <w:spacing w:val="-11"/>
                <w:sz w:val="20"/>
                <w:szCs w:val="20"/>
              </w:rPr>
              <w:t xml:space="preserve"> </w:t>
            </w:r>
            <w:r w:rsidRPr="002F3083">
              <w:rPr>
                <w:rFonts w:asciiTheme="majorBidi" w:eastAsia="Calibri" w:hAnsiTheme="majorBidi" w:cstheme="majorBidi"/>
                <w:iCs/>
                <w:spacing w:val="-1"/>
                <w:sz w:val="20"/>
                <w:szCs w:val="20"/>
              </w:rPr>
              <w:t>(</w:t>
            </w:r>
            <w:r w:rsidRPr="002F3083">
              <w:rPr>
                <w:rFonts w:asciiTheme="majorBidi" w:eastAsia="Calibri" w:hAnsiTheme="majorBidi" w:cstheme="majorBidi"/>
                <w:iCs/>
                <w:spacing w:val="-2"/>
                <w:sz w:val="20"/>
                <w:szCs w:val="20"/>
              </w:rPr>
              <w:t>50</w:t>
            </w:r>
            <w:r w:rsidRPr="002F3083">
              <w:rPr>
                <w:rFonts w:asciiTheme="majorBidi" w:eastAsia="Calibri" w:hAnsiTheme="majorBidi" w:cstheme="majorBidi"/>
                <w:iCs/>
                <w:spacing w:val="1"/>
                <w:sz w:val="20"/>
                <w:szCs w:val="20"/>
              </w:rPr>
              <w:t>%</w:t>
            </w:r>
            <w:r w:rsidRPr="002F3083">
              <w:rPr>
                <w:rFonts w:asciiTheme="majorBidi" w:eastAsia="Calibri" w:hAnsiTheme="majorBidi" w:cstheme="majorBidi"/>
                <w:iCs/>
                <w:sz w:val="20"/>
                <w:szCs w:val="20"/>
              </w:rPr>
              <w:t>)</w:t>
            </w:r>
          </w:p>
        </w:tc>
        <w:tc>
          <w:tcPr>
            <w:tcW w:w="679" w:type="pct"/>
            <w:vMerge/>
            <w:tcBorders>
              <w:left w:val="single" w:sz="5" w:space="0" w:color="000000"/>
              <w:right w:val="single" w:sz="4" w:space="0" w:color="auto"/>
            </w:tcBorders>
            <w:shd w:val="clear" w:color="auto" w:fill="auto"/>
          </w:tcPr>
          <w:p w14:paraId="69C9CCCA" w14:textId="77777777" w:rsidR="004A6CB0" w:rsidRPr="002F3083" w:rsidRDefault="004A6CB0" w:rsidP="00F43BCE">
            <w:pPr>
              <w:pStyle w:val="TableParagraph"/>
              <w:ind w:left="99"/>
              <w:jc w:val="center"/>
              <w:rPr>
                <w:rFonts w:asciiTheme="majorBidi" w:eastAsia="Calibri" w:hAnsiTheme="majorBidi" w:cstheme="majorBidi"/>
                <w:iCs/>
                <w:sz w:val="20"/>
                <w:szCs w:val="20"/>
              </w:rPr>
            </w:pPr>
          </w:p>
        </w:tc>
      </w:tr>
      <w:tr w:rsidR="004A6CB0" w:rsidRPr="002F3083" w14:paraId="7A55E868" w14:textId="77777777" w:rsidTr="004A6CB0">
        <w:trPr>
          <w:trHeight w:hRule="exact" w:val="291"/>
        </w:trPr>
        <w:tc>
          <w:tcPr>
            <w:tcW w:w="1021" w:type="pct"/>
            <w:gridSpan w:val="4"/>
            <w:tcBorders>
              <w:top w:val="single" w:sz="5" w:space="0" w:color="000000"/>
              <w:left w:val="single" w:sz="4" w:space="0" w:color="auto"/>
              <w:bottom w:val="single" w:sz="5" w:space="0" w:color="000000"/>
              <w:right w:val="single" w:sz="4" w:space="0" w:color="auto"/>
            </w:tcBorders>
            <w:shd w:val="clear" w:color="auto" w:fill="auto"/>
          </w:tcPr>
          <w:p w14:paraId="22D0A411" w14:textId="77777777" w:rsidR="004A6CB0" w:rsidRPr="002F3083" w:rsidRDefault="004A6CB0" w:rsidP="00F43BCE">
            <w:pPr>
              <w:pStyle w:val="ListParagraph"/>
              <w:numPr>
                <w:ilvl w:val="0"/>
                <w:numId w:val="7"/>
              </w:numPr>
              <w:tabs>
                <w:tab w:val="left" w:pos="826"/>
              </w:tabs>
              <w:spacing w:after="0" w:line="240" w:lineRule="auto"/>
              <w:ind w:left="826"/>
              <w:contextualSpacing w:val="0"/>
              <w:rPr>
                <w:rFonts w:asciiTheme="majorBidi" w:eastAsia="Calibri" w:hAnsiTheme="majorBidi" w:cstheme="majorBidi"/>
                <w:iCs/>
                <w:sz w:val="20"/>
                <w:szCs w:val="20"/>
              </w:rPr>
            </w:pPr>
            <w:r w:rsidRPr="002F3083">
              <w:rPr>
                <w:rFonts w:asciiTheme="majorBidi" w:eastAsia="Calibri" w:hAnsiTheme="majorBidi" w:cstheme="majorBidi"/>
                <w:iCs/>
                <w:sz w:val="20"/>
                <w:szCs w:val="20"/>
              </w:rPr>
              <w:t>N2</w:t>
            </w:r>
          </w:p>
        </w:tc>
        <w:tc>
          <w:tcPr>
            <w:tcW w:w="876" w:type="pct"/>
            <w:tcBorders>
              <w:top w:val="single" w:sz="5" w:space="0" w:color="000000"/>
              <w:left w:val="single" w:sz="4" w:space="0" w:color="auto"/>
              <w:bottom w:val="single" w:sz="5" w:space="0" w:color="000000"/>
              <w:right w:val="single" w:sz="5" w:space="0" w:color="000000"/>
            </w:tcBorders>
            <w:shd w:val="clear" w:color="auto" w:fill="auto"/>
          </w:tcPr>
          <w:p w14:paraId="3932E08A" w14:textId="77777777" w:rsidR="004A6CB0" w:rsidRPr="002F3083" w:rsidRDefault="004A6CB0" w:rsidP="00F43BCE">
            <w:pPr>
              <w:pStyle w:val="TableParagraph"/>
              <w:ind w:left="40"/>
              <w:jc w:val="center"/>
              <w:rPr>
                <w:rFonts w:asciiTheme="majorBidi" w:eastAsia="Calibri" w:hAnsiTheme="majorBidi" w:cstheme="majorBidi"/>
                <w:iCs/>
                <w:sz w:val="20"/>
                <w:szCs w:val="20"/>
              </w:rPr>
            </w:pPr>
            <w:r w:rsidRPr="002F3083">
              <w:rPr>
                <w:rFonts w:asciiTheme="majorBidi" w:eastAsia="Calibri" w:hAnsiTheme="majorBidi" w:cstheme="majorBidi"/>
                <w:iCs/>
                <w:sz w:val="20"/>
                <w:szCs w:val="20"/>
              </w:rPr>
              <w:t>1 (9.1%)</w:t>
            </w:r>
          </w:p>
        </w:tc>
        <w:tc>
          <w:tcPr>
            <w:tcW w:w="732" w:type="pct"/>
            <w:tcBorders>
              <w:top w:val="single" w:sz="5" w:space="0" w:color="000000"/>
              <w:left w:val="single" w:sz="5" w:space="0" w:color="000000"/>
              <w:bottom w:val="single" w:sz="5" w:space="0" w:color="000000"/>
              <w:right w:val="single" w:sz="5" w:space="0" w:color="000000"/>
            </w:tcBorders>
            <w:shd w:val="clear" w:color="auto" w:fill="auto"/>
          </w:tcPr>
          <w:p w14:paraId="6FDCE918" w14:textId="77777777" w:rsidR="004A6CB0" w:rsidRPr="002F3083" w:rsidRDefault="004A6CB0" w:rsidP="00F43BCE">
            <w:pPr>
              <w:pStyle w:val="TableParagraph"/>
              <w:ind w:left="99"/>
              <w:jc w:val="center"/>
              <w:rPr>
                <w:rFonts w:asciiTheme="majorBidi" w:eastAsia="Calibri" w:hAnsiTheme="majorBidi" w:cstheme="majorBidi"/>
                <w:iCs/>
                <w:sz w:val="20"/>
                <w:szCs w:val="20"/>
              </w:rPr>
            </w:pPr>
            <w:r w:rsidRPr="002F3083">
              <w:rPr>
                <w:rFonts w:asciiTheme="majorBidi" w:eastAsia="Calibri" w:hAnsiTheme="majorBidi" w:cstheme="majorBidi"/>
                <w:iCs/>
                <w:sz w:val="20"/>
                <w:szCs w:val="20"/>
              </w:rPr>
              <w:t>0 (0%)</w:t>
            </w:r>
          </w:p>
        </w:tc>
        <w:tc>
          <w:tcPr>
            <w:tcW w:w="930" w:type="pct"/>
            <w:tcBorders>
              <w:top w:val="single" w:sz="5" w:space="0" w:color="000000"/>
              <w:left w:val="single" w:sz="5" w:space="0" w:color="000000"/>
              <w:bottom w:val="single" w:sz="5" w:space="0" w:color="000000"/>
              <w:right w:val="single" w:sz="5" w:space="0" w:color="000000"/>
            </w:tcBorders>
            <w:shd w:val="clear" w:color="auto" w:fill="auto"/>
          </w:tcPr>
          <w:p w14:paraId="08E72B31" w14:textId="77777777" w:rsidR="004A6CB0" w:rsidRPr="002F3083" w:rsidRDefault="004A6CB0" w:rsidP="00F43BCE">
            <w:pPr>
              <w:pStyle w:val="TableParagraph"/>
              <w:ind w:left="99"/>
              <w:jc w:val="center"/>
              <w:rPr>
                <w:rFonts w:asciiTheme="majorBidi" w:eastAsia="Calibri" w:hAnsiTheme="majorBidi" w:cstheme="majorBidi"/>
                <w:iCs/>
                <w:sz w:val="20"/>
                <w:szCs w:val="20"/>
              </w:rPr>
            </w:pPr>
            <w:r w:rsidRPr="002F3083">
              <w:rPr>
                <w:rFonts w:asciiTheme="majorBidi" w:eastAsia="Calibri" w:hAnsiTheme="majorBidi" w:cstheme="majorBidi"/>
                <w:iCs/>
                <w:sz w:val="20"/>
                <w:szCs w:val="20"/>
              </w:rPr>
              <w:t>1 (9.1%)</w:t>
            </w:r>
          </w:p>
        </w:tc>
        <w:tc>
          <w:tcPr>
            <w:tcW w:w="763" w:type="pct"/>
            <w:tcBorders>
              <w:top w:val="single" w:sz="5" w:space="0" w:color="000000"/>
              <w:left w:val="single" w:sz="5" w:space="0" w:color="000000"/>
              <w:bottom w:val="single" w:sz="5" w:space="0" w:color="000000"/>
              <w:right w:val="single" w:sz="5" w:space="0" w:color="000000"/>
            </w:tcBorders>
            <w:shd w:val="clear" w:color="auto" w:fill="auto"/>
          </w:tcPr>
          <w:p w14:paraId="2770B8D0" w14:textId="77777777" w:rsidR="004A6CB0" w:rsidRPr="002F3083" w:rsidRDefault="004A6CB0" w:rsidP="00F43BCE">
            <w:pPr>
              <w:pStyle w:val="TableParagraph"/>
              <w:ind w:left="99"/>
              <w:jc w:val="center"/>
              <w:rPr>
                <w:rFonts w:asciiTheme="majorBidi" w:eastAsia="Calibri" w:hAnsiTheme="majorBidi" w:cstheme="majorBidi"/>
                <w:iCs/>
                <w:sz w:val="20"/>
                <w:szCs w:val="20"/>
              </w:rPr>
            </w:pPr>
            <w:r w:rsidRPr="002F3083">
              <w:rPr>
                <w:rFonts w:asciiTheme="majorBidi" w:eastAsia="Calibri" w:hAnsiTheme="majorBidi" w:cstheme="majorBidi"/>
                <w:iCs/>
                <w:sz w:val="20"/>
                <w:szCs w:val="20"/>
              </w:rPr>
              <w:t>9 (81.8%)</w:t>
            </w:r>
          </w:p>
        </w:tc>
        <w:tc>
          <w:tcPr>
            <w:tcW w:w="679" w:type="pct"/>
            <w:vMerge/>
            <w:tcBorders>
              <w:left w:val="single" w:sz="5" w:space="0" w:color="000000"/>
              <w:right w:val="single" w:sz="4" w:space="0" w:color="auto"/>
            </w:tcBorders>
            <w:shd w:val="clear" w:color="auto" w:fill="auto"/>
          </w:tcPr>
          <w:p w14:paraId="2A6EDE61" w14:textId="77777777" w:rsidR="004A6CB0" w:rsidRPr="002F3083" w:rsidRDefault="004A6CB0" w:rsidP="00F43BCE">
            <w:pPr>
              <w:pStyle w:val="TableParagraph"/>
              <w:ind w:left="99"/>
              <w:jc w:val="center"/>
              <w:rPr>
                <w:rFonts w:asciiTheme="majorBidi" w:eastAsia="Calibri" w:hAnsiTheme="majorBidi" w:cstheme="majorBidi"/>
                <w:iCs/>
                <w:sz w:val="20"/>
                <w:szCs w:val="20"/>
              </w:rPr>
            </w:pPr>
          </w:p>
        </w:tc>
      </w:tr>
      <w:tr w:rsidR="004A6CB0" w:rsidRPr="002F3083" w14:paraId="67E61B62" w14:textId="77777777" w:rsidTr="004A6CB0">
        <w:trPr>
          <w:trHeight w:hRule="exact" w:val="255"/>
        </w:trPr>
        <w:tc>
          <w:tcPr>
            <w:tcW w:w="1021" w:type="pct"/>
            <w:gridSpan w:val="4"/>
            <w:tcBorders>
              <w:top w:val="single" w:sz="5" w:space="0" w:color="000000"/>
              <w:left w:val="single" w:sz="4" w:space="0" w:color="auto"/>
              <w:bottom w:val="single" w:sz="5" w:space="0" w:color="000000"/>
              <w:right w:val="single" w:sz="4" w:space="0" w:color="auto"/>
            </w:tcBorders>
            <w:shd w:val="clear" w:color="auto" w:fill="auto"/>
          </w:tcPr>
          <w:p w14:paraId="4CC1CE53" w14:textId="77777777" w:rsidR="004A6CB0" w:rsidRPr="002F3083" w:rsidRDefault="004A6CB0" w:rsidP="00F43BCE">
            <w:pPr>
              <w:pStyle w:val="ListParagraph"/>
              <w:numPr>
                <w:ilvl w:val="0"/>
                <w:numId w:val="7"/>
              </w:numPr>
              <w:tabs>
                <w:tab w:val="left" w:pos="826"/>
              </w:tabs>
              <w:spacing w:after="0" w:line="240" w:lineRule="auto"/>
              <w:ind w:left="826"/>
              <w:contextualSpacing w:val="0"/>
              <w:rPr>
                <w:rFonts w:asciiTheme="majorBidi" w:eastAsia="Calibri" w:hAnsiTheme="majorBidi" w:cstheme="majorBidi"/>
                <w:iCs/>
                <w:sz w:val="20"/>
                <w:szCs w:val="20"/>
              </w:rPr>
            </w:pPr>
            <w:r w:rsidRPr="002F3083">
              <w:rPr>
                <w:rFonts w:asciiTheme="majorBidi" w:eastAsia="Calibri" w:hAnsiTheme="majorBidi" w:cstheme="majorBidi"/>
                <w:iCs/>
                <w:sz w:val="20"/>
                <w:szCs w:val="20"/>
              </w:rPr>
              <w:t>N3</w:t>
            </w:r>
          </w:p>
        </w:tc>
        <w:tc>
          <w:tcPr>
            <w:tcW w:w="876" w:type="pct"/>
            <w:tcBorders>
              <w:top w:val="single" w:sz="5" w:space="0" w:color="000000"/>
              <w:left w:val="single" w:sz="4" w:space="0" w:color="auto"/>
              <w:bottom w:val="single" w:sz="5" w:space="0" w:color="000000"/>
              <w:right w:val="single" w:sz="5" w:space="0" w:color="000000"/>
            </w:tcBorders>
            <w:shd w:val="clear" w:color="auto" w:fill="auto"/>
          </w:tcPr>
          <w:p w14:paraId="42151966" w14:textId="77777777" w:rsidR="004A6CB0" w:rsidRPr="002F3083" w:rsidRDefault="004A6CB0" w:rsidP="00F43BCE">
            <w:pPr>
              <w:pStyle w:val="TableParagraph"/>
              <w:ind w:left="40"/>
              <w:jc w:val="center"/>
              <w:rPr>
                <w:rFonts w:asciiTheme="majorBidi" w:eastAsia="Calibri" w:hAnsiTheme="majorBidi" w:cstheme="majorBidi"/>
                <w:iCs/>
                <w:sz w:val="20"/>
                <w:szCs w:val="20"/>
              </w:rPr>
            </w:pPr>
            <w:r w:rsidRPr="002F3083">
              <w:rPr>
                <w:rFonts w:asciiTheme="majorBidi" w:eastAsia="Calibri" w:hAnsiTheme="majorBidi" w:cstheme="majorBidi"/>
                <w:iCs/>
                <w:sz w:val="20"/>
                <w:szCs w:val="20"/>
              </w:rPr>
              <w:t>0 (0%)</w:t>
            </w:r>
          </w:p>
        </w:tc>
        <w:tc>
          <w:tcPr>
            <w:tcW w:w="732" w:type="pct"/>
            <w:tcBorders>
              <w:top w:val="single" w:sz="5" w:space="0" w:color="000000"/>
              <w:left w:val="single" w:sz="5" w:space="0" w:color="000000"/>
              <w:bottom w:val="single" w:sz="5" w:space="0" w:color="000000"/>
              <w:right w:val="single" w:sz="5" w:space="0" w:color="000000"/>
            </w:tcBorders>
            <w:shd w:val="clear" w:color="auto" w:fill="auto"/>
          </w:tcPr>
          <w:p w14:paraId="3E7C3054" w14:textId="77777777" w:rsidR="004A6CB0" w:rsidRPr="002F3083" w:rsidRDefault="004A6CB0" w:rsidP="00F43BCE">
            <w:pPr>
              <w:pStyle w:val="TableParagraph"/>
              <w:ind w:left="99"/>
              <w:jc w:val="center"/>
              <w:rPr>
                <w:rFonts w:asciiTheme="majorBidi" w:eastAsia="Calibri" w:hAnsiTheme="majorBidi" w:cstheme="majorBidi"/>
                <w:iCs/>
                <w:sz w:val="20"/>
                <w:szCs w:val="20"/>
              </w:rPr>
            </w:pPr>
            <w:r w:rsidRPr="002F3083">
              <w:rPr>
                <w:rFonts w:asciiTheme="majorBidi" w:eastAsia="Calibri" w:hAnsiTheme="majorBidi" w:cstheme="majorBidi"/>
                <w:iCs/>
                <w:sz w:val="20"/>
                <w:szCs w:val="20"/>
              </w:rPr>
              <w:t>0 (0%)</w:t>
            </w:r>
          </w:p>
        </w:tc>
        <w:tc>
          <w:tcPr>
            <w:tcW w:w="930" w:type="pct"/>
            <w:tcBorders>
              <w:top w:val="single" w:sz="5" w:space="0" w:color="000000"/>
              <w:left w:val="single" w:sz="5" w:space="0" w:color="000000"/>
              <w:bottom w:val="single" w:sz="5" w:space="0" w:color="000000"/>
              <w:right w:val="single" w:sz="5" w:space="0" w:color="000000"/>
            </w:tcBorders>
            <w:shd w:val="clear" w:color="auto" w:fill="auto"/>
          </w:tcPr>
          <w:p w14:paraId="3D56CAED" w14:textId="77777777" w:rsidR="004A6CB0" w:rsidRPr="002F3083" w:rsidRDefault="004A6CB0" w:rsidP="00F43BCE">
            <w:pPr>
              <w:pStyle w:val="TableParagraph"/>
              <w:ind w:left="99"/>
              <w:jc w:val="center"/>
              <w:rPr>
                <w:rFonts w:asciiTheme="majorBidi" w:eastAsia="Calibri" w:hAnsiTheme="majorBidi" w:cstheme="majorBidi"/>
                <w:iCs/>
                <w:sz w:val="20"/>
                <w:szCs w:val="20"/>
              </w:rPr>
            </w:pPr>
            <w:r w:rsidRPr="002F3083">
              <w:rPr>
                <w:rFonts w:asciiTheme="majorBidi" w:eastAsia="Calibri" w:hAnsiTheme="majorBidi" w:cstheme="majorBidi"/>
                <w:iCs/>
                <w:sz w:val="20"/>
                <w:szCs w:val="20"/>
              </w:rPr>
              <w:t>0 (0%)</w:t>
            </w:r>
          </w:p>
        </w:tc>
        <w:tc>
          <w:tcPr>
            <w:tcW w:w="763" w:type="pct"/>
            <w:tcBorders>
              <w:top w:val="single" w:sz="5" w:space="0" w:color="000000"/>
              <w:left w:val="single" w:sz="5" w:space="0" w:color="000000"/>
              <w:bottom w:val="single" w:sz="5" w:space="0" w:color="000000"/>
              <w:right w:val="single" w:sz="5" w:space="0" w:color="000000"/>
            </w:tcBorders>
            <w:shd w:val="clear" w:color="auto" w:fill="auto"/>
          </w:tcPr>
          <w:p w14:paraId="45B3B9B8" w14:textId="77777777" w:rsidR="004A6CB0" w:rsidRPr="002F3083" w:rsidRDefault="004A6CB0" w:rsidP="00F43BCE">
            <w:pPr>
              <w:pStyle w:val="TableParagraph"/>
              <w:ind w:left="99"/>
              <w:jc w:val="center"/>
              <w:rPr>
                <w:rFonts w:asciiTheme="majorBidi" w:eastAsia="Calibri" w:hAnsiTheme="majorBidi" w:cstheme="majorBidi"/>
                <w:iCs/>
                <w:sz w:val="20"/>
                <w:szCs w:val="20"/>
              </w:rPr>
            </w:pPr>
            <w:r w:rsidRPr="002F3083">
              <w:rPr>
                <w:rFonts w:asciiTheme="majorBidi" w:eastAsia="Calibri" w:hAnsiTheme="majorBidi" w:cstheme="majorBidi"/>
                <w:iCs/>
                <w:sz w:val="20"/>
                <w:szCs w:val="20"/>
              </w:rPr>
              <w:t>7 (100%)</w:t>
            </w:r>
          </w:p>
        </w:tc>
        <w:tc>
          <w:tcPr>
            <w:tcW w:w="679" w:type="pct"/>
            <w:vMerge/>
            <w:tcBorders>
              <w:left w:val="single" w:sz="5" w:space="0" w:color="000000"/>
              <w:bottom w:val="single" w:sz="5" w:space="0" w:color="000000"/>
              <w:right w:val="single" w:sz="4" w:space="0" w:color="auto"/>
            </w:tcBorders>
            <w:shd w:val="clear" w:color="auto" w:fill="auto"/>
          </w:tcPr>
          <w:p w14:paraId="1AE89699" w14:textId="77777777" w:rsidR="004A6CB0" w:rsidRPr="002F3083" w:rsidRDefault="004A6CB0" w:rsidP="00F43BCE">
            <w:pPr>
              <w:pStyle w:val="TableParagraph"/>
              <w:ind w:left="99"/>
              <w:jc w:val="center"/>
              <w:rPr>
                <w:rFonts w:asciiTheme="majorBidi" w:eastAsia="Calibri" w:hAnsiTheme="majorBidi" w:cstheme="majorBidi"/>
                <w:iCs/>
                <w:sz w:val="20"/>
                <w:szCs w:val="20"/>
              </w:rPr>
            </w:pPr>
          </w:p>
        </w:tc>
      </w:tr>
      <w:tr w:rsidR="004A6CB0" w:rsidRPr="002F3083" w14:paraId="2A27BE03" w14:textId="77777777" w:rsidTr="004A6CB0">
        <w:trPr>
          <w:trHeight w:hRule="exact" w:val="285"/>
        </w:trPr>
        <w:tc>
          <w:tcPr>
            <w:tcW w:w="5000" w:type="pct"/>
            <w:gridSpan w:val="9"/>
            <w:tcBorders>
              <w:top w:val="nil"/>
              <w:left w:val="single" w:sz="4" w:space="0" w:color="auto"/>
              <w:bottom w:val="nil"/>
              <w:right w:val="single" w:sz="4" w:space="0" w:color="auto"/>
            </w:tcBorders>
            <w:shd w:val="clear" w:color="auto" w:fill="auto"/>
          </w:tcPr>
          <w:p w14:paraId="01B57A76" w14:textId="77777777" w:rsidR="004A6CB0" w:rsidRPr="002F3083" w:rsidRDefault="004A6CB0" w:rsidP="00F43BCE">
            <w:pPr>
              <w:pStyle w:val="TableParagraph"/>
              <w:ind w:left="105"/>
              <w:rPr>
                <w:rFonts w:asciiTheme="majorBidi" w:eastAsia="Calibri" w:hAnsiTheme="majorBidi" w:cstheme="majorBidi"/>
                <w:b/>
                <w:bCs/>
                <w:iCs/>
                <w:sz w:val="20"/>
                <w:szCs w:val="20"/>
              </w:rPr>
            </w:pPr>
            <w:r w:rsidRPr="002F3083">
              <w:rPr>
                <w:rFonts w:asciiTheme="majorBidi" w:eastAsia="Calibri" w:hAnsiTheme="majorBidi" w:cstheme="majorBidi"/>
                <w:b/>
                <w:bCs/>
                <w:iCs/>
                <w:sz w:val="20"/>
                <w:szCs w:val="20"/>
              </w:rPr>
              <w:t>Tu</w:t>
            </w:r>
            <w:r w:rsidRPr="002F3083">
              <w:rPr>
                <w:rFonts w:asciiTheme="majorBidi" w:eastAsia="Calibri" w:hAnsiTheme="majorBidi" w:cstheme="majorBidi"/>
                <w:b/>
                <w:bCs/>
                <w:iCs/>
                <w:spacing w:val="1"/>
                <w:sz w:val="20"/>
                <w:szCs w:val="20"/>
              </w:rPr>
              <w:t>m</w:t>
            </w:r>
            <w:r w:rsidRPr="002F3083">
              <w:rPr>
                <w:rFonts w:asciiTheme="majorBidi" w:eastAsia="Calibri" w:hAnsiTheme="majorBidi" w:cstheme="majorBidi"/>
                <w:b/>
                <w:bCs/>
                <w:iCs/>
                <w:sz w:val="20"/>
                <w:szCs w:val="20"/>
              </w:rPr>
              <w:t>or</w:t>
            </w:r>
            <w:r w:rsidRPr="002F3083">
              <w:rPr>
                <w:rFonts w:asciiTheme="majorBidi" w:eastAsia="Calibri" w:hAnsiTheme="majorBidi" w:cstheme="majorBidi"/>
                <w:b/>
                <w:bCs/>
                <w:iCs/>
                <w:spacing w:val="-5"/>
                <w:sz w:val="20"/>
                <w:szCs w:val="20"/>
              </w:rPr>
              <w:t xml:space="preserve"> </w:t>
            </w:r>
            <w:r w:rsidRPr="002F3083">
              <w:rPr>
                <w:rFonts w:asciiTheme="majorBidi" w:eastAsia="Calibri" w:hAnsiTheme="majorBidi" w:cstheme="majorBidi"/>
                <w:b/>
                <w:bCs/>
                <w:iCs/>
                <w:sz w:val="20"/>
                <w:szCs w:val="20"/>
              </w:rPr>
              <w:t>s</w:t>
            </w:r>
            <w:r w:rsidRPr="002F3083">
              <w:rPr>
                <w:rFonts w:asciiTheme="majorBidi" w:eastAsia="Calibri" w:hAnsiTheme="majorBidi" w:cstheme="majorBidi"/>
                <w:b/>
                <w:bCs/>
                <w:iCs/>
                <w:spacing w:val="-2"/>
                <w:sz w:val="20"/>
                <w:szCs w:val="20"/>
              </w:rPr>
              <w:t>t</w:t>
            </w:r>
            <w:r w:rsidRPr="002F3083">
              <w:rPr>
                <w:rFonts w:asciiTheme="majorBidi" w:eastAsia="Calibri" w:hAnsiTheme="majorBidi" w:cstheme="majorBidi"/>
                <w:b/>
                <w:bCs/>
                <w:iCs/>
                <w:spacing w:val="1"/>
                <w:sz w:val="20"/>
                <w:szCs w:val="20"/>
              </w:rPr>
              <w:t>ag</w:t>
            </w:r>
            <w:r w:rsidRPr="002F3083">
              <w:rPr>
                <w:rFonts w:asciiTheme="majorBidi" w:eastAsia="Calibri" w:hAnsiTheme="majorBidi" w:cstheme="majorBidi"/>
                <w:b/>
                <w:bCs/>
                <w:iCs/>
                <w:sz w:val="20"/>
                <w:szCs w:val="20"/>
              </w:rPr>
              <w:t>e</w:t>
            </w:r>
          </w:p>
        </w:tc>
      </w:tr>
      <w:tr w:rsidR="004A6CB0" w:rsidRPr="002F3083" w14:paraId="4BA61887" w14:textId="77777777" w:rsidTr="004A6CB0">
        <w:trPr>
          <w:trHeight w:hRule="exact" w:val="306"/>
        </w:trPr>
        <w:tc>
          <w:tcPr>
            <w:tcW w:w="414" w:type="pct"/>
            <w:gridSpan w:val="2"/>
            <w:tcBorders>
              <w:top w:val="single" w:sz="5" w:space="0" w:color="000000"/>
              <w:left w:val="single" w:sz="4" w:space="0" w:color="auto"/>
              <w:bottom w:val="single" w:sz="5" w:space="0" w:color="000000"/>
              <w:right w:val="nil"/>
            </w:tcBorders>
            <w:shd w:val="clear" w:color="auto" w:fill="auto"/>
          </w:tcPr>
          <w:p w14:paraId="51B134F6" w14:textId="77777777" w:rsidR="004A6CB0" w:rsidRPr="002F3083" w:rsidRDefault="004A6CB0" w:rsidP="00F43BCE">
            <w:pPr>
              <w:pStyle w:val="TableParagraph"/>
              <w:ind w:left="465"/>
              <w:rPr>
                <w:rFonts w:asciiTheme="majorBidi" w:eastAsia="Wingdings" w:hAnsiTheme="majorBidi" w:cstheme="majorBidi"/>
                <w:iCs/>
                <w:sz w:val="20"/>
                <w:szCs w:val="20"/>
              </w:rPr>
            </w:pPr>
            <w:r w:rsidRPr="002F3083">
              <w:rPr>
                <w:rFonts w:asciiTheme="majorBidi" w:eastAsia="Wingdings" w:hAnsiTheme="majorBidi" w:cstheme="majorBidi"/>
                <w:iCs/>
                <w:sz w:val="20"/>
                <w:szCs w:val="20"/>
              </w:rPr>
              <w:t></w:t>
            </w:r>
          </w:p>
        </w:tc>
        <w:tc>
          <w:tcPr>
            <w:tcW w:w="607" w:type="pct"/>
            <w:gridSpan w:val="2"/>
            <w:tcBorders>
              <w:top w:val="single" w:sz="5" w:space="0" w:color="000000"/>
              <w:left w:val="nil"/>
              <w:bottom w:val="single" w:sz="5" w:space="0" w:color="000000"/>
              <w:right w:val="single" w:sz="5" w:space="0" w:color="000000"/>
            </w:tcBorders>
            <w:shd w:val="clear" w:color="auto" w:fill="auto"/>
          </w:tcPr>
          <w:p w14:paraId="164990DE" w14:textId="77777777" w:rsidR="004A6CB0" w:rsidRPr="002F3083" w:rsidRDefault="004A6CB0" w:rsidP="00F43BCE">
            <w:pPr>
              <w:pStyle w:val="TableParagraph"/>
              <w:ind w:left="73"/>
              <w:rPr>
                <w:rFonts w:asciiTheme="majorBidi" w:eastAsia="Calibri" w:hAnsiTheme="majorBidi" w:cstheme="majorBidi"/>
                <w:iCs/>
                <w:sz w:val="20"/>
                <w:szCs w:val="20"/>
              </w:rPr>
            </w:pPr>
            <w:r w:rsidRPr="002F3083">
              <w:rPr>
                <w:rFonts w:asciiTheme="majorBidi" w:eastAsia="Calibri" w:hAnsiTheme="majorBidi" w:cstheme="majorBidi"/>
                <w:iCs/>
                <w:sz w:val="20"/>
                <w:szCs w:val="20"/>
              </w:rPr>
              <w:t>S</w:t>
            </w:r>
            <w:r w:rsidRPr="002F3083">
              <w:rPr>
                <w:rFonts w:asciiTheme="majorBidi" w:eastAsia="Calibri" w:hAnsiTheme="majorBidi" w:cstheme="majorBidi"/>
                <w:iCs/>
                <w:spacing w:val="1"/>
                <w:sz w:val="20"/>
                <w:szCs w:val="20"/>
              </w:rPr>
              <w:t>t</w:t>
            </w:r>
            <w:r w:rsidRPr="002F3083">
              <w:rPr>
                <w:rFonts w:asciiTheme="majorBidi" w:eastAsia="Calibri" w:hAnsiTheme="majorBidi" w:cstheme="majorBidi"/>
                <w:iCs/>
                <w:sz w:val="20"/>
                <w:szCs w:val="20"/>
              </w:rPr>
              <w:t>a</w:t>
            </w:r>
            <w:r w:rsidRPr="002F3083">
              <w:rPr>
                <w:rFonts w:asciiTheme="majorBidi" w:eastAsia="Calibri" w:hAnsiTheme="majorBidi" w:cstheme="majorBidi"/>
                <w:iCs/>
                <w:spacing w:val="2"/>
                <w:sz w:val="20"/>
                <w:szCs w:val="20"/>
              </w:rPr>
              <w:t>g</w:t>
            </w:r>
            <w:r w:rsidRPr="002F3083">
              <w:rPr>
                <w:rFonts w:asciiTheme="majorBidi" w:eastAsia="Calibri" w:hAnsiTheme="majorBidi" w:cstheme="majorBidi"/>
                <w:iCs/>
                <w:sz w:val="20"/>
                <w:szCs w:val="20"/>
              </w:rPr>
              <w:t>e</w:t>
            </w:r>
            <w:r w:rsidRPr="002F3083">
              <w:rPr>
                <w:rFonts w:asciiTheme="majorBidi" w:eastAsia="Calibri" w:hAnsiTheme="majorBidi" w:cstheme="majorBidi"/>
                <w:iCs/>
                <w:spacing w:val="-6"/>
                <w:sz w:val="20"/>
                <w:szCs w:val="20"/>
              </w:rPr>
              <w:t xml:space="preserve"> </w:t>
            </w:r>
            <w:r w:rsidRPr="002F3083">
              <w:rPr>
                <w:rFonts w:asciiTheme="majorBidi" w:eastAsia="Calibri" w:hAnsiTheme="majorBidi" w:cstheme="majorBidi"/>
                <w:iCs/>
                <w:sz w:val="20"/>
                <w:szCs w:val="20"/>
              </w:rPr>
              <w:t>I</w:t>
            </w:r>
          </w:p>
        </w:tc>
        <w:tc>
          <w:tcPr>
            <w:tcW w:w="876" w:type="pct"/>
            <w:tcBorders>
              <w:top w:val="single" w:sz="5" w:space="0" w:color="000000"/>
              <w:left w:val="single" w:sz="5" w:space="0" w:color="000000"/>
              <w:bottom w:val="single" w:sz="5" w:space="0" w:color="000000"/>
              <w:right w:val="single" w:sz="5" w:space="0" w:color="000000"/>
            </w:tcBorders>
            <w:shd w:val="clear" w:color="auto" w:fill="auto"/>
          </w:tcPr>
          <w:p w14:paraId="1F4763C6" w14:textId="77777777" w:rsidR="004A6CB0" w:rsidRPr="002F3083" w:rsidRDefault="004A6CB0" w:rsidP="00F43BCE">
            <w:pPr>
              <w:pStyle w:val="TableParagraph"/>
              <w:ind w:left="34"/>
              <w:jc w:val="center"/>
              <w:rPr>
                <w:rFonts w:asciiTheme="majorBidi" w:eastAsia="Calibri" w:hAnsiTheme="majorBidi" w:cstheme="majorBidi"/>
                <w:iCs/>
                <w:sz w:val="20"/>
                <w:szCs w:val="20"/>
              </w:rPr>
            </w:pPr>
            <w:r w:rsidRPr="002F3083">
              <w:rPr>
                <w:rFonts w:asciiTheme="majorBidi" w:eastAsia="Calibri" w:hAnsiTheme="majorBidi" w:cstheme="majorBidi"/>
                <w:iCs/>
                <w:sz w:val="20"/>
                <w:szCs w:val="20"/>
              </w:rPr>
              <w:t>3 (37.5%)</w:t>
            </w:r>
          </w:p>
        </w:tc>
        <w:tc>
          <w:tcPr>
            <w:tcW w:w="732" w:type="pct"/>
            <w:tcBorders>
              <w:top w:val="single" w:sz="5" w:space="0" w:color="000000"/>
              <w:left w:val="single" w:sz="5" w:space="0" w:color="000000"/>
              <w:bottom w:val="single" w:sz="5" w:space="0" w:color="000000"/>
              <w:right w:val="single" w:sz="5" w:space="0" w:color="000000"/>
            </w:tcBorders>
            <w:shd w:val="clear" w:color="auto" w:fill="auto"/>
          </w:tcPr>
          <w:p w14:paraId="10CB7594" w14:textId="77777777" w:rsidR="004A6CB0" w:rsidRPr="002F3083" w:rsidRDefault="004A6CB0" w:rsidP="00F43BCE">
            <w:pPr>
              <w:pStyle w:val="TableParagraph"/>
              <w:ind w:left="99"/>
              <w:jc w:val="center"/>
              <w:rPr>
                <w:rFonts w:asciiTheme="majorBidi" w:eastAsia="Calibri" w:hAnsiTheme="majorBidi" w:cstheme="majorBidi"/>
                <w:iCs/>
                <w:sz w:val="20"/>
                <w:szCs w:val="20"/>
              </w:rPr>
            </w:pPr>
            <w:r w:rsidRPr="002F3083">
              <w:rPr>
                <w:rFonts w:asciiTheme="majorBidi" w:eastAsia="Calibri" w:hAnsiTheme="majorBidi" w:cstheme="majorBidi"/>
                <w:iCs/>
                <w:sz w:val="20"/>
                <w:szCs w:val="20"/>
              </w:rPr>
              <w:t>3</w:t>
            </w:r>
            <w:r w:rsidRPr="002F3083">
              <w:rPr>
                <w:rFonts w:asciiTheme="majorBidi" w:eastAsia="Calibri" w:hAnsiTheme="majorBidi" w:cstheme="majorBidi"/>
                <w:iCs/>
                <w:spacing w:val="-9"/>
                <w:sz w:val="20"/>
                <w:szCs w:val="20"/>
              </w:rPr>
              <w:t xml:space="preserve"> </w:t>
            </w:r>
            <w:r w:rsidRPr="002F3083">
              <w:rPr>
                <w:rFonts w:asciiTheme="majorBidi" w:eastAsia="Calibri" w:hAnsiTheme="majorBidi" w:cstheme="majorBidi"/>
                <w:iCs/>
                <w:spacing w:val="-1"/>
                <w:sz w:val="20"/>
                <w:szCs w:val="20"/>
              </w:rPr>
              <w:t>(</w:t>
            </w:r>
            <w:r w:rsidRPr="002F3083">
              <w:rPr>
                <w:rFonts w:asciiTheme="majorBidi" w:eastAsia="Calibri" w:hAnsiTheme="majorBidi" w:cstheme="majorBidi"/>
                <w:iCs/>
                <w:spacing w:val="-2"/>
                <w:sz w:val="20"/>
                <w:szCs w:val="20"/>
              </w:rPr>
              <w:t>37.5</w:t>
            </w:r>
            <w:r w:rsidRPr="002F3083">
              <w:rPr>
                <w:rFonts w:asciiTheme="majorBidi" w:eastAsia="Calibri" w:hAnsiTheme="majorBidi" w:cstheme="majorBidi"/>
                <w:iCs/>
                <w:spacing w:val="1"/>
                <w:sz w:val="20"/>
                <w:szCs w:val="20"/>
              </w:rPr>
              <w:t>%</w:t>
            </w:r>
            <w:r w:rsidRPr="002F3083">
              <w:rPr>
                <w:rFonts w:asciiTheme="majorBidi" w:eastAsia="Calibri" w:hAnsiTheme="majorBidi" w:cstheme="majorBidi"/>
                <w:iCs/>
                <w:sz w:val="20"/>
                <w:szCs w:val="20"/>
              </w:rPr>
              <w:t>)</w:t>
            </w:r>
          </w:p>
        </w:tc>
        <w:tc>
          <w:tcPr>
            <w:tcW w:w="930" w:type="pct"/>
            <w:tcBorders>
              <w:top w:val="single" w:sz="5" w:space="0" w:color="000000"/>
              <w:left w:val="single" w:sz="5" w:space="0" w:color="000000"/>
              <w:bottom w:val="single" w:sz="5" w:space="0" w:color="000000"/>
              <w:right w:val="single" w:sz="5" w:space="0" w:color="000000"/>
            </w:tcBorders>
            <w:shd w:val="clear" w:color="auto" w:fill="auto"/>
          </w:tcPr>
          <w:p w14:paraId="686A6FA7" w14:textId="77777777" w:rsidR="004A6CB0" w:rsidRPr="002F3083" w:rsidRDefault="004A6CB0" w:rsidP="00F43BCE">
            <w:pPr>
              <w:pStyle w:val="TableParagraph"/>
              <w:ind w:left="99"/>
              <w:jc w:val="center"/>
              <w:rPr>
                <w:rFonts w:asciiTheme="majorBidi" w:eastAsia="Calibri" w:hAnsiTheme="majorBidi" w:cstheme="majorBidi"/>
                <w:iCs/>
                <w:sz w:val="20"/>
                <w:szCs w:val="20"/>
              </w:rPr>
            </w:pPr>
            <w:r w:rsidRPr="002F3083">
              <w:rPr>
                <w:rFonts w:asciiTheme="majorBidi" w:eastAsia="Calibri" w:hAnsiTheme="majorBidi" w:cstheme="majorBidi"/>
                <w:iCs/>
                <w:sz w:val="20"/>
                <w:szCs w:val="20"/>
              </w:rPr>
              <w:t>1</w:t>
            </w:r>
            <w:r w:rsidRPr="002F3083">
              <w:rPr>
                <w:rFonts w:asciiTheme="majorBidi" w:eastAsia="Calibri" w:hAnsiTheme="majorBidi" w:cstheme="majorBidi"/>
                <w:iCs/>
                <w:spacing w:val="-9"/>
                <w:sz w:val="20"/>
                <w:szCs w:val="20"/>
              </w:rPr>
              <w:t xml:space="preserve"> </w:t>
            </w:r>
            <w:r w:rsidRPr="002F3083">
              <w:rPr>
                <w:rFonts w:asciiTheme="majorBidi" w:eastAsia="Calibri" w:hAnsiTheme="majorBidi" w:cstheme="majorBidi"/>
                <w:iCs/>
                <w:spacing w:val="-1"/>
                <w:sz w:val="20"/>
                <w:szCs w:val="20"/>
              </w:rPr>
              <w:t>(</w:t>
            </w:r>
            <w:r w:rsidRPr="002F3083">
              <w:rPr>
                <w:rFonts w:asciiTheme="majorBidi" w:eastAsia="Calibri" w:hAnsiTheme="majorBidi" w:cstheme="majorBidi"/>
                <w:iCs/>
                <w:spacing w:val="-2"/>
                <w:sz w:val="20"/>
                <w:szCs w:val="20"/>
              </w:rPr>
              <w:t>12.5</w:t>
            </w:r>
            <w:r w:rsidRPr="002F3083">
              <w:rPr>
                <w:rFonts w:asciiTheme="majorBidi" w:eastAsia="Calibri" w:hAnsiTheme="majorBidi" w:cstheme="majorBidi"/>
                <w:iCs/>
                <w:spacing w:val="1"/>
                <w:sz w:val="20"/>
                <w:szCs w:val="20"/>
              </w:rPr>
              <w:t>%</w:t>
            </w:r>
            <w:r w:rsidRPr="002F3083">
              <w:rPr>
                <w:rFonts w:asciiTheme="majorBidi" w:eastAsia="Calibri" w:hAnsiTheme="majorBidi" w:cstheme="majorBidi"/>
                <w:iCs/>
                <w:sz w:val="20"/>
                <w:szCs w:val="20"/>
              </w:rPr>
              <w:t>)</w:t>
            </w:r>
          </w:p>
        </w:tc>
        <w:tc>
          <w:tcPr>
            <w:tcW w:w="763" w:type="pct"/>
            <w:tcBorders>
              <w:top w:val="single" w:sz="5" w:space="0" w:color="000000"/>
              <w:left w:val="single" w:sz="5" w:space="0" w:color="000000"/>
              <w:bottom w:val="single" w:sz="5" w:space="0" w:color="000000"/>
              <w:right w:val="single" w:sz="5" w:space="0" w:color="000000"/>
            </w:tcBorders>
            <w:shd w:val="clear" w:color="auto" w:fill="auto"/>
          </w:tcPr>
          <w:p w14:paraId="564A3F0B" w14:textId="77777777" w:rsidR="004A6CB0" w:rsidRPr="002F3083" w:rsidRDefault="004A6CB0" w:rsidP="00F43BCE">
            <w:pPr>
              <w:pStyle w:val="TableParagraph"/>
              <w:ind w:left="99"/>
              <w:jc w:val="center"/>
              <w:rPr>
                <w:rFonts w:asciiTheme="majorBidi" w:eastAsia="Calibri" w:hAnsiTheme="majorBidi" w:cstheme="majorBidi"/>
                <w:iCs/>
                <w:sz w:val="20"/>
                <w:szCs w:val="20"/>
              </w:rPr>
            </w:pPr>
            <w:r w:rsidRPr="002F3083">
              <w:rPr>
                <w:rFonts w:asciiTheme="majorBidi" w:eastAsia="Calibri" w:hAnsiTheme="majorBidi" w:cstheme="majorBidi"/>
                <w:iCs/>
                <w:sz w:val="20"/>
                <w:szCs w:val="20"/>
              </w:rPr>
              <w:t>1</w:t>
            </w:r>
            <w:r w:rsidRPr="002F3083">
              <w:rPr>
                <w:rFonts w:asciiTheme="majorBidi" w:eastAsia="Calibri" w:hAnsiTheme="majorBidi" w:cstheme="majorBidi"/>
                <w:iCs/>
                <w:spacing w:val="-9"/>
                <w:sz w:val="20"/>
                <w:szCs w:val="20"/>
              </w:rPr>
              <w:t xml:space="preserve"> </w:t>
            </w:r>
            <w:r w:rsidRPr="002F3083">
              <w:rPr>
                <w:rFonts w:asciiTheme="majorBidi" w:eastAsia="Calibri" w:hAnsiTheme="majorBidi" w:cstheme="majorBidi"/>
                <w:iCs/>
                <w:spacing w:val="-1"/>
                <w:sz w:val="20"/>
                <w:szCs w:val="20"/>
              </w:rPr>
              <w:t>(</w:t>
            </w:r>
            <w:r w:rsidRPr="002F3083">
              <w:rPr>
                <w:rFonts w:asciiTheme="majorBidi" w:eastAsia="Calibri" w:hAnsiTheme="majorBidi" w:cstheme="majorBidi"/>
                <w:iCs/>
                <w:spacing w:val="-2"/>
                <w:sz w:val="20"/>
                <w:szCs w:val="20"/>
              </w:rPr>
              <w:t>12.5</w:t>
            </w:r>
            <w:r w:rsidRPr="002F3083">
              <w:rPr>
                <w:rFonts w:asciiTheme="majorBidi" w:eastAsia="Calibri" w:hAnsiTheme="majorBidi" w:cstheme="majorBidi"/>
                <w:iCs/>
                <w:spacing w:val="1"/>
                <w:sz w:val="20"/>
                <w:szCs w:val="20"/>
              </w:rPr>
              <w:t>%</w:t>
            </w:r>
            <w:r w:rsidRPr="002F3083">
              <w:rPr>
                <w:rFonts w:asciiTheme="majorBidi" w:eastAsia="Calibri" w:hAnsiTheme="majorBidi" w:cstheme="majorBidi"/>
                <w:iCs/>
                <w:sz w:val="20"/>
                <w:szCs w:val="20"/>
              </w:rPr>
              <w:t>)</w:t>
            </w:r>
          </w:p>
        </w:tc>
        <w:tc>
          <w:tcPr>
            <w:tcW w:w="679" w:type="pct"/>
            <w:vMerge w:val="restart"/>
            <w:tcBorders>
              <w:top w:val="single" w:sz="5" w:space="0" w:color="000000"/>
              <w:left w:val="single" w:sz="5" w:space="0" w:color="000000"/>
              <w:right w:val="single" w:sz="5" w:space="0" w:color="000000"/>
            </w:tcBorders>
            <w:shd w:val="clear" w:color="auto" w:fill="auto"/>
          </w:tcPr>
          <w:p w14:paraId="79617FFB" w14:textId="77777777" w:rsidR="004A6CB0" w:rsidRPr="002F3083" w:rsidRDefault="004A6CB0" w:rsidP="00F43BCE">
            <w:pPr>
              <w:pStyle w:val="TableParagraph"/>
              <w:ind w:left="99"/>
              <w:jc w:val="center"/>
              <w:rPr>
                <w:rFonts w:asciiTheme="majorBidi" w:eastAsia="Calibri" w:hAnsiTheme="majorBidi" w:cstheme="majorBidi"/>
                <w:iCs/>
                <w:sz w:val="20"/>
                <w:szCs w:val="20"/>
              </w:rPr>
            </w:pPr>
          </w:p>
          <w:p w14:paraId="2C77AB1C" w14:textId="77777777" w:rsidR="004A6CB0" w:rsidRPr="002F3083" w:rsidRDefault="004A6CB0" w:rsidP="00F43BCE">
            <w:pPr>
              <w:pStyle w:val="TableParagraph"/>
              <w:ind w:left="99"/>
              <w:jc w:val="center"/>
              <w:rPr>
                <w:rFonts w:asciiTheme="majorBidi" w:eastAsia="Calibri" w:hAnsiTheme="majorBidi" w:cstheme="majorBidi"/>
                <w:iCs/>
                <w:sz w:val="20"/>
                <w:szCs w:val="20"/>
              </w:rPr>
            </w:pPr>
          </w:p>
          <w:p w14:paraId="05EC0C72" w14:textId="77777777" w:rsidR="004A6CB0" w:rsidRPr="002F3083" w:rsidRDefault="004A6CB0" w:rsidP="00F43BCE">
            <w:pPr>
              <w:pStyle w:val="TableParagraph"/>
              <w:ind w:left="99"/>
              <w:jc w:val="center"/>
              <w:rPr>
                <w:rFonts w:asciiTheme="majorBidi" w:eastAsia="Calibri" w:hAnsiTheme="majorBidi" w:cstheme="majorBidi"/>
                <w:b/>
                <w:bCs/>
                <w:iCs/>
                <w:sz w:val="20"/>
                <w:szCs w:val="20"/>
              </w:rPr>
            </w:pPr>
            <w:r w:rsidRPr="002F3083">
              <w:rPr>
                <w:rFonts w:asciiTheme="majorBidi" w:eastAsia="Calibri" w:hAnsiTheme="majorBidi" w:cstheme="majorBidi"/>
                <w:b/>
                <w:bCs/>
                <w:iCs/>
                <w:sz w:val="20"/>
                <w:szCs w:val="20"/>
                <w:highlight w:val="yellow"/>
              </w:rPr>
              <w:t>&lt;0.05*</w:t>
            </w:r>
          </w:p>
        </w:tc>
      </w:tr>
      <w:tr w:rsidR="004A6CB0" w:rsidRPr="002F3083" w14:paraId="6C0C3B2C" w14:textId="77777777" w:rsidTr="004A6CB0">
        <w:trPr>
          <w:trHeight w:hRule="exact" w:val="316"/>
        </w:trPr>
        <w:tc>
          <w:tcPr>
            <w:tcW w:w="414" w:type="pct"/>
            <w:gridSpan w:val="2"/>
            <w:tcBorders>
              <w:top w:val="single" w:sz="5" w:space="0" w:color="000000"/>
              <w:left w:val="single" w:sz="4" w:space="0" w:color="auto"/>
              <w:bottom w:val="single" w:sz="5" w:space="0" w:color="000000"/>
              <w:right w:val="nil"/>
            </w:tcBorders>
            <w:shd w:val="clear" w:color="auto" w:fill="auto"/>
          </w:tcPr>
          <w:p w14:paraId="3E07C5D7" w14:textId="77777777" w:rsidR="004A6CB0" w:rsidRPr="002F3083" w:rsidRDefault="004A6CB0" w:rsidP="00F43BCE">
            <w:pPr>
              <w:pStyle w:val="TableParagraph"/>
              <w:ind w:left="465"/>
              <w:rPr>
                <w:rFonts w:asciiTheme="majorBidi" w:eastAsia="Wingdings" w:hAnsiTheme="majorBidi" w:cstheme="majorBidi"/>
                <w:iCs/>
                <w:sz w:val="20"/>
                <w:szCs w:val="20"/>
              </w:rPr>
            </w:pPr>
            <w:r w:rsidRPr="002F3083">
              <w:rPr>
                <w:rFonts w:asciiTheme="majorBidi" w:eastAsia="Wingdings" w:hAnsiTheme="majorBidi" w:cstheme="majorBidi"/>
                <w:iCs/>
                <w:sz w:val="20"/>
                <w:szCs w:val="20"/>
              </w:rPr>
              <w:t></w:t>
            </w:r>
          </w:p>
        </w:tc>
        <w:tc>
          <w:tcPr>
            <w:tcW w:w="607" w:type="pct"/>
            <w:gridSpan w:val="2"/>
            <w:tcBorders>
              <w:top w:val="single" w:sz="5" w:space="0" w:color="000000"/>
              <w:left w:val="nil"/>
              <w:bottom w:val="single" w:sz="5" w:space="0" w:color="000000"/>
              <w:right w:val="single" w:sz="5" w:space="0" w:color="000000"/>
            </w:tcBorders>
            <w:shd w:val="clear" w:color="auto" w:fill="auto"/>
          </w:tcPr>
          <w:p w14:paraId="4B3D97EE" w14:textId="77777777" w:rsidR="004A6CB0" w:rsidRPr="002F3083" w:rsidRDefault="004A6CB0" w:rsidP="00F43BCE">
            <w:pPr>
              <w:pStyle w:val="TableParagraph"/>
              <w:ind w:left="73"/>
              <w:rPr>
                <w:rFonts w:asciiTheme="majorBidi" w:eastAsia="Calibri" w:hAnsiTheme="majorBidi" w:cstheme="majorBidi"/>
                <w:iCs/>
                <w:sz w:val="20"/>
                <w:szCs w:val="20"/>
              </w:rPr>
            </w:pPr>
            <w:r w:rsidRPr="002F3083">
              <w:rPr>
                <w:rFonts w:asciiTheme="majorBidi" w:eastAsia="Calibri" w:hAnsiTheme="majorBidi" w:cstheme="majorBidi"/>
                <w:iCs/>
                <w:sz w:val="20"/>
                <w:szCs w:val="20"/>
              </w:rPr>
              <w:t>S</w:t>
            </w:r>
            <w:r w:rsidRPr="002F3083">
              <w:rPr>
                <w:rFonts w:asciiTheme="majorBidi" w:eastAsia="Calibri" w:hAnsiTheme="majorBidi" w:cstheme="majorBidi"/>
                <w:iCs/>
                <w:spacing w:val="1"/>
                <w:sz w:val="20"/>
                <w:szCs w:val="20"/>
              </w:rPr>
              <w:t>t</w:t>
            </w:r>
            <w:r w:rsidRPr="002F3083">
              <w:rPr>
                <w:rFonts w:asciiTheme="majorBidi" w:eastAsia="Calibri" w:hAnsiTheme="majorBidi" w:cstheme="majorBidi"/>
                <w:iCs/>
                <w:sz w:val="20"/>
                <w:szCs w:val="20"/>
              </w:rPr>
              <w:t>a</w:t>
            </w:r>
            <w:r w:rsidRPr="002F3083">
              <w:rPr>
                <w:rFonts w:asciiTheme="majorBidi" w:eastAsia="Calibri" w:hAnsiTheme="majorBidi" w:cstheme="majorBidi"/>
                <w:iCs/>
                <w:spacing w:val="2"/>
                <w:sz w:val="20"/>
                <w:szCs w:val="20"/>
              </w:rPr>
              <w:t>g</w:t>
            </w:r>
            <w:r w:rsidRPr="002F3083">
              <w:rPr>
                <w:rFonts w:asciiTheme="majorBidi" w:eastAsia="Calibri" w:hAnsiTheme="majorBidi" w:cstheme="majorBidi"/>
                <w:iCs/>
                <w:sz w:val="20"/>
                <w:szCs w:val="20"/>
              </w:rPr>
              <w:t>e</w:t>
            </w:r>
            <w:r w:rsidRPr="002F3083">
              <w:rPr>
                <w:rFonts w:asciiTheme="majorBidi" w:eastAsia="Calibri" w:hAnsiTheme="majorBidi" w:cstheme="majorBidi"/>
                <w:iCs/>
                <w:spacing w:val="-6"/>
                <w:sz w:val="20"/>
                <w:szCs w:val="20"/>
              </w:rPr>
              <w:t xml:space="preserve"> </w:t>
            </w:r>
            <w:r w:rsidRPr="002F3083">
              <w:rPr>
                <w:rFonts w:asciiTheme="majorBidi" w:eastAsia="Calibri" w:hAnsiTheme="majorBidi" w:cstheme="majorBidi"/>
                <w:iCs/>
                <w:spacing w:val="1"/>
                <w:sz w:val="20"/>
                <w:szCs w:val="20"/>
              </w:rPr>
              <w:t>I</w:t>
            </w:r>
            <w:r w:rsidRPr="002F3083">
              <w:rPr>
                <w:rFonts w:asciiTheme="majorBidi" w:eastAsia="Calibri" w:hAnsiTheme="majorBidi" w:cstheme="majorBidi"/>
                <w:iCs/>
                <w:sz w:val="20"/>
                <w:szCs w:val="20"/>
              </w:rPr>
              <w:t>I</w:t>
            </w:r>
          </w:p>
        </w:tc>
        <w:tc>
          <w:tcPr>
            <w:tcW w:w="876" w:type="pct"/>
            <w:tcBorders>
              <w:top w:val="single" w:sz="5" w:space="0" w:color="000000"/>
              <w:left w:val="single" w:sz="5" w:space="0" w:color="000000"/>
              <w:bottom w:val="single" w:sz="5" w:space="0" w:color="000000"/>
              <w:right w:val="single" w:sz="5" w:space="0" w:color="000000"/>
            </w:tcBorders>
            <w:shd w:val="clear" w:color="auto" w:fill="auto"/>
          </w:tcPr>
          <w:p w14:paraId="14FA629A" w14:textId="77777777" w:rsidR="004A6CB0" w:rsidRPr="002F3083" w:rsidRDefault="004A6CB0" w:rsidP="00F43BCE">
            <w:pPr>
              <w:pStyle w:val="TableParagraph"/>
              <w:jc w:val="center"/>
              <w:rPr>
                <w:rFonts w:asciiTheme="majorBidi" w:eastAsia="Calibri" w:hAnsiTheme="majorBidi" w:cstheme="majorBidi"/>
                <w:iCs/>
                <w:sz w:val="20"/>
                <w:szCs w:val="20"/>
              </w:rPr>
            </w:pPr>
            <w:r w:rsidRPr="002F3083">
              <w:rPr>
                <w:rFonts w:asciiTheme="majorBidi" w:eastAsia="Calibri" w:hAnsiTheme="majorBidi" w:cstheme="majorBidi"/>
                <w:iCs/>
                <w:sz w:val="20"/>
                <w:szCs w:val="20"/>
              </w:rPr>
              <w:t>3 (16.7%)</w:t>
            </w:r>
          </w:p>
        </w:tc>
        <w:tc>
          <w:tcPr>
            <w:tcW w:w="732" w:type="pct"/>
            <w:tcBorders>
              <w:top w:val="single" w:sz="5" w:space="0" w:color="000000"/>
              <w:left w:val="single" w:sz="5" w:space="0" w:color="000000"/>
              <w:bottom w:val="single" w:sz="5" w:space="0" w:color="000000"/>
              <w:right w:val="single" w:sz="5" w:space="0" w:color="000000"/>
            </w:tcBorders>
            <w:shd w:val="clear" w:color="auto" w:fill="auto"/>
          </w:tcPr>
          <w:p w14:paraId="64A558F4" w14:textId="77777777" w:rsidR="004A6CB0" w:rsidRPr="002F3083" w:rsidRDefault="004A6CB0" w:rsidP="00F43BCE">
            <w:pPr>
              <w:pStyle w:val="TableParagraph"/>
              <w:ind w:left="99"/>
              <w:jc w:val="center"/>
              <w:rPr>
                <w:rFonts w:asciiTheme="majorBidi" w:eastAsia="Calibri" w:hAnsiTheme="majorBidi" w:cstheme="majorBidi"/>
                <w:iCs/>
                <w:sz w:val="20"/>
                <w:szCs w:val="20"/>
              </w:rPr>
            </w:pPr>
            <w:r w:rsidRPr="002F3083">
              <w:rPr>
                <w:rFonts w:asciiTheme="majorBidi" w:eastAsia="Calibri" w:hAnsiTheme="majorBidi" w:cstheme="majorBidi"/>
                <w:iCs/>
                <w:sz w:val="20"/>
                <w:szCs w:val="20"/>
              </w:rPr>
              <w:t>3</w:t>
            </w:r>
            <w:r w:rsidRPr="002F3083">
              <w:rPr>
                <w:rFonts w:asciiTheme="majorBidi" w:eastAsia="Calibri" w:hAnsiTheme="majorBidi" w:cstheme="majorBidi"/>
                <w:iCs/>
                <w:spacing w:val="-11"/>
                <w:sz w:val="20"/>
                <w:szCs w:val="20"/>
              </w:rPr>
              <w:t xml:space="preserve"> </w:t>
            </w:r>
            <w:r w:rsidRPr="002F3083">
              <w:rPr>
                <w:rFonts w:asciiTheme="majorBidi" w:eastAsia="Calibri" w:hAnsiTheme="majorBidi" w:cstheme="majorBidi"/>
                <w:iCs/>
                <w:spacing w:val="-1"/>
                <w:sz w:val="20"/>
                <w:szCs w:val="20"/>
              </w:rPr>
              <w:t>(</w:t>
            </w:r>
            <w:r w:rsidRPr="002F3083">
              <w:rPr>
                <w:rFonts w:asciiTheme="majorBidi" w:eastAsia="Calibri" w:hAnsiTheme="majorBidi" w:cstheme="majorBidi"/>
                <w:iCs/>
                <w:spacing w:val="-2"/>
                <w:sz w:val="20"/>
                <w:szCs w:val="20"/>
              </w:rPr>
              <w:t>16.7</w:t>
            </w:r>
            <w:r w:rsidRPr="002F3083">
              <w:rPr>
                <w:rFonts w:asciiTheme="majorBidi" w:eastAsia="Calibri" w:hAnsiTheme="majorBidi" w:cstheme="majorBidi"/>
                <w:iCs/>
                <w:spacing w:val="1"/>
                <w:sz w:val="20"/>
                <w:szCs w:val="20"/>
              </w:rPr>
              <w:t>%</w:t>
            </w:r>
            <w:r w:rsidRPr="002F3083">
              <w:rPr>
                <w:rFonts w:asciiTheme="majorBidi" w:eastAsia="Calibri" w:hAnsiTheme="majorBidi" w:cstheme="majorBidi"/>
                <w:iCs/>
                <w:sz w:val="20"/>
                <w:szCs w:val="20"/>
              </w:rPr>
              <w:t>)</w:t>
            </w:r>
          </w:p>
        </w:tc>
        <w:tc>
          <w:tcPr>
            <w:tcW w:w="930" w:type="pct"/>
            <w:tcBorders>
              <w:top w:val="single" w:sz="5" w:space="0" w:color="000000"/>
              <w:left w:val="single" w:sz="5" w:space="0" w:color="000000"/>
              <w:bottom w:val="single" w:sz="5" w:space="0" w:color="000000"/>
              <w:right w:val="single" w:sz="5" w:space="0" w:color="000000"/>
            </w:tcBorders>
            <w:shd w:val="clear" w:color="auto" w:fill="auto"/>
          </w:tcPr>
          <w:p w14:paraId="36526C85" w14:textId="77777777" w:rsidR="004A6CB0" w:rsidRPr="002F3083" w:rsidRDefault="004A6CB0" w:rsidP="00F43BCE">
            <w:pPr>
              <w:pStyle w:val="TableParagraph"/>
              <w:ind w:left="99"/>
              <w:jc w:val="center"/>
              <w:rPr>
                <w:rFonts w:asciiTheme="majorBidi" w:eastAsia="Calibri" w:hAnsiTheme="majorBidi" w:cstheme="majorBidi"/>
                <w:iCs/>
                <w:sz w:val="20"/>
                <w:szCs w:val="20"/>
              </w:rPr>
            </w:pPr>
            <w:r w:rsidRPr="002F3083">
              <w:rPr>
                <w:rFonts w:asciiTheme="majorBidi" w:eastAsia="Calibri" w:hAnsiTheme="majorBidi" w:cstheme="majorBidi"/>
                <w:iCs/>
                <w:sz w:val="20"/>
                <w:szCs w:val="20"/>
              </w:rPr>
              <w:t>5</w:t>
            </w:r>
            <w:r w:rsidRPr="002F3083">
              <w:rPr>
                <w:rFonts w:asciiTheme="majorBidi" w:eastAsia="Calibri" w:hAnsiTheme="majorBidi" w:cstheme="majorBidi"/>
                <w:iCs/>
                <w:spacing w:val="-11"/>
                <w:sz w:val="20"/>
                <w:szCs w:val="20"/>
              </w:rPr>
              <w:t xml:space="preserve"> </w:t>
            </w:r>
            <w:r w:rsidRPr="002F3083">
              <w:rPr>
                <w:rFonts w:asciiTheme="majorBidi" w:eastAsia="Calibri" w:hAnsiTheme="majorBidi" w:cstheme="majorBidi"/>
                <w:iCs/>
                <w:spacing w:val="-1"/>
                <w:sz w:val="20"/>
                <w:szCs w:val="20"/>
              </w:rPr>
              <w:t>(</w:t>
            </w:r>
            <w:r w:rsidRPr="002F3083">
              <w:rPr>
                <w:rFonts w:asciiTheme="majorBidi" w:eastAsia="Calibri" w:hAnsiTheme="majorBidi" w:cstheme="majorBidi"/>
                <w:iCs/>
                <w:spacing w:val="-2"/>
                <w:sz w:val="20"/>
                <w:szCs w:val="20"/>
              </w:rPr>
              <w:t>27.8</w:t>
            </w:r>
            <w:r w:rsidRPr="002F3083">
              <w:rPr>
                <w:rFonts w:asciiTheme="majorBidi" w:eastAsia="Calibri" w:hAnsiTheme="majorBidi" w:cstheme="majorBidi"/>
                <w:iCs/>
                <w:spacing w:val="1"/>
                <w:sz w:val="20"/>
                <w:szCs w:val="20"/>
              </w:rPr>
              <w:t>%</w:t>
            </w:r>
            <w:r w:rsidRPr="002F3083">
              <w:rPr>
                <w:rFonts w:asciiTheme="majorBidi" w:eastAsia="Calibri" w:hAnsiTheme="majorBidi" w:cstheme="majorBidi"/>
                <w:iCs/>
                <w:sz w:val="20"/>
                <w:szCs w:val="20"/>
              </w:rPr>
              <w:t>)</w:t>
            </w:r>
          </w:p>
        </w:tc>
        <w:tc>
          <w:tcPr>
            <w:tcW w:w="763" w:type="pct"/>
            <w:tcBorders>
              <w:top w:val="single" w:sz="5" w:space="0" w:color="000000"/>
              <w:left w:val="single" w:sz="5" w:space="0" w:color="000000"/>
              <w:bottom w:val="single" w:sz="5" w:space="0" w:color="000000"/>
              <w:right w:val="single" w:sz="5" w:space="0" w:color="000000"/>
            </w:tcBorders>
            <w:shd w:val="clear" w:color="auto" w:fill="auto"/>
          </w:tcPr>
          <w:p w14:paraId="131A0907" w14:textId="77777777" w:rsidR="004A6CB0" w:rsidRPr="002F3083" w:rsidRDefault="004A6CB0" w:rsidP="00F43BCE">
            <w:pPr>
              <w:pStyle w:val="TableParagraph"/>
              <w:ind w:left="99"/>
              <w:jc w:val="center"/>
              <w:rPr>
                <w:rFonts w:asciiTheme="majorBidi" w:eastAsia="Calibri" w:hAnsiTheme="majorBidi" w:cstheme="majorBidi"/>
                <w:iCs/>
                <w:sz w:val="20"/>
                <w:szCs w:val="20"/>
              </w:rPr>
            </w:pPr>
            <w:r w:rsidRPr="002F3083">
              <w:rPr>
                <w:rFonts w:asciiTheme="majorBidi" w:eastAsia="Calibri" w:hAnsiTheme="majorBidi" w:cstheme="majorBidi"/>
                <w:iCs/>
                <w:sz w:val="20"/>
                <w:szCs w:val="20"/>
              </w:rPr>
              <w:t>7</w:t>
            </w:r>
            <w:r w:rsidRPr="002F3083">
              <w:rPr>
                <w:rFonts w:asciiTheme="majorBidi" w:eastAsia="Calibri" w:hAnsiTheme="majorBidi" w:cstheme="majorBidi"/>
                <w:iCs/>
                <w:spacing w:val="-11"/>
                <w:sz w:val="20"/>
                <w:szCs w:val="20"/>
              </w:rPr>
              <w:t xml:space="preserve"> </w:t>
            </w:r>
            <w:r w:rsidRPr="002F3083">
              <w:rPr>
                <w:rFonts w:asciiTheme="majorBidi" w:eastAsia="Calibri" w:hAnsiTheme="majorBidi" w:cstheme="majorBidi"/>
                <w:iCs/>
                <w:spacing w:val="-1"/>
                <w:sz w:val="20"/>
                <w:szCs w:val="20"/>
              </w:rPr>
              <w:t>(</w:t>
            </w:r>
            <w:r w:rsidRPr="002F3083">
              <w:rPr>
                <w:rFonts w:asciiTheme="majorBidi" w:eastAsia="Calibri" w:hAnsiTheme="majorBidi" w:cstheme="majorBidi"/>
                <w:iCs/>
                <w:spacing w:val="-2"/>
                <w:sz w:val="20"/>
                <w:szCs w:val="20"/>
              </w:rPr>
              <w:t>38.9</w:t>
            </w:r>
            <w:r w:rsidRPr="002F3083">
              <w:rPr>
                <w:rFonts w:asciiTheme="majorBidi" w:eastAsia="Calibri" w:hAnsiTheme="majorBidi" w:cstheme="majorBidi"/>
                <w:iCs/>
                <w:spacing w:val="1"/>
                <w:sz w:val="20"/>
                <w:szCs w:val="20"/>
              </w:rPr>
              <w:t>%</w:t>
            </w:r>
            <w:r w:rsidRPr="002F3083">
              <w:rPr>
                <w:rFonts w:asciiTheme="majorBidi" w:eastAsia="Calibri" w:hAnsiTheme="majorBidi" w:cstheme="majorBidi"/>
                <w:iCs/>
                <w:sz w:val="20"/>
                <w:szCs w:val="20"/>
              </w:rPr>
              <w:t>)</w:t>
            </w:r>
          </w:p>
        </w:tc>
        <w:tc>
          <w:tcPr>
            <w:tcW w:w="679" w:type="pct"/>
            <w:vMerge/>
            <w:tcBorders>
              <w:left w:val="single" w:sz="5" w:space="0" w:color="000000"/>
              <w:right w:val="single" w:sz="5" w:space="0" w:color="000000"/>
            </w:tcBorders>
            <w:shd w:val="clear" w:color="auto" w:fill="DBE4F0"/>
          </w:tcPr>
          <w:p w14:paraId="68D91BCB" w14:textId="77777777" w:rsidR="004A6CB0" w:rsidRPr="002F3083" w:rsidRDefault="004A6CB0" w:rsidP="00F43BCE">
            <w:pPr>
              <w:pStyle w:val="TableParagraph"/>
              <w:ind w:left="99"/>
              <w:rPr>
                <w:rFonts w:asciiTheme="majorBidi" w:eastAsia="Calibri" w:hAnsiTheme="majorBidi" w:cstheme="majorBidi"/>
                <w:iCs/>
                <w:sz w:val="20"/>
                <w:szCs w:val="20"/>
              </w:rPr>
            </w:pPr>
          </w:p>
        </w:tc>
      </w:tr>
      <w:tr w:rsidR="004A6CB0" w:rsidRPr="002F3083" w14:paraId="631F5C42" w14:textId="77777777" w:rsidTr="004A6CB0">
        <w:trPr>
          <w:trHeight w:hRule="exact" w:val="254"/>
        </w:trPr>
        <w:tc>
          <w:tcPr>
            <w:tcW w:w="414" w:type="pct"/>
            <w:gridSpan w:val="2"/>
            <w:tcBorders>
              <w:top w:val="single" w:sz="5" w:space="0" w:color="000000"/>
              <w:left w:val="single" w:sz="4" w:space="0" w:color="auto"/>
              <w:bottom w:val="single" w:sz="5" w:space="0" w:color="000000"/>
              <w:right w:val="nil"/>
            </w:tcBorders>
            <w:shd w:val="clear" w:color="auto" w:fill="auto"/>
          </w:tcPr>
          <w:p w14:paraId="2C46ED90" w14:textId="77777777" w:rsidR="004A6CB0" w:rsidRPr="002F3083" w:rsidRDefault="004A6CB0" w:rsidP="00F43BCE">
            <w:pPr>
              <w:pStyle w:val="TableParagraph"/>
              <w:ind w:left="465"/>
              <w:rPr>
                <w:rFonts w:asciiTheme="majorBidi" w:eastAsia="Wingdings" w:hAnsiTheme="majorBidi" w:cstheme="majorBidi"/>
                <w:iCs/>
                <w:sz w:val="20"/>
                <w:szCs w:val="20"/>
              </w:rPr>
            </w:pPr>
            <w:r w:rsidRPr="002F3083">
              <w:rPr>
                <w:rFonts w:asciiTheme="majorBidi" w:eastAsia="Wingdings" w:hAnsiTheme="majorBidi" w:cstheme="majorBidi"/>
                <w:iCs/>
                <w:sz w:val="20"/>
                <w:szCs w:val="20"/>
              </w:rPr>
              <w:t></w:t>
            </w:r>
          </w:p>
        </w:tc>
        <w:tc>
          <w:tcPr>
            <w:tcW w:w="607" w:type="pct"/>
            <w:gridSpan w:val="2"/>
            <w:tcBorders>
              <w:top w:val="single" w:sz="5" w:space="0" w:color="000000"/>
              <w:left w:val="nil"/>
              <w:bottom w:val="single" w:sz="5" w:space="0" w:color="000000"/>
              <w:right w:val="single" w:sz="5" w:space="0" w:color="000000"/>
            </w:tcBorders>
            <w:shd w:val="clear" w:color="auto" w:fill="auto"/>
          </w:tcPr>
          <w:p w14:paraId="38147A6A" w14:textId="77777777" w:rsidR="004A6CB0" w:rsidRPr="002F3083" w:rsidRDefault="004A6CB0" w:rsidP="00F43BCE">
            <w:pPr>
              <w:pStyle w:val="TableParagraph"/>
              <w:ind w:left="73"/>
              <w:rPr>
                <w:rFonts w:asciiTheme="majorBidi" w:eastAsia="Calibri" w:hAnsiTheme="majorBidi" w:cstheme="majorBidi"/>
                <w:iCs/>
                <w:sz w:val="20"/>
                <w:szCs w:val="20"/>
              </w:rPr>
            </w:pPr>
            <w:r w:rsidRPr="002F3083">
              <w:rPr>
                <w:rFonts w:asciiTheme="majorBidi" w:eastAsia="Calibri" w:hAnsiTheme="majorBidi" w:cstheme="majorBidi"/>
                <w:iCs/>
                <w:sz w:val="20"/>
                <w:szCs w:val="20"/>
              </w:rPr>
              <w:t>S</w:t>
            </w:r>
            <w:r w:rsidRPr="002F3083">
              <w:rPr>
                <w:rFonts w:asciiTheme="majorBidi" w:eastAsia="Calibri" w:hAnsiTheme="majorBidi" w:cstheme="majorBidi"/>
                <w:iCs/>
                <w:spacing w:val="1"/>
                <w:sz w:val="20"/>
                <w:szCs w:val="20"/>
              </w:rPr>
              <w:t>t</w:t>
            </w:r>
            <w:r w:rsidRPr="002F3083">
              <w:rPr>
                <w:rFonts w:asciiTheme="majorBidi" w:eastAsia="Calibri" w:hAnsiTheme="majorBidi" w:cstheme="majorBidi"/>
                <w:iCs/>
                <w:sz w:val="20"/>
                <w:szCs w:val="20"/>
              </w:rPr>
              <w:t>a</w:t>
            </w:r>
            <w:r w:rsidRPr="002F3083">
              <w:rPr>
                <w:rFonts w:asciiTheme="majorBidi" w:eastAsia="Calibri" w:hAnsiTheme="majorBidi" w:cstheme="majorBidi"/>
                <w:iCs/>
                <w:spacing w:val="2"/>
                <w:sz w:val="20"/>
                <w:szCs w:val="20"/>
              </w:rPr>
              <w:t>g</w:t>
            </w:r>
            <w:r w:rsidRPr="002F3083">
              <w:rPr>
                <w:rFonts w:asciiTheme="majorBidi" w:eastAsia="Calibri" w:hAnsiTheme="majorBidi" w:cstheme="majorBidi"/>
                <w:iCs/>
                <w:sz w:val="20"/>
                <w:szCs w:val="20"/>
              </w:rPr>
              <w:t>e</w:t>
            </w:r>
            <w:r w:rsidRPr="002F3083">
              <w:rPr>
                <w:rFonts w:asciiTheme="majorBidi" w:eastAsia="Calibri" w:hAnsiTheme="majorBidi" w:cstheme="majorBidi"/>
                <w:iCs/>
                <w:spacing w:val="-7"/>
                <w:sz w:val="20"/>
                <w:szCs w:val="20"/>
              </w:rPr>
              <w:t xml:space="preserve"> </w:t>
            </w:r>
            <w:r w:rsidRPr="002F3083">
              <w:rPr>
                <w:rFonts w:asciiTheme="majorBidi" w:eastAsia="Calibri" w:hAnsiTheme="majorBidi" w:cstheme="majorBidi"/>
                <w:iCs/>
                <w:spacing w:val="1"/>
                <w:sz w:val="20"/>
                <w:szCs w:val="20"/>
              </w:rPr>
              <w:t>I</w:t>
            </w:r>
            <w:r w:rsidRPr="002F3083">
              <w:rPr>
                <w:rFonts w:asciiTheme="majorBidi" w:eastAsia="Calibri" w:hAnsiTheme="majorBidi" w:cstheme="majorBidi"/>
                <w:iCs/>
                <w:spacing w:val="-3"/>
                <w:sz w:val="20"/>
                <w:szCs w:val="20"/>
              </w:rPr>
              <w:t>I</w:t>
            </w:r>
            <w:r w:rsidRPr="002F3083">
              <w:rPr>
                <w:rFonts w:asciiTheme="majorBidi" w:eastAsia="Calibri" w:hAnsiTheme="majorBidi" w:cstheme="majorBidi"/>
                <w:iCs/>
                <w:sz w:val="20"/>
                <w:szCs w:val="20"/>
              </w:rPr>
              <w:t>I</w:t>
            </w:r>
          </w:p>
        </w:tc>
        <w:tc>
          <w:tcPr>
            <w:tcW w:w="876" w:type="pct"/>
            <w:tcBorders>
              <w:top w:val="single" w:sz="5" w:space="0" w:color="000000"/>
              <w:left w:val="single" w:sz="5" w:space="0" w:color="000000"/>
              <w:bottom w:val="single" w:sz="5" w:space="0" w:color="000000"/>
              <w:right w:val="single" w:sz="5" w:space="0" w:color="000000"/>
            </w:tcBorders>
            <w:shd w:val="clear" w:color="auto" w:fill="auto"/>
          </w:tcPr>
          <w:p w14:paraId="04A90AD4" w14:textId="77777777" w:rsidR="004A6CB0" w:rsidRPr="002F3083" w:rsidRDefault="004A6CB0" w:rsidP="00F43BCE">
            <w:pPr>
              <w:pStyle w:val="TableParagraph"/>
              <w:jc w:val="center"/>
              <w:rPr>
                <w:rFonts w:asciiTheme="majorBidi" w:eastAsia="Calibri" w:hAnsiTheme="majorBidi" w:cstheme="majorBidi"/>
                <w:iCs/>
                <w:sz w:val="20"/>
                <w:szCs w:val="20"/>
              </w:rPr>
            </w:pPr>
            <w:r w:rsidRPr="002F3083">
              <w:rPr>
                <w:rFonts w:asciiTheme="majorBidi" w:eastAsia="Calibri" w:hAnsiTheme="majorBidi" w:cstheme="majorBidi"/>
                <w:iCs/>
                <w:sz w:val="20"/>
                <w:szCs w:val="20"/>
              </w:rPr>
              <w:t>3 (15%)</w:t>
            </w:r>
          </w:p>
        </w:tc>
        <w:tc>
          <w:tcPr>
            <w:tcW w:w="732" w:type="pct"/>
            <w:tcBorders>
              <w:top w:val="single" w:sz="5" w:space="0" w:color="000000"/>
              <w:left w:val="single" w:sz="5" w:space="0" w:color="000000"/>
              <w:bottom w:val="single" w:sz="5" w:space="0" w:color="000000"/>
              <w:right w:val="single" w:sz="5" w:space="0" w:color="000000"/>
            </w:tcBorders>
            <w:shd w:val="clear" w:color="auto" w:fill="auto"/>
          </w:tcPr>
          <w:p w14:paraId="64112415" w14:textId="77777777" w:rsidR="004A6CB0" w:rsidRPr="002F3083" w:rsidRDefault="004A6CB0" w:rsidP="00F43BCE">
            <w:pPr>
              <w:pStyle w:val="TableParagraph"/>
              <w:ind w:left="99"/>
              <w:jc w:val="center"/>
              <w:rPr>
                <w:rFonts w:asciiTheme="majorBidi" w:eastAsia="Calibri" w:hAnsiTheme="majorBidi" w:cstheme="majorBidi"/>
                <w:iCs/>
                <w:sz w:val="20"/>
                <w:szCs w:val="20"/>
              </w:rPr>
            </w:pPr>
            <w:r w:rsidRPr="002F3083">
              <w:rPr>
                <w:rFonts w:asciiTheme="majorBidi" w:eastAsia="Calibri" w:hAnsiTheme="majorBidi" w:cstheme="majorBidi"/>
                <w:iCs/>
                <w:sz w:val="20"/>
                <w:szCs w:val="20"/>
              </w:rPr>
              <w:t>0</w:t>
            </w:r>
            <w:r w:rsidRPr="002F3083">
              <w:rPr>
                <w:rFonts w:asciiTheme="majorBidi" w:eastAsia="Calibri" w:hAnsiTheme="majorBidi" w:cstheme="majorBidi"/>
                <w:iCs/>
                <w:spacing w:val="-11"/>
                <w:sz w:val="20"/>
                <w:szCs w:val="20"/>
              </w:rPr>
              <w:t xml:space="preserve"> </w:t>
            </w:r>
            <w:r w:rsidRPr="002F3083">
              <w:rPr>
                <w:rFonts w:asciiTheme="majorBidi" w:eastAsia="Calibri" w:hAnsiTheme="majorBidi" w:cstheme="majorBidi"/>
                <w:iCs/>
                <w:spacing w:val="-1"/>
                <w:sz w:val="20"/>
                <w:szCs w:val="20"/>
              </w:rPr>
              <w:t>(</w:t>
            </w:r>
            <w:r w:rsidRPr="002F3083">
              <w:rPr>
                <w:rFonts w:asciiTheme="majorBidi" w:eastAsia="Calibri" w:hAnsiTheme="majorBidi" w:cstheme="majorBidi"/>
                <w:iCs/>
                <w:spacing w:val="-2"/>
                <w:sz w:val="20"/>
                <w:szCs w:val="20"/>
              </w:rPr>
              <w:t>0</w:t>
            </w:r>
            <w:r w:rsidRPr="002F3083">
              <w:rPr>
                <w:rFonts w:asciiTheme="majorBidi" w:eastAsia="Calibri" w:hAnsiTheme="majorBidi" w:cstheme="majorBidi"/>
                <w:iCs/>
                <w:spacing w:val="1"/>
                <w:sz w:val="20"/>
                <w:szCs w:val="20"/>
              </w:rPr>
              <w:t>%</w:t>
            </w:r>
            <w:r w:rsidRPr="002F3083">
              <w:rPr>
                <w:rFonts w:asciiTheme="majorBidi" w:eastAsia="Calibri" w:hAnsiTheme="majorBidi" w:cstheme="majorBidi"/>
                <w:iCs/>
                <w:sz w:val="20"/>
                <w:szCs w:val="20"/>
              </w:rPr>
              <w:t>)</w:t>
            </w:r>
          </w:p>
        </w:tc>
        <w:tc>
          <w:tcPr>
            <w:tcW w:w="930" w:type="pct"/>
            <w:tcBorders>
              <w:top w:val="single" w:sz="5" w:space="0" w:color="000000"/>
              <w:left w:val="single" w:sz="5" w:space="0" w:color="000000"/>
              <w:bottom w:val="single" w:sz="5" w:space="0" w:color="000000"/>
              <w:right w:val="single" w:sz="5" w:space="0" w:color="000000"/>
            </w:tcBorders>
            <w:shd w:val="clear" w:color="auto" w:fill="auto"/>
          </w:tcPr>
          <w:p w14:paraId="00A214E5" w14:textId="77777777" w:rsidR="004A6CB0" w:rsidRPr="002F3083" w:rsidRDefault="004A6CB0" w:rsidP="00F43BCE">
            <w:pPr>
              <w:pStyle w:val="TableParagraph"/>
              <w:ind w:left="99"/>
              <w:jc w:val="center"/>
              <w:rPr>
                <w:rFonts w:asciiTheme="majorBidi" w:eastAsia="Calibri" w:hAnsiTheme="majorBidi" w:cstheme="majorBidi"/>
                <w:iCs/>
                <w:sz w:val="20"/>
                <w:szCs w:val="20"/>
              </w:rPr>
            </w:pPr>
            <w:r w:rsidRPr="002F3083">
              <w:rPr>
                <w:rFonts w:asciiTheme="majorBidi" w:eastAsia="Calibri" w:hAnsiTheme="majorBidi" w:cstheme="majorBidi"/>
                <w:iCs/>
                <w:sz w:val="20"/>
                <w:szCs w:val="20"/>
              </w:rPr>
              <w:t>2</w:t>
            </w:r>
            <w:r w:rsidRPr="002F3083">
              <w:rPr>
                <w:rFonts w:asciiTheme="majorBidi" w:eastAsia="Calibri" w:hAnsiTheme="majorBidi" w:cstheme="majorBidi"/>
                <w:iCs/>
                <w:spacing w:val="-11"/>
                <w:sz w:val="20"/>
                <w:szCs w:val="20"/>
              </w:rPr>
              <w:t xml:space="preserve"> </w:t>
            </w:r>
            <w:r w:rsidRPr="002F3083">
              <w:rPr>
                <w:rFonts w:asciiTheme="majorBidi" w:eastAsia="Calibri" w:hAnsiTheme="majorBidi" w:cstheme="majorBidi"/>
                <w:iCs/>
                <w:spacing w:val="-1"/>
                <w:sz w:val="20"/>
                <w:szCs w:val="20"/>
              </w:rPr>
              <w:t>(</w:t>
            </w:r>
            <w:r w:rsidRPr="002F3083">
              <w:rPr>
                <w:rFonts w:asciiTheme="majorBidi" w:eastAsia="Calibri" w:hAnsiTheme="majorBidi" w:cstheme="majorBidi"/>
                <w:iCs/>
                <w:spacing w:val="-2"/>
                <w:sz w:val="20"/>
                <w:szCs w:val="20"/>
              </w:rPr>
              <w:t>10</w:t>
            </w:r>
            <w:r w:rsidRPr="002F3083">
              <w:rPr>
                <w:rFonts w:asciiTheme="majorBidi" w:eastAsia="Calibri" w:hAnsiTheme="majorBidi" w:cstheme="majorBidi"/>
                <w:iCs/>
                <w:spacing w:val="1"/>
                <w:sz w:val="20"/>
                <w:szCs w:val="20"/>
              </w:rPr>
              <w:t>%</w:t>
            </w:r>
            <w:r w:rsidRPr="002F3083">
              <w:rPr>
                <w:rFonts w:asciiTheme="majorBidi" w:eastAsia="Calibri" w:hAnsiTheme="majorBidi" w:cstheme="majorBidi"/>
                <w:iCs/>
                <w:sz w:val="20"/>
                <w:szCs w:val="20"/>
              </w:rPr>
              <w:t>)</w:t>
            </w:r>
          </w:p>
        </w:tc>
        <w:tc>
          <w:tcPr>
            <w:tcW w:w="763" w:type="pct"/>
            <w:tcBorders>
              <w:top w:val="single" w:sz="5" w:space="0" w:color="000000"/>
              <w:left w:val="single" w:sz="5" w:space="0" w:color="000000"/>
              <w:bottom w:val="single" w:sz="5" w:space="0" w:color="000000"/>
              <w:right w:val="single" w:sz="5" w:space="0" w:color="000000"/>
            </w:tcBorders>
            <w:shd w:val="clear" w:color="auto" w:fill="auto"/>
          </w:tcPr>
          <w:p w14:paraId="650851CE" w14:textId="77777777" w:rsidR="004A6CB0" w:rsidRPr="002F3083" w:rsidRDefault="004A6CB0" w:rsidP="00F43BCE">
            <w:pPr>
              <w:pStyle w:val="TableParagraph"/>
              <w:ind w:left="99"/>
              <w:jc w:val="center"/>
              <w:rPr>
                <w:rFonts w:asciiTheme="majorBidi" w:eastAsia="Calibri" w:hAnsiTheme="majorBidi" w:cstheme="majorBidi"/>
                <w:iCs/>
                <w:sz w:val="20"/>
                <w:szCs w:val="20"/>
              </w:rPr>
            </w:pPr>
            <w:r w:rsidRPr="002F3083">
              <w:rPr>
                <w:rFonts w:asciiTheme="majorBidi" w:eastAsia="Calibri" w:hAnsiTheme="majorBidi" w:cstheme="majorBidi"/>
                <w:iCs/>
                <w:sz w:val="20"/>
                <w:szCs w:val="20"/>
              </w:rPr>
              <w:t>15</w:t>
            </w:r>
            <w:r w:rsidRPr="002F3083">
              <w:rPr>
                <w:rFonts w:asciiTheme="majorBidi" w:eastAsia="Calibri" w:hAnsiTheme="majorBidi" w:cstheme="majorBidi"/>
                <w:iCs/>
                <w:spacing w:val="-10"/>
                <w:sz w:val="20"/>
                <w:szCs w:val="20"/>
              </w:rPr>
              <w:t xml:space="preserve"> </w:t>
            </w:r>
            <w:r w:rsidRPr="002F3083">
              <w:rPr>
                <w:rFonts w:asciiTheme="majorBidi" w:eastAsia="Calibri" w:hAnsiTheme="majorBidi" w:cstheme="majorBidi"/>
                <w:iCs/>
                <w:spacing w:val="-1"/>
                <w:sz w:val="20"/>
                <w:szCs w:val="20"/>
              </w:rPr>
              <w:t>(</w:t>
            </w:r>
            <w:r w:rsidRPr="002F3083">
              <w:rPr>
                <w:rFonts w:asciiTheme="majorBidi" w:eastAsia="Calibri" w:hAnsiTheme="majorBidi" w:cstheme="majorBidi"/>
                <w:iCs/>
                <w:spacing w:val="-2"/>
                <w:sz w:val="20"/>
                <w:szCs w:val="20"/>
              </w:rPr>
              <w:t>75</w:t>
            </w:r>
            <w:r w:rsidRPr="002F3083">
              <w:rPr>
                <w:rFonts w:asciiTheme="majorBidi" w:eastAsia="Calibri" w:hAnsiTheme="majorBidi" w:cstheme="majorBidi"/>
                <w:iCs/>
                <w:spacing w:val="1"/>
                <w:sz w:val="20"/>
                <w:szCs w:val="20"/>
              </w:rPr>
              <w:t>%</w:t>
            </w:r>
            <w:r w:rsidRPr="002F3083">
              <w:rPr>
                <w:rFonts w:asciiTheme="majorBidi" w:eastAsia="Calibri" w:hAnsiTheme="majorBidi" w:cstheme="majorBidi"/>
                <w:iCs/>
                <w:sz w:val="20"/>
                <w:szCs w:val="20"/>
              </w:rPr>
              <w:t>)</w:t>
            </w:r>
          </w:p>
        </w:tc>
        <w:tc>
          <w:tcPr>
            <w:tcW w:w="679" w:type="pct"/>
            <w:vMerge/>
            <w:tcBorders>
              <w:left w:val="single" w:sz="5" w:space="0" w:color="000000"/>
              <w:right w:val="single" w:sz="5" w:space="0" w:color="000000"/>
            </w:tcBorders>
            <w:shd w:val="clear" w:color="auto" w:fill="DBE4F0"/>
          </w:tcPr>
          <w:p w14:paraId="0B374A05" w14:textId="77777777" w:rsidR="004A6CB0" w:rsidRPr="002F3083" w:rsidRDefault="004A6CB0" w:rsidP="00F43BCE">
            <w:pPr>
              <w:pStyle w:val="TableParagraph"/>
              <w:ind w:left="99"/>
              <w:rPr>
                <w:rFonts w:asciiTheme="majorBidi" w:eastAsia="Calibri" w:hAnsiTheme="majorBidi" w:cstheme="majorBidi"/>
                <w:iCs/>
                <w:sz w:val="20"/>
                <w:szCs w:val="20"/>
              </w:rPr>
            </w:pPr>
          </w:p>
        </w:tc>
      </w:tr>
      <w:tr w:rsidR="004A6CB0" w:rsidRPr="002F3083" w14:paraId="512CE307" w14:textId="77777777" w:rsidTr="004A6CB0">
        <w:trPr>
          <w:trHeight w:hRule="exact" w:val="348"/>
        </w:trPr>
        <w:tc>
          <w:tcPr>
            <w:tcW w:w="414" w:type="pct"/>
            <w:gridSpan w:val="2"/>
            <w:tcBorders>
              <w:top w:val="single" w:sz="5" w:space="0" w:color="000000"/>
              <w:left w:val="single" w:sz="4" w:space="0" w:color="auto"/>
              <w:bottom w:val="single" w:sz="5" w:space="0" w:color="000000"/>
              <w:right w:val="nil"/>
            </w:tcBorders>
            <w:shd w:val="clear" w:color="auto" w:fill="auto"/>
          </w:tcPr>
          <w:p w14:paraId="452343E4" w14:textId="77777777" w:rsidR="004A6CB0" w:rsidRPr="002F3083" w:rsidRDefault="004A6CB0" w:rsidP="00F43BCE">
            <w:pPr>
              <w:pStyle w:val="TableParagraph"/>
              <w:ind w:left="465"/>
              <w:rPr>
                <w:rFonts w:asciiTheme="majorBidi" w:eastAsia="Wingdings" w:hAnsiTheme="majorBidi" w:cstheme="majorBidi"/>
                <w:iCs/>
                <w:sz w:val="20"/>
                <w:szCs w:val="20"/>
              </w:rPr>
            </w:pPr>
            <w:r w:rsidRPr="002F3083">
              <w:rPr>
                <w:rFonts w:asciiTheme="majorBidi" w:eastAsia="Wingdings" w:hAnsiTheme="majorBidi" w:cstheme="majorBidi"/>
                <w:iCs/>
                <w:sz w:val="20"/>
                <w:szCs w:val="20"/>
              </w:rPr>
              <w:t></w:t>
            </w:r>
          </w:p>
        </w:tc>
        <w:tc>
          <w:tcPr>
            <w:tcW w:w="607" w:type="pct"/>
            <w:gridSpan w:val="2"/>
            <w:tcBorders>
              <w:top w:val="single" w:sz="5" w:space="0" w:color="000000"/>
              <w:left w:val="nil"/>
              <w:bottom w:val="single" w:sz="5" w:space="0" w:color="000000"/>
              <w:right w:val="single" w:sz="5" w:space="0" w:color="000000"/>
            </w:tcBorders>
            <w:shd w:val="clear" w:color="auto" w:fill="auto"/>
          </w:tcPr>
          <w:p w14:paraId="74F05B97" w14:textId="77777777" w:rsidR="004A6CB0" w:rsidRPr="002F3083" w:rsidRDefault="004A6CB0" w:rsidP="00F43BCE">
            <w:pPr>
              <w:pStyle w:val="TableParagraph"/>
              <w:ind w:left="73"/>
              <w:rPr>
                <w:rFonts w:asciiTheme="majorBidi" w:eastAsia="Calibri" w:hAnsiTheme="majorBidi" w:cstheme="majorBidi"/>
                <w:iCs/>
                <w:sz w:val="20"/>
                <w:szCs w:val="20"/>
              </w:rPr>
            </w:pPr>
            <w:r w:rsidRPr="002F3083">
              <w:rPr>
                <w:rFonts w:asciiTheme="majorBidi" w:eastAsia="Calibri" w:hAnsiTheme="majorBidi" w:cstheme="majorBidi"/>
                <w:iCs/>
                <w:sz w:val="20"/>
                <w:szCs w:val="20"/>
              </w:rPr>
              <w:t>S</w:t>
            </w:r>
            <w:r w:rsidRPr="002F3083">
              <w:rPr>
                <w:rFonts w:asciiTheme="majorBidi" w:eastAsia="Calibri" w:hAnsiTheme="majorBidi" w:cstheme="majorBidi"/>
                <w:iCs/>
                <w:spacing w:val="1"/>
                <w:sz w:val="20"/>
                <w:szCs w:val="20"/>
              </w:rPr>
              <w:t>t</w:t>
            </w:r>
            <w:r w:rsidRPr="002F3083">
              <w:rPr>
                <w:rFonts w:asciiTheme="majorBidi" w:eastAsia="Calibri" w:hAnsiTheme="majorBidi" w:cstheme="majorBidi"/>
                <w:iCs/>
                <w:sz w:val="20"/>
                <w:szCs w:val="20"/>
              </w:rPr>
              <w:t>a</w:t>
            </w:r>
            <w:r w:rsidRPr="002F3083">
              <w:rPr>
                <w:rFonts w:asciiTheme="majorBidi" w:eastAsia="Calibri" w:hAnsiTheme="majorBidi" w:cstheme="majorBidi"/>
                <w:iCs/>
                <w:spacing w:val="2"/>
                <w:sz w:val="20"/>
                <w:szCs w:val="20"/>
              </w:rPr>
              <w:t>g</w:t>
            </w:r>
            <w:r w:rsidRPr="002F3083">
              <w:rPr>
                <w:rFonts w:asciiTheme="majorBidi" w:eastAsia="Calibri" w:hAnsiTheme="majorBidi" w:cstheme="majorBidi"/>
                <w:iCs/>
                <w:sz w:val="20"/>
                <w:szCs w:val="20"/>
              </w:rPr>
              <w:t>e</w:t>
            </w:r>
            <w:r w:rsidRPr="002F3083">
              <w:rPr>
                <w:rFonts w:asciiTheme="majorBidi" w:eastAsia="Calibri" w:hAnsiTheme="majorBidi" w:cstheme="majorBidi"/>
                <w:iCs/>
                <w:spacing w:val="-6"/>
                <w:sz w:val="20"/>
                <w:szCs w:val="20"/>
              </w:rPr>
              <w:t xml:space="preserve"> </w:t>
            </w:r>
            <w:r w:rsidRPr="002F3083">
              <w:rPr>
                <w:rFonts w:asciiTheme="majorBidi" w:eastAsia="Calibri" w:hAnsiTheme="majorBidi" w:cstheme="majorBidi"/>
                <w:iCs/>
                <w:spacing w:val="1"/>
                <w:sz w:val="20"/>
                <w:szCs w:val="20"/>
              </w:rPr>
              <w:t>I</w:t>
            </w:r>
            <w:r w:rsidRPr="002F3083">
              <w:rPr>
                <w:rFonts w:asciiTheme="majorBidi" w:eastAsia="Calibri" w:hAnsiTheme="majorBidi" w:cstheme="majorBidi"/>
                <w:iCs/>
                <w:sz w:val="20"/>
                <w:szCs w:val="20"/>
              </w:rPr>
              <w:t>V</w:t>
            </w:r>
          </w:p>
        </w:tc>
        <w:tc>
          <w:tcPr>
            <w:tcW w:w="876" w:type="pct"/>
            <w:tcBorders>
              <w:top w:val="single" w:sz="5" w:space="0" w:color="000000"/>
              <w:left w:val="single" w:sz="5" w:space="0" w:color="000000"/>
              <w:bottom w:val="single" w:sz="5" w:space="0" w:color="000000"/>
              <w:right w:val="single" w:sz="5" w:space="0" w:color="000000"/>
            </w:tcBorders>
            <w:shd w:val="clear" w:color="auto" w:fill="auto"/>
          </w:tcPr>
          <w:p w14:paraId="43F6A0EC" w14:textId="77777777" w:rsidR="004A6CB0" w:rsidRPr="002F3083" w:rsidRDefault="004A6CB0" w:rsidP="00F43BCE">
            <w:pPr>
              <w:pStyle w:val="TableParagraph"/>
              <w:jc w:val="center"/>
              <w:rPr>
                <w:rFonts w:asciiTheme="majorBidi" w:eastAsia="Calibri" w:hAnsiTheme="majorBidi" w:cstheme="majorBidi"/>
                <w:iCs/>
                <w:sz w:val="20"/>
                <w:szCs w:val="20"/>
              </w:rPr>
            </w:pPr>
            <w:r w:rsidRPr="002F3083">
              <w:rPr>
                <w:rFonts w:asciiTheme="majorBidi" w:eastAsia="Calibri" w:hAnsiTheme="majorBidi" w:cstheme="majorBidi"/>
                <w:iCs/>
                <w:sz w:val="20"/>
                <w:szCs w:val="20"/>
              </w:rPr>
              <w:t>0 (0%)</w:t>
            </w:r>
          </w:p>
        </w:tc>
        <w:tc>
          <w:tcPr>
            <w:tcW w:w="732" w:type="pct"/>
            <w:tcBorders>
              <w:top w:val="single" w:sz="5" w:space="0" w:color="000000"/>
              <w:left w:val="single" w:sz="5" w:space="0" w:color="000000"/>
              <w:bottom w:val="single" w:sz="5" w:space="0" w:color="000000"/>
              <w:right w:val="single" w:sz="5" w:space="0" w:color="000000"/>
            </w:tcBorders>
            <w:shd w:val="clear" w:color="auto" w:fill="auto"/>
          </w:tcPr>
          <w:p w14:paraId="67885B51" w14:textId="77777777" w:rsidR="004A6CB0" w:rsidRPr="002F3083" w:rsidRDefault="004A6CB0" w:rsidP="00F43BCE">
            <w:pPr>
              <w:pStyle w:val="TableParagraph"/>
              <w:numPr>
                <w:ilvl w:val="0"/>
                <w:numId w:val="16"/>
              </w:numPr>
              <w:jc w:val="center"/>
              <w:rPr>
                <w:rFonts w:asciiTheme="majorBidi" w:eastAsia="Calibri" w:hAnsiTheme="majorBidi" w:cstheme="majorBidi"/>
                <w:iCs/>
                <w:sz w:val="20"/>
                <w:szCs w:val="20"/>
              </w:rPr>
            </w:pPr>
            <w:r w:rsidRPr="002F3083">
              <w:rPr>
                <w:rFonts w:asciiTheme="majorBidi" w:eastAsia="Calibri" w:hAnsiTheme="majorBidi" w:cstheme="majorBidi"/>
                <w:iCs/>
                <w:sz w:val="20"/>
                <w:szCs w:val="20"/>
              </w:rPr>
              <w:t>(0%)</w:t>
            </w:r>
          </w:p>
        </w:tc>
        <w:tc>
          <w:tcPr>
            <w:tcW w:w="930" w:type="pct"/>
            <w:tcBorders>
              <w:top w:val="single" w:sz="5" w:space="0" w:color="000000"/>
              <w:left w:val="single" w:sz="5" w:space="0" w:color="000000"/>
              <w:bottom w:val="single" w:sz="5" w:space="0" w:color="000000"/>
              <w:right w:val="single" w:sz="5" w:space="0" w:color="000000"/>
            </w:tcBorders>
            <w:shd w:val="clear" w:color="auto" w:fill="auto"/>
          </w:tcPr>
          <w:p w14:paraId="75242D9B" w14:textId="77777777" w:rsidR="004A6CB0" w:rsidRPr="002F3083" w:rsidRDefault="004A6CB0" w:rsidP="00F43BCE">
            <w:pPr>
              <w:pStyle w:val="TableParagraph"/>
              <w:ind w:left="99"/>
              <w:jc w:val="center"/>
              <w:rPr>
                <w:rFonts w:asciiTheme="majorBidi" w:eastAsia="Calibri" w:hAnsiTheme="majorBidi" w:cstheme="majorBidi"/>
                <w:iCs/>
                <w:sz w:val="20"/>
                <w:szCs w:val="20"/>
              </w:rPr>
            </w:pPr>
            <w:r w:rsidRPr="002F3083">
              <w:rPr>
                <w:rFonts w:asciiTheme="majorBidi" w:eastAsia="Calibri" w:hAnsiTheme="majorBidi" w:cstheme="majorBidi"/>
                <w:iCs/>
                <w:spacing w:val="-1"/>
                <w:sz w:val="20"/>
                <w:szCs w:val="20"/>
              </w:rPr>
              <w:t>0 (</w:t>
            </w:r>
            <w:r w:rsidRPr="002F3083">
              <w:rPr>
                <w:rFonts w:asciiTheme="majorBidi" w:eastAsia="Calibri" w:hAnsiTheme="majorBidi" w:cstheme="majorBidi"/>
                <w:iCs/>
                <w:spacing w:val="-2"/>
                <w:sz w:val="20"/>
                <w:szCs w:val="20"/>
              </w:rPr>
              <w:t>0</w:t>
            </w:r>
            <w:r w:rsidRPr="002F3083">
              <w:rPr>
                <w:rFonts w:asciiTheme="majorBidi" w:eastAsia="Calibri" w:hAnsiTheme="majorBidi" w:cstheme="majorBidi"/>
                <w:iCs/>
                <w:spacing w:val="1"/>
                <w:sz w:val="20"/>
                <w:szCs w:val="20"/>
              </w:rPr>
              <w:t>%</w:t>
            </w:r>
            <w:r w:rsidRPr="002F3083">
              <w:rPr>
                <w:rFonts w:asciiTheme="majorBidi" w:eastAsia="Calibri" w:hAnsiTheme="majorBidi" w:cstheme="majorBidi"/>
                <w:iCs/>
                <w:sz w:val="20"/>
                <w:szCs w:val="20"/>
              </w:rPr>
              <w:t>)</w:t>
            </w:r>
          </w:p>
        </w:tc>
        <w:tc>
          <w:tcPr>
            <w:tcW w:w="763" w:type="pct"/>
            <w:tcBorders>
              <w:top w:val="single" w:sz="5" w:space="0" w:color="000000"/>
              <w:left w:val="single" w:sz="5" w:space="0" w:color="000000"/>
              <w:bottom w:val="single" w:sz="5" w:space="0" w:color="000000"/>
              <w:right w:val="single" w:sz="5" w:space="0" w:color="000000"/>
            </w:tcBorders>
            <w:shd w:val="clear" w:color="auto" w:fill="auto"/>
          </w:tcPr>
          <w:p w14:paraId="07F684D4" w14:textId="77777777" w:rsidR="004A6CB0" w:rsidRPr="002F3083" w:rsidRDefault="004A6CB0" w:rsidP="00F43BCE">
            <w:pPr>
              <w:pStyle w:val="TableParagraph"/>
              <w:ind w:left="99"/>
              <w:jc w:val="center"/>
              <w:rPr>
                <w:rFonts w:asciiTheme="majorBidi" w:eastAsia="Calibri" w:hAnsiTheme="majorBidi" w:cstheme="majorBidi"/>
                <w:iCs/>
                <w:sz w:val="20"/>
                <w:szCs w:val="20"/>
              </w:rPr>
            </w:pPr>
            <w:r w:rsidRPr="002F3083">
              <w:rPr>
                <w:rFonts w:asciiTheme="majorBidi" w:eastAsia="Calibri" w:hAnsiTheme="majorBidi" w:cstheme="majorBidi"/>
                <w:iCs/>
                <w:spacing w:val="-1"/>
                <w:sz w:val="20"/>
                <w:szCs w:val="20"/>
              </w:rPr>
              <w:t>4 (</w:t>
            </w:r>
            <w:r w:rsidRPr="002F3083">
              <w:rPr>
                <w:rFonts w:asciiTheme="majorBidi" w:eastAsia="Calibri" w:hAnsiTheme="majorBidi" w:cstheme="majorBidi"/>
                <w:iCs/>
                <w:spacing w:val="-2"/>
                <w:sz w:val="20"/>
                <w:szCs w:val="20"/>
              </w:rPr>
              <w:t>100</w:t>
            </w:r>
            <w:r w:rsidRPr="002F3083">
              <w:rPr>
                <w:rFonts w:asciiTheme="majorBidi" w:eastAsia="Calibri" w:hAnsiTheme="majorBidi" w:cstheme="majorBidi"/>
                <w:iCs/>
                <w:spacing w:val="1"/>
                <w:sz w:val="20"/>
                <w:szCs w:val="20"/>
              </w:rPr>
              <w:t>%</w:t>
            </w:r>
            <w:r w:rsidRPr="002F3083">
              <w:rPr>
                <w:rFonts w:asciiTheme="majorBidi" w:eastAsia="Calibri" w:hAnsiTheme="majorBidi" w:cstheme="majorBidi"/>
                <w:iCs/>
                <w:sz w:val="20"/>
                <w:szCs w:val="20"/>
              </w:rPr>
              <w:t>)</w:t>
            </w:r>
          </w:p>
        </w:tc>
        <w:tc>
          <w:tcPr>
            <w:tcW w:w="679" w:type="pct"/>
            <w:vMerge/>
            <w:tcBorders>
              <w:left w:val="single" w:sz="5" w:space="0" w:color="000000"/>
              <w:bottom w:val="single" w:sz="5" w:space="0" w:color="000000"/>
              <w:right w:val="single" w:sz="5" w:space="0" w:color="000000"/>
            </w:tcBorders>
            <w:shd w:val="clear" w:color="auto" w:fill="DBE4F0"/>
          </w:tcPr>
          <w:p w14:paraId="175273B0" w14:textId="77777777" w:rsidR="004A6CB0" w:rsidRPr="002F3083" w:rsidRDefault="004A6CB0" w:rsidP="00F43BCE">
            <w:pPr>
              <w:pStyle w:val="TableParagraph"/>
              <w:ind w:left="99"/>
              <w:rPr>
                <w:rFonts w:asciiTheme="majorBidi" w:eastAsia="Calibri" w:hAnsiTheme="majorBidi" w:cstheme="majorBidi"/>
                <w:iCs/>
                <w:sz w:val="20"/>
                <w:szCs w:val="20"/>
              </w:rPr>
            </w:pPr>
          </w:p>
        </w:tc>
      </w:tr>
    </w:tbl>
    <w:p w14:paraId="420E774F" w14:textId="77777777" w:rsidR="00AB070F" w:rsidRPr="00D462FA" w:rsidRDefault="006A5075" w:rsidP="001A5539">
      <w:pPr>
        <w:autoSpaceDE w:val="0"/>
        <w:autoSpaceDN w:val="0"/>
        <w:adjustRightInd w:val="0"/>
        <w:spacing w:after="0" w:line="276" w:lineRule="auto"/>
        <w:rPr>
          <w:rFonts w:asciiTheme="majorBidi" w:hAnsiTheme="majorBidi" w:cstheme="majorBidi"/>
          <w:iCs/>
        </w:rPr>
      </w:pPr>
      <w:r w:rsidRPr="00D462FA">
        <w:rPr>
          <w:rFonts w:asciiTheme="majorBidi" w:hAnsiTheme="majorBidi" w:cstheme="majorBidi"/>
          <w:iCs/>
          <w:spacing w:val="-2"/>
        </w:rPr>
        <w:t xml:space="preserve">P53: Protein 53, </w:t>
      </w:r>
      <w:r w:rsidRPr="00D462FA">
        <w:rPr>
          <w:rFonts w:asciiTheme="majorBidi" w:hAnsiTheme="majorBidi" w:cstheme="majorBidi"/>
          <w:iCs/>
        </w:rPr>
        <w:t xml:space="preserve">DCIS: Ductal carcinoma </w:t>
      </w:r>
      <w:proofErr w:type="spellStart"/>
      <w:r w:rsidRPr="00D462FA">
        <w:rPr>
          <w:rFonts w:asciiTheme="majorBidi" w:hAnsiTheme="majorBidi" w:cstheme="majorBidi"/>
          <w:iCs/>
        </w:rPr>
        <w:t>insitu</w:t>
      </w:r>
      <w:proofErr w:type="spellEnd"/>
      <w:r w:rsidRPr="00D462FA">
        <w:rPr>
          <w:rFonts w:asciiTheme="majorBidi" w:hAnsiTheme="majorBidi" w:cstheme="majorBidi"/>
          <w:iCs/>
        </w:rPr>
        <w:t xml:space="preserve">, </w:t>
      </w:r>
      <w:proofErr w:type="spellStart"/>
      <w:r w:rsidRPr="00D462FA">
        <w:rPr>
          <w:rFonts w:asciiTheme="majorBidi" w:hAnsiTheme="majorBidi" w:cstheme="majorBidi"/>
          <w:iCs/>
        </w:rPr>
        <w:t>pT</w:t>
      </w:r>
      <w:proofErr w:type="spellEnd"/>
      <w:r w:rsidRPr="00D462FA">
        <w:rPr>
          <w:rFonts w:asciiTheme="majorBidi" w:hAnsiTheme="majorBidi" w:cstheme="majorBidi"/>
          <w:iCs/>
        </w:rPr>
        <w:t xml:space="preserve">= </w:t>
      </w:r>
      <w:proofErr w:type="spellStart"/>
      <w:r w:rsidRPr="00D462FA">
        <w:rPr>
          <w:rFonts w:asciiTheme="majorBidi" w:hAnsiTheme="majorBidi" w:cstheme="majorBidi"/>
          <w:iCs/>
        </w:rPr>
        <w:t>Tumor</w:t>
      </w:r>
      <w:proofErr w:type="spellEnd"/>
      <w:r w:rsidRPr="00D462FA">
        <w:rPr>
          <w:rFonts w:asciiTheme="majorBidi" w:hAnsiTheme="majorBidi" w:cstheme="majorBidi"/>
          <w:iCs/>
        </w:rPr>
        <w:t xml:space="preserve"> size, LN= Lymph node, *: signi</w:t>
      </w:r>
      <w:r w:rsidR="002C37B5" w:rsidRPr="00D462FA">
        <w:rPr>
          <w:rFonts w:asciiTheme="majorBidi" w:hAnsiTheme="majorBidi" w:cstheme="majorBidi"/>
          <w:iCs/>
        </w:rPr>
        <w:t>ficant, **: highly significant</w:t>
      </w:r>
    </w:p>
    <w:p w14:paraId="4003DD87" w14:textId="78DBA6D8" w:rsidR="007E0F8E" w:rsidRPr="00D462FA" w:rsidRDefault="007E0F8E" w:rsidP="001A5539">
      <w:pPr>
        <w:autoSpaceDE w:val="0"/>
        <w:autoSpaceDN w:val="0"/>
        <w:adjustRightInd w:val="0"/>
        <w:spacing w:after="0" w:line="276" w:lineRule="auto"/>
        <w:rPr>
          <w:rFonts w:asciiTheme="majorBidi" w:hAnsiTheme="majorBidi" w:cstheme="majorBidi"/>
          <w:iCs/>
          <w:kern w:val="0"/>
          <w:lang w:val="en-US"/>
        </w:rPr>
      </w:pPr>
    </w:p>
    <w:p w14:paraId="6F5656FC" w14:textId="77777777" w:rsidR="007E0F8E" w:rsidRDefault="001E45B5" w:rsidP="007E0F8E">
      <w:pPr>
        <w:autoSpaceDE w:val="0"/>
        <w:autoSpaceDN w:val="0"/>
        <w:adjustRightInd w:val="0"/>
        <w:spacing w:after="0" w:line="276" w:lineRule="auto"/>
        <w:rPr>
          <w:rFonts w:asciiTheme="majorBidi" w:hAnsiTheme="majorBidi" w:cstheme="majorBidi"/>
          <w:b/>
          <w:bCs/>
          <w:iCs/>
          <w:kern w:val="0"/>
          <w:lang w:val="en-US"/>
        </w:rPr>
      </w:pPr>
      <w:r w:rsidRPr="00D462FA">
        <w:rPr>
          <w:rFonts w:asciiTheme="majorBidi" w:hAnsiTheme="majorBidi" w:cstheme="majorBidi"/>
          <w:b/>
          <w:bCs/>
          <w:iCs/>
          <w:kern w:val="0"/>
          <w:lang w:val="en-US"/>
        </w:rPr>
        <w:t>Figure (1)</w:t>
      </w:r>
      <w:r w:rsidR="007E0F8E">
        <w:rPr>
          <w:rFonts w:asciiTheme="majorBidi" w:hAnsiTheme="majorBidi" w:cstheme="majorBidi"/>
          <w:b/>
          <w:bCs/>
          <w:iCs/>
          <w:kern w:val="0"/>
          <w:lang w:val="en-US"/>
        </w:rPr>
        <w:t>:</w:t>
      </w:r>
    </w:p>
    <w:p w14:paraId="5E5404AB" w14:textId="77777777" w:rsidR="007E0F8E" w:rsidRDefault="001E45B5" w:rsidP="007E0F8E">
      <w:pPr>
        <w:autoSpaceDE w:val="0"/>
        <w:autoSpaceDN w:val="0"/>
        <w:adjustRightInd w:val="0"/>
        <w:spacing w:after="0" w:line="240" w:lineRule="auto"/>
        <w:rPr>
          <w:rFonts w:asciiTheme="majorBidi" w:hAnsiTheme="majorBidi" w:cstheme="majorBidi"/>
          <w:b/>
          <w:bCs/>
          <w:iCs/>
          <w:kern w:val="0"/>
          <w:lang w:val="en-US"/>
        </w:rPr>
      </w:pPr>
      <w:r w:rsidRPr="00D462FA">
        <w:rPr>
          <w:rFonts w:asciiTheme="majorBidi" w:hAnsiTheme="majorBidi" w:cstheme="majorBidi"/>
          <w:b/>
          <w:bCs/>
          <w:iCs/>
          <w:kern w:val="0"/>
          <w:lang w:val="en-US"/>
        </w:rPr>
        <w:t xml:space="preserve">A: </w:t>
      </w:r>
      <w:r w:rsidRPr="00D462FA">
        <w:rPr>
          <w:rFonts w:asciiTheme="majorBidi" w:hAnsiTheme="majorBidi" w:cstheme="majorBidi"/>
          <w:iCs/>
        </w:rPr>
        <w:t xml:space="preserve">Mucinous adenocarcinoma showing clusters and nests of </w:t>
      </w:r>
      <w:proofErr w:type="spellStart"/>
      <w:r w:rsidRPr="00D462FA">
        <w:rPr>
          <w:rFonts w:asciiTheme="majorBidi" w:hAnsiTheme="majorBidi" w:cstheme="majorBidi"/>
          <w:iCs/>
        </w:rPr>
        <w:t>tumor</w:t>
      </w:r>
      <w:proofErr w:type="spellEnd"/>
      <w:r w:rsidRPr="00D462FA">
        <w:rPr>
          <w:rFonts w:asciiTheme="majorBidi" w:hAnsiTheme="majorBidi" w:cstheme="majorBidi"/>
          <w:iCs/>
        </w:rPr>
        <w:t xml:space="preserve"> cells floating in pools of extracellular mucin separated by fibrous septa</w:t>
      </w:r>
      <w:r w:rsidRPr="00D462FA">
        <w:rPr>
          <w:rFonts w:asciiTheme="majorBidi" w:hAnsiTheme="majorBidi" w:cstheme="majorBidi"/>
          <w:b/>
          <w:bCs/>
          <w:iCs/>
        </w:rPr>
        <w:t xml:space="preserve"> (H&amp;E x100)</w:t>
      </w:r>
    </w:p>
    <w:p w14:paraId="58440F87" w14:textId="77777777" w:rsidR="007E0F8E" w:rsidRPr="007E0F8E" w:rsidRDefault="001E45B5" w:rsidP="007E0F8E">
      <w:pPr>
        <w:autoSpaceDE w:val="0"/>
        <w:autoSpaceDN w:val="0"/>
        <w:adjustRightInd w:val="0"/>
        <w:spacing w:after="0" w:line="240" w:lineRule="auto"/>
        <w:rPr>
          <w:rFonts w:asciiTheme="majorBidi" w:hAnsiTheme="majorBidi" w:cstheme="majorBidi"/>
          <w:b/>
          <w:bCs/>
          <w:iCs/>
          <w:kern w:val="0"/>
          <w:lang w:val="en-US"/>
        </w:rPr>
      </w:pPr>
      <w:r w:rsidRPr="00D462FA">
        <w:rPr>
          <w:rFonts w:asciiTheme="majorBidi" w:hAnsiTheme="majorBidi" w:cstheme="majorBidi"/>
          <w:b/>
          <w:bCs/>
          <w:iCs/>
          <w:lang w:val="en-US"/>
        </w:rPr>
        <w:t>B:</w:t>
      </w:r>
      <w:r w:rsidR="007E4983" w:rsidRPr="00D462FA">
        <w:rPr>
          <w:rFonts w:asciiTheme="majorBidi" w:hAnsiTheme="majorBidi" w:cstheme="majorBidi"/>
          <w:b/>
          <w:bCs/>
          <w:iCs/>
          <w:lang w:val="en-US"/>
        </w:rPr>
        <w:t xml:space="preserve"> </w:t>
      </w:r>
      <w:r w:rsidRPr="00D462FA">
        <w:rPr>
          <w:rFonts w:asciiTheme="majorBidi" w:hAnsiTheme="majorBidi" w:cstheme="majorBidi"/>
          <w:iCs/>
          <w:lang w:val="en-US"/>
        </w:rPr>
        <w:t xml:space="preserve">low grade breast cancer (mucinous adenocarcinoma) showing weak cytoplasmic expression of UBE2C </w:t>
      </w:r>
      <w:r w:rsidRPr="00D462FA">
        <w:rPr>
          <w:rFonts w:asciiTheme="majorBidi" w:hAnsiTheme="majorBidi" w:cstheme="majorBidi"/>
          <w:b/>
          <w:bCs/>
          <w:iCs/>
          <w:lang w:val="en-US"/>
        </w:rPr>
        <w:t>(IHC x400)</w:t>
      </w:r>
    </w:p>
    <w:p w14:paraId="46148E1A" w14:textId="77777777" w:rsidR="007E0F8E" w:rsidRDefault="001E45B5" w:rsidP="007E0F8E">
      <w:pPr>
        <w:shd w:val="clear" w:color="auto" w:fill="FFFFFF" w:themeFill="background1"/>
        <w:spacing w:after="0" w:line="240" w:lineRule="auto"/>
        <w:jc w:val="both"/>
        <w:rPr>
          <w:rFonts w:asciiTheme="majorBidi" w:hAnsiTheme="majorBidi" w:cstheme="majorBidi"/>
          <w:b/>
          <w:bCs/>
          <w:iCs/>
          <w:lang w:val="en-US"/>
        </w:rPr>
      </w:pPr>
      <w:r w:rsidRPr="00D462FA">
        <w:rPr>
          <w:rFonts w:asciiTheme="majorBidi" w:hAnsiTheme="majorBidi" w:cstheme="majorBidi"/>
          <w:b/>
          <w:bCs/>
          <w:iCs/>
          <w:lang w:val="en-US"/>
        </w:rPr>
        <w:t xml:space="preserve">C: </w:t>
      </w:r>
      <w:r w:rsidRPr="00D462FA">
        <w:rPr>
          <w:rFonts w:asciiTheme="majorBidi" w:hAnsiTheme="majorBidi" w:cstheme="majorBidi"/>
          <w:iCs/>
          <w:lang w:val="en-US"/>
        </w:rPr>
        <w:t>low grade breast cancer (mucinous adenocarcinoma) showing weak nuclear expression of P53</w:t>
      </w:r>
      <w:r w:rsidRPr="00D462FA">
        <w:rPr>
          <w:rFonts w:asciiTheme="majorBidi" w:hAnsiTheme="majorBidi" w:cstheme="majorBidi"/>
          <w:b/>
          <w:bCs/>
          <w:iCs/>
          <w:lang w:val="en-US"/>
        </w:rPr>
        <w:t xml:space="preserve"> (IHC x</w:t>
      </w:r>
      <w:r w:rsidR="00141714" w:rsidRPr="00D462FA">
        <w:rPr>
          <w:rFonts w:asciiTheme="majorBidi" w:hAnsiTheme="majorBidi" w:cstheme="majorBidi"/>
          <w:b/>
          <w:bCs/>
          <w:iCs/>
          <w:lang w:val="en-US"/>
        </w:rPr>
        <w:t>4</w:t>
      </w:r>
      <w:r w:rsidR="00FD1E59" w:rsidRPr="00D462FA">
        <w:rPr>
          <w:rFonts w:asciiTheme="majorBidi" w:hAnsiTheme="majorBidi" w:cstheme="majorBidi"/>
          <w:b/>
          <w:bCs/>
          <w:iCs/>
          <w:lang w:val="en-US"/>
        </w:rPr>
        <w:t>00)</w:t>
      </w:r>
    </w:p>
    <w:p w14:paraId="1D9C500B" w14:textId="77777777" w:rsidR="007E0F8E" w:rsidRDefault="00141714" w:rsidP="007E0F8E">
      <w:pPr>
        <w:shd w:val="clear" w:color="auto" w:fill="FFFFFF" w:themeFill="background1"/>
        <w:spacing w:after="0" w:line="240" w:lineRule="auto"/>
        <w:jc w:val="both"/>
        <w:rPr>
          <w:rFonts w:asciiTheme="majorBidi" w:hAnsiTheme="majorBidi" w:cstheme="majorBidi"/>
          <w:b/>
          <w:bCs/>
          <w:iCs/>
          <w:lang w:val="en-US"/>
        </w:rPr>
      </w:pPr>
      <w:r w:rsidRPr="00D462FA">
        <w:rPr>
          <w:rFonts w:asciiTheme="majorBidi" w:hAnsiTheme="majorBidi" w:cstheme="majorBidi"/>
          <w:b/>
          <w:bCs/>
          <w:iCs/>
        </w:rPr>
        <w:t>D</w:t>
      </w:r>
      <w:r w:rsidR="00FD1E59" w:rsidRPr="00D462FA">
        <w:rPr>
          <w:rFonts w:asciiTheme="majorBidi" w:hAnsiTheme="majorBidi" w:cstheme="majorBidi"/>
          <w:b/>
          <w:bCs/>
          <w:iCs/>
        </w:rPr>
        <w:t xml:space="preserve">: </w:t>
      </w:r>
      <w:r w:rsidR="00FD1E59" w:rsidRPr="00D462FA">
        <w:rPr>
          <w:rFonts w:asciiTheme="majorBidi" w:hAnsiTheme="majorBidi" w:cstheme="majorBidi"/>
          <w:iCs/>
        </w:rPr>
        <w:t>Invasive duct carcinoma, showing ducts lined by malignant epithelial cells</w:t>
      </w:r>
      <w:r w:rsidR="00FD1E59" w:rsidRPr="00D462FA">
        <w:rPr>
          <w:rFonts w:asciiTheme="majorBidi" w:hAnsiTheme="majorBidi" w:cstheme="majorBidi"/>
          <w:b/>
          <w:bCs/>
          <w:iCs/>
        </w:rPr>
        <w:t xml:space="preserve"> (H&amp;E x200)</w:t>
      </w:r>
    </w:p>
    <w:p w14:paraId="10B76C3F" w14:textId="77777777" w:rsidR="007E0F8E" w:rsidRDefault="00141714" w:rsidP="007E0F8E">
      <w:pPr>
        <w:shd w:val="clear" w:color="auto" w:fill="FFFFFF" w:themeFill="background1"/>
        <w:spacing w:after="0" w:line="240" w:lineRule="auto"/>
        <w:jc w:val="both"/>
        <w:rPr>
          <w:rFonts w:asciiTheme="majorBidi" w:hAnsiTheme="majorBidi" w:cstheme="majorBidi"/>
          <w:b/>
          <w:bCs/>
          <w:iCs/>
          <w:lang w:val="en-US"/>
        </w:rPr>
      </w:pPr>
      <w:r w:rsidRPr="00D462FA">
        <w:rPr>
          <w:rFonts w:asciiTheme="majorBidi" w:hAnsiTheme="majorBidi" w:cstheme="majorBidi"/>
          <w:b/>
          <w:bCs/>
          <w:iCs/>
          <w:lang w:val="en-US"/>
        </w:rPr>
        <w:t>E</w:t>
      </w:r>
      <w:r w:rsidR="00FD1E59" w:rsidRPr="00D462FA">
        <w:rPr>
          <w:rFonts w:asciiTheme="majorBidi" w:hAnsiTheme="majorBidi" w:cstheme="majorBidi"/>
          <w:b/>
          <w:bCs/>
          <w:iCs/>
          <w:lang w:val="en-US"/>
        </w:rPr>
        <w:t xml:space="preserve">: </w:t>
      </w:r>
      <w:r w:rsidR="00FD1E59" w:rsidRPr="00D462FA">
        <w:rPr>
          <w:rFonts w:asciiTheme="majorBidi" w:hAnsiTheme="majorBidi" w:cstheme="majorBidi"/>
          <w:iCs/>
          <w:lang w:val="en-US"/>
        </w:rPr>
        <w:t xml:space="preserve">low grade breast cancer (invasive duct carcinoma) showing weak cytoplasmic expression of UBE2C </w:t>
      </w:r>
      <w:r w:rsidR="00FD1E59" w:rsidRPr="00D462FA">
        <w:rPr>
          <w:rFonts w:asciiTheme="majorBidi" w:hAnsiTheme="majorBidi" w:cstheme="majorBidi"/>
          <w:b/>
          <w:bCs/>
          <w:iCs/>
          <w:lang w:val="en-US"/>
        </w:rPr>
        <w:t>(IHC x</w:t>
      </w:r>
      <w:r w:rsidR="00067692" w:rsidRPr="00D462FA">
        <w:rPr>
          <w:rFonts w:asciiTheme="majorBidi" w:hAnsiTheme="majorBidi" w:cstheme="majorBidi"/>
          <w:b/>
          <w:bCs/>
          <w:iCs/>
          <w:lang w:val="en-US"/>
        </w:rPr>
        <w:t>4</w:t>
      </w:r>
      <w:r w:rsidR="00FD1E59" w:rsidRPr="00D462FA">
        <w:rPr>
          <w:rFonts w:asciiTheme="majorBidi" w:hAnsiTheme="majorBidi" w:cstheme="majorBidi"/>
          <w:b/>
          <w:bCs/>
          <w:iCs/>
          <w:lang w:val="en-US"/>
        </w:rPr>
        <w:t>00)</w:t>
      </w:r>
    </w:p>
    <w:p w14:paraId="67C073D7" w14:textId="77777777" w:rsidR="007D46A1" w:rsidRDefault="00141714" w:rsidP="007E0F8E">
      <w:pPr>
        <w:shd w:val="clear" w:color="auto" w:fill="FFFFFF" w:themeFill="background1"/>
        <w:spacing w:after="0" w:line="240" w:lineRule="auto"/>
        <w:jc w:val="both"/>
        <w:rPr>
          <w:rFonts w:asciiTheme="majorBidi" w:hAnsiTheme="majorBidi" w:cstheme="majorBidi"/>
          <w:b/>
          <w:bCs/>
          <w:iCs/>
          <w:lang w:val="en-US"/>
        </w:rPr>
      </w:pPr>
      <w:r w:rsidRPr="00D462FA">
        <w:rPr>
          <w:rFonts w:asciiTheme="majorBidi" w:hAnsiTheme="majorBidi" w:cstheme="majorBidi"/>
          <w:b/>
          <w:bCs/>
          <w:iCs/>
          <w:lang w:val="en-US"/>
        </w:rPr>
        <w:t>F</w:t>
      </w:r>
      <w:r w:rsidR="00FD1E59" w:rsidRPr="00D462FA">
        <w:rPr>
          <w:rFonts w:asciiTheme="majorBidi" w:hAnsiTheme="majorBidi" w:cstheme="majorBidi"/>
          <w:b/>
          <w:bCs/>
          <w:iCs/>
          <w:lang w:val="en-US"/>
        </w:rPr>
        <w:t xml:space="preserve">: </w:t>
      </w:r>
      <w:r w:rsidR="00FD1E59" w:rsidRPr="00D462FA">
        <w:rPr>
          <w:rFonts w:asciiTheme="majorBidi" w:hAnsiTheme="majorBidi" w:cstheme="majorBidi"/>
          <w:iCs/>
          <w:lang w:val="en-US"/>
        </w:rPr>
        <w:t xml:space="preserve">low grade breast cancer (invasive duct carcinoma) showing weak nuclear expression of P53 </w:t>
      </w:r>
      <w:r w:rsidR="00FD1E59" w:rsidRPr="00D462FA">
        <w:rPr>
          <w:rFonts w:asciiTheme="majorBidi" w:hAnsiTheme="majorBidi" w:cstheme="majorBidi"/>
          <w:b/>
          <w:bCs/>
          <w:iCs/>
          <w:lang w:val="en-US"/>
        </w:rPr>
        <w:t>(IHC x</w:t>
      </w:r>
      <w:r w:rsidR="00067692" w:rsidRPr="00D462FA">
        <w:rPr>
          <w:rFonts w:asciiTheme="majorBidi" w:hAnsiTheme="majorBidi" w:cstheme="majorBidi"/>
          <w:b/>
          <w:bCs/>
          <w:iCs/>
          <w:lang w:val="en-US"/>
        </w:rPr>
        <w:t>4</w:t>
      </w:r>
      <w:r w:rsidR="00FD1E59" w:rsidRPr="00D462FA">
        <w:rPr>
          <w:rFonts w:asciiTheme="majorBidi" w:hAnsiTheme="majorBidi" w:cstheme="majorBidi"/>
          <w:b/>
          <w:bCs/>
          <w:iCs/>
          <w:lang w:val="en-US"/>
        </w:rPr>
        <w:t>00)</w:t>
      </w:r>
    </w:p>
    <w:p w14:paraId="5D28FFD5" w14:textId="77777777" w:rsidR="007D46A1" w:rsidRDefault="007D46A1" w:rsidP="007E0F8E">
      <w:pPr>
        <w:spacing w:after="200" w:line="240" w:lineRule="auto"/>
        <w:rPr>
          <w:rFonts w:asciiTheme="majorBidi" w:hAnsiTheme="majorBidi" w:cstheme="majorBidi"/>
          <w:b/>
          <w:bCs/>
          <w:iCs/>
          <w:lang w:val="en-US"/>
        </w:rPr>
      </w:pPr>
      <w:r>
        <w:rPr>
          <w:rFonts w:asciiTheme="majorBidi" w:hAnsiTheme="majorBidi" w:cstheme="majorBidi"/>
          <w:b/>
          <w:bCs/>
          <w:iCs/>
          <w:lang w:val="en-US"/>
        </w:rPr>
        <w:br w:type="page"/>
      </w:r>
    </w:p>
    <w:p w14:paraId="08EB6A78" w14:textId="1D9CB058" w:rsidR="00FE0AF1" w:rsidRPr="00D462FA" w:rsidRDefault="00FE0AF1" w:rsidP="001A5539">
      <w:pPr>
        <w:shd w:val="clear" w:color="auto" w:fill="FFFFFF" w:themeFill="background1"/>
        <w:spacing w:line="276" w:lineRule="auto"/>
        <w:jc w:val="both"/>
        <w:rPr>
          <w:rFonts w:asciiTheme="majorBidi" w:hAnsiTheme="majorBidi" w:cstheme="majorBidi"/>
          <w:b/>
          <w:bCs/>
          <w:iCs/>
          <w:lang w:val="en-US"/>
        </w:rPr>
      </w:pPr>
    </w:p>
    <w:p w14:paraId="4A603A23" w14:textId="77777777" w:rsidR="00FE0AF1" w:rsidRDefault="007E4983" w:rsidP="001A5539">
      <w:pPr>
        <w:spacing w:line="276" w:lineRule="auto"/>
        <w:rPr>
          <w:rFonts w:asciiTheme="majorBidi" w:hAnsiTheme="majorBidi" w:cstheme="majorBidi"/>
          <w:b/>
          <w:bCs/>
          <w:iCs/>
        </w:rPr>
      </w:pPr>
      <w:r w:rsidRPr="00D462FA">
        <w:rPr>
          <w:rFonts w:asciiTheme="majorBidi" w:hAnsiTheme="majorBidi" w:cstheme="majorBidi"/>
          <w:b/>
          <w:bCs/>
          <w:iCs/>
        </w:rPr>
        <w:t>Figure (</w:t>
      </w:r>
      <w:r w:rsidR="00141714" w:rsidRPr="00D462FA">
        <w:rPr>
          <w:rFonts w:asciiTheme="majorBidi" w:hAnsiTheme="majorBidi" w:cstheme="majorBidi"/>
          <w:b/>
          <w:bCs/>
          <w:iCs/>
        </w:rPr>
        <w:t>2</w:t>
      </w:r>
      <w:r w:rsidRPr="00D462FA">
        <w:rPr>
          <w:rFonts w:asciiTheme="majorBidi" w:hAnsiTheme="majorBidi" w:cstheme="majorBidi"/>
          <w:b/>
          <w:bCs/>
          <w:iCs/>
        </w:rPr>
        <w:t>)</w:t>
      </w:r>
    </w:p>
    <w:p w14:paraId="68A3218F" w14:textId="77777777" w:rsidR="007E4983" w:rsidRPr="00D462FA" w:rsidRDefault="007E4983" w:rsidP="00FE0AF1">
      <w:pPr>
        <w:spacing w:after="0" w:line="240" w:lineRule="auto"/>
        <w:rPr>
          <w:rFonts w:asciiTheme="majorBidi" w:hAnsiTheme="majorBidi" w:cstheme="majorBidi"/>
          <w:b/>
          <w:bCs/>
          <w:iCs/>
        </w:rPr>
      </w:pPr>
      <w:r w:rsidRPr="00D462FA">
        <w:rPr>
          <w:rFonts w:asciiTheme="majorBidi" w:hAnsiTheme="majorBidi" w:cstheme="majorBidi"/>
          <w:b/>
          <w:bCs/>
          <w:iCs/>
        </w:rPr>
        <w:t xml:space="preserve">A: </w:t>
      </w:r>
      <w:r w:rsidRPr="00D462FA">
        <w:rPr>
          <w:rFonts w:asciiTheme="majorBidi" w:hAnsiTheme="majorBidi" w:cstheme="majorBidi"/>
          <w:iCs/>
        </w:rPr>
        <w:t>invasive breast carcinoma of no special type (NST),</w:t>
      </w:r>
      <w:r w:rsidRPr="00D462FA">
        <w:rPr>
          <w:rFonts w:asciiTheme="majorBidi" w:hAnsiTheme="majorBidi" w:cstheme="majorBidi"/>
          <w:b/>
          <w:bCs/>
          <w:iCs/>
        </w:rPr>
        <w:t xml:space="preserve"> </w:t>
      </w:r>
      <w:r w:rsidRPr="00D462FA">
        <w:rPr>
          <w:rFonts w:asciiTheme="majorBidi" w:hAnsiTheme="majorBidi" w:cstheme="majorBidi"/>
          <w:iCs/>
        </w:rPr>
        <w:t xml:space="preserve">showing cells with high grade nuclear atypia </w:t>
      </w:r>
      <w:r w:rsidRPr="00D462FA">
        <w:rPr>
          <w:rFonts w:asciiTheme="majorBidi" w:hAnsiTheme="majorBidi" w:cstheme="majorBidi"/>
          <w:b/>
          <w:bCs/>
          <w:iCs/>
        </w:rPr>
        <w:t>(H&amp;E x400)</w:t>
      </w:r>
    </w:p>
    <w:p w14:paraId="554B6AC7" w14:textId="77777777" w:rsidR="007E4983" w:rsidRPr="00D462FA" w:rsidRDefault="00141714" w:rsidP="00FE0AF1">
      <w:pPr>
        <w:spacing w:after="0" w:line="240" w:lineRule="auto"/>
        <w:rPr>
          <w:rFonts w:asciiTheme="majorBidi" w:hAnsiTheme="majorBidi" w:cstheme="majorBidi"/>
          <w:b/>
          <w:bCs/>
          <w:iCs/>
        </w:rPr>
      </w:pPr>
      <w:r w:rsidRPr="00D462FA">
        <w:rPr>
          <w:rFonts w:asciiTheme="majorBidi" w:hAnsiTheme="majorBidi" w:cstheme="majorBidi"/>
          <w:b/>
          <w:bCs/>
          <w:iCs/>
        </w:rPr>
        <w:t>B</w:t>
      </w:r>
      <w:r w:rsidR="007E4983" w:rsidRPr="00D462FA">
        <w:rPr>
          <w:rFonts w:asciiTheme="majorBidi" w:hAnsiTheme="majorBidi" w:cstheme="majorBidi"/>
          <w:b/>
          <w:bCs/>
          <w:iCs/>
        </w:rPr>
        <w:t xml:space="preserve">: </w:t>
      </w:r>
      <w:r w:rsidR="007E4983" w:rsidRPr="00D462FA">
        <w:rPr>
          <w:rFonts w:asciiTheme="majorBidi" w:hAnsiTheme="majorBidi" w:cstheme="majorBidi"/>
          <w:iCs/>
        </w:rPr>
        <w:t>high grade breast cancer showing strong cytoplasmic expression of UBE2C</w:t>
      </w:r>
      <w:r w:rsidR="007E4983" w:rsidRPr="00D462FA">
        <w:rPr>
          <w:rFonts w:asciiTheme="majorBidi" w:hAnsiTheme="majorBidi" w:cstheme="majorBidi"/>
          <w:b/>
          <w:bCs/>
          <w:iCs/>
        </w:rPr>
        <w:t xml:space="preserve"> (IHC x400) </w:t>
      </w:r>
    </w:p>
    <w:p w14:paraId="494C297C" w14:textId="77777777" w:rsidR="00FD1E59" w:rsidRPr="00D462FA" w:rsidRDefault="007E4983" w:rsidP="00FE0AF1">
      <w:pPr>
        <w:spacing w:after="0" w:line="240" w:lineRule="auto"/>
        <w:rPr>
          <w:rFonts w:asciiTheme="majorBidi" w:hAnsiTheme="majorBidi" w:cstheme="majorBidi"/>
          <w:b/>
          <w:bCs/>
          <w:iCs/>
        </w:rPr>
      </w:pPr>
      <w:r w:rsidRPr="00D462FA">
        <w:rPr>
          <w:rFonts w:asciiTheme="majorBidi" w:hAnsiTheme="majorBidi" w:cstheme="majorBidi"/>
          <w:b/>
          <w:bCs/>
          <w:iCs/>
        </w:rPr>
        <w:t xml:space="preserve">C: </w:t>
      </w:r>
      <w:r w:rsidRPr="00D462FA">
        <w:rPr>
          <w:rFonts w:asciiTheme="majorBidi" w:hAnsiTheme="majorBidi" w:cstheme="majorBidi"/>
          <w:iCs/>
        </w:rPr>
        <w:t>high grade breast cancer showing strong nuclear expression of P53</w:t>
      </w:r>
      <w:r w:rsidRPr="00D462FA">
        <w:rPr>
          <w:rFonts w:asciiTheme="majorBidi" w:hAnsiTheme="majorBidi" w:cstheme="majorBidi"/>
          <w:b/>
          <w:bCs/>
          <w:iCs/>
        </w:rPr>
        <w:t xml:space="preserve"> (IHC x400) </w:t>
      </w:r>
    </w:p>
    <w:p w14:paraId="09E0680C" w14:textId="77777777" w:rsidR="00067692" w:rsidRPr="00D462FA" w:rsidRDefault="00FE0AF1" w:rsidP="00FE0AF1">
      <w:pPr>
        <w:spacing w:after="0" w:line="240" w:lineRule="auto"/>
        <w:rPr>
          <w:rFonts w:asciiTheme="majorBidi" w:hAnsiTheme="majorBidi" w:cstheme="majorBidi"/>
          <w:b/>
          <w:bCs/>
          <w:iCs/>
        </w:rPr>
      </w:pPr>
      <w:r w:rsidRPr="00D462FA">
        <w:rPr>
          <w:rFonts w:asciiTheme="majorBidi" w:hAnsiTheme="majorBidi" w:cstheme="majorBidi"/>
          <w:b/>
          <w:bCs/>
          <w:iCs/>
        </w:rPr>
        <w:t>D:</w:t>
      </w:r>
      <w:r w:rsidR="00067692" w:rsidRPr="00D462FA">
        <w:rPr>
          <w:rFonts w:asciiTheme="majorBidi" w:hAnsiTheme="majorBidi" w:cstheme="majorBidi"/>
          <w:b/>
          <w:bCs/>
          <w:iCs/>
        </w:rPr>
        <w:t xml:space="preserve"> </w:t>
      </w:r>
      <w:r w:rsidR="00067692" w:rsidRPr="00D462FA">
        <w:rPr>
          <w:rFonts w:asciiTheme="majorBidi" w:hAnsiTheme="majorBidi" w:cstheme="majorBidi"/>
          <w:iCs/>
        </w:rPr>
        <w:t xml:space="preserve">Invasive duct carcinoma, high grade, showing sheets and nests of large pleomorphic malignant epithelial cells with marked nuclear atypia </w:t>
      </w:r>
      <w:r w:rsidR="00067692" w:rsidRPr="00D462FA">
        <w:rPr>
          <w:rFonts w:asciiTheme="majorBidi" w:hAnsiTheme="majorBidi" w:cstheme="majorBidi"/>
          <w:b/>
          <w:bCs/>
          <w:iCs/>
        </w:rPr>
        <w:t>(H&amp;E x400)</w:t>
      </w:r>
    </w:p>
    <w:p w14:paraId="01043A5A" w14:textId="77777777" w:rsidR="00272890" w:rsidRPr="00D462FA" w:rsidRDefault="00FE0AF1" w:rsidP="00FE0AF1">
      <w:pPr>
        <w:spacing w:after="0" w:line="240" w:lineRule="auto"/>
        <w:rPr>
          <w:rFonts w:asciiTheme="majorBidi" w:hAnsiTheme="majorBidi" w:cstheme="majorBidi"/>
          <w:b/>
          <w:bCs/>
          <w:iCs/>
        </w:rPr>
      </w:pPr>
      <w:r w:rsidRPr="00D462FA">
        <w:rPr>
          <w:rFonts w:asciiTheme="majorBidi" w:hAnsiTheme="majorBidi" w:cstheme="majorBidi"/>
          <w:b/>
          <w:bCs/>
          <w:iCs/>
        </w:rPr>
        <w:t>E:</w:t>
      </w:r>
      <w:r w:rsidR="00272890" w:rsidRPr="00D462FA">
        <w:rPr>
          <w:rFonts w:asciiTheme="majorBidi" w:hAnsiTheme="majorBidi" w:cstheme="majorBidi"/>
          <w:b/>
          <w:bCs/>
          <w:iCs/>
        </w:rPr>
        <w:t xml:space="preserve"> </w:t>
      </w:r>
      <w:r w:rsidR="00272890" w:rsidRPr="00D462FA">
        <w:rPr>
          <w:rFonts w:asciiTheme="majorBidi" w:hAnsiTheme="majorBidi" w:cstheme="majorBidi"/>
          <w:iCs/>
        </w:rPr>
        <w:t>high grade breast cancer showing strong cytoplasmic expression of UBE2C</w:t>
      </w:r>
      <w:r w:rsidR="00272890" w:rsidRPr="00D462FA">
        <w:rPr>
          <w:rFonts w:asciiTheme="majorBidi" w:hAnsiTheme="majorBidi" w:cstheme="majorBidi"/>
          <w:b/>
          <w:bCs/>
          <w:iCs/>
        </w:rPr>
        <w:t xml:space="preserve"> (IHC x400)</w:t>
      </w:r>
    </w:p>
    <w:p w14:paraId="1A3F45B2" w14:textId="77777777" w:rsidR="0020765C" w:rsidRPr="00D462FA" w:rsidRDefault="00FE0AF1" w:rsidP="0020765C">
      <w:pPr>
        <w:spacing w:after="0" w:line="240" w:lineRule="auto"/>
        <w:rPr>
          <w:rFonts w:asciiTheme="majorBidi" w:hAnsiTheme="majorBidi" w:cstheme="majorBidi"/>
          <w:b/>
          <w:bCs/>
          <w:iCs/>
        </w:rPr>
      </w:pPr>
      <w:r w:rsidRPr="00D462FA">
        <w:rPr>
          <w:rFonts w:asciiTheme="majorBidi" w:hAnsiTheme="majorBidi" w:cstheme="majorBidi"/>
          <w:b/>
          <w:bCs/>
          <w:iCs/>
        </w:rPr>
        <w:t>F:</w:t>
      </w:r>
      <w:r w:rsidR="00272890" w:rsidRPr="00D462FA">
        <w:rPr>
          <w:rFonts w:asciiTheme="majorBidi" w:hAnsiTheme="majorBidi" w:cstheme="majorBidi"/>
          <w:b/>
          <w:bCs/>
          <w:iCs/>
        </w:rPr>
        <w:t xml:space="preserve"> </w:t>
      </w:r>
      <w:r w:rsidR="00272890" w:rsidRPr="00D462FA">
        <w:rPr>
          <w:rFonts w:asciiTheme="majorBidi" w:hAnsiTheme="majorBidi" w:cstheme="majorBidi"/>
          <w:iCs/>
        </w:rPr>
        <w:t>high grade breast cancer showing strong nuclear expression of P53</w:t>
      </w:r>
      <w:r w:rsidR="00272890" w:rsidRPr="00D462FA">
        <w:rPr>
          <w:rFonts w:asciiTheme="majorBidi" w:hAnsiTheme="majorBidi" w:cstheme="majorBidi"/>
          <w:b/>
          <w:bCs/>
          <w:iCs/>
        </w:rPr>
        <w:t xml:space="preserve"> (IHC x400)</w:t>
      </w:r>
    </w:p>
    <w:p w14:paraId="08617D95" w14:textId="77777777" w:rsidR="00C47491" w:rsidRPr="00D462FA" w:rsidRDefault="00C47491" w:rsidP="001A5539">
      <w:pPr>
        <w:spacing w:line="276" w:lineRule="auto"/>
        <w:rPr>
          <w:rFonts w:asciiTheme="majorBidi" w:hAnsiTheme="majorBidi" w:cstheme="majorBidi"/>
          <w:b/>
          <w:bCs/>
          <w:iCs/>
          <w:lang w:bidi="ar-EG"/>
        </w:rPr>
      </w:pPr>
      <w:r w:rsidRPr="00D462FA">
        <w:rPr>
          <w:rFonts w:asciiTheme="majorBidi" w:hAnsiTheme="majorBidi" w:cstheme="majorBidi"/>
          <w:b/>
          <w:bCs/>
          <w:iCs/>
        </w:rPr>
        <w:t xml:space="preserve">Correlation between </w:t>
      </w:r>
      <w:r w:rsidR="006A5075" w:rsidRPr="00D462FA">
        <w:rPr>
          <w:rFonts w:asciiTheme="majorBidi" w:hAnsiTheme="majorBidi" w:cstheme="majorBidi"/>
          <w:b/>
          <w:bCs/>
          <w:iCs/>
        </w:rPr>
        <w:t>UBE2C and P53</w:t>
      </w:r>
      <w:r w:rsidRPr="00D462FA">
        <w:rPr>
          <w:rFonts w:asciiTheme="majorBidi" w:hAnsiTheme="majorBidi" w:cstheme="majorBidi"/>
          <w:b/>
          <w:bCs/>
          <w:iCs/>
        </w:rPr>
        <w:t xml:space="preserve"> expression in studied cases:</w:t>
      </w:r>
    </w:p>
    <w:p w14:paraId="1F1B79C9" w14:textId="77777777" w:rsidR="0059400C" w:rsidRPr="00D462FA" w:rsidRDefault="0059400C" w:rsidP="001A5539">
      <w:pPr>
        <w:shd w:val="clear" w:color="auto" w:fill="FFFFFF"/>
        <w:spacing w:line="276" w:lineRule="auto"/>
        <w:jc w:val="both"/>
        <w:rPr>
          <w:rFonts w:asciiTheme="majorBidi" w:hAnsiTheme="majorBidi" w:cstheme="majorBidi"/>
          <w:b/>
          <w:bCs/>
          <w:iCs/>
        </w:rPr>
      </w:pPr>
      <w:r w:rsidRPr="00D462FA">
        <w:rPr>
          <w:rFonts w:asciiTheme="majorBidi" w:hAnsiTheme="majorBidi" w:cstheme="majorBidi"/>
          <w:iCs/>
        </w:rPr>
        <w:t xml:space="preserve">There was a highly significant statistical correlations between UBE2C and P53 expressions in molecular subtypes of cancer breast cases (p&lt;0.01) </w:t>
      </w:r>
      <w:r w:rsidRPr="00D462FA">
        <w:rPr>
          <w:rFonts w:asciiTheme="majorBidi" w:hAnsiTheme="majorBidi" w:cstheme="majorBidi"/>
          <w:b/>
          <w:bCs/>
          <w:iCs/>
        </w:rPr>
        <w:t xml:space="preserve">(Table </w:t>
      </w:r>
      <w:r w:rsidR="001410EB" w:rsidRPr="00D462FA">
        <w:rPr>
          <w:rFonts w:asciiTheme="majorBidi" w:hAnsiTheme="majorBidi" w:cstheme="majorBidi"/>
          <w:b/>
          <w:bCs/>
          <w:iCs/>
        </w:rPr>
        <w:t>3</w:t>
      </w:r>
      <w:r w:rsidRPr="00D462FA">
        <w:rPr>
          <w:rFonts w:asciiTheme="majorBidi" w:hAnsiTheme="majorBidi" w:cstheme="majorBidi"/>
          <w:b/>
          <w:bCs/>
          <w:iCs/>
        </w:rPr>
        <w:t>)</w:t>
      </w:r>
    </w:p>
    <w:p w14:paraId="7C1BDC22" w14:textId="77777777" w:rsidR="0059400C" w:rsidRPr="00D462FA" w:rsidRDefault="0059400C" w:rsidP="001A5539">
      <w:pPr>
        <w:pStyle w:val="BodyText"/>
        <w:tabs>
          <w:tab w:val="left" w:pos="6045"/>
        </w:tabs>
        <w:spacing w:before="62" w:line="276" w:lineRule="auto"/>
        <w:ind w:left="0" w:right="400" w:firstLine="0"/>
        <w:rPr>
          <w:rFonts w:asciiTheme="majorBidi" w:hAnsiTheme="majorBidi" w:cstheme="majorBidi"/>
          <w:iCs/>
          <w:spacing w:val="2"/>
          <w:sz w:val="24"/>
          <w:szCs w:val="24"/>
        </w:rPr>
      </w:pPr>
      <w:r w:rsidRPr="00D462FA">
        <w:rPr>
          <w:rFonts w:asciiTheme="majorBidi" w:hAnsiTheme="majorBidi" w:cstheme="majorBidi"/>
          <w:b/>
          <w:bCs/>
          <w:iCs/>
          <w:spacing w:val="2"/>
          <w:sz w:val="24"/>
          <w:szCs w:val="24"/>
        </w:rPr>
        <w:t>Table (</w:t>
      </w:r>
      <w:r w:rsidR="001410EB" w:rsidRPr="00D462FA">
        <w:rPr>
          <w:rFonts w:asciiTheme="majorBidi" w:hAnsiTheme="majorBidi" w:cstheme="majorBidi"/>
          <w:b/>
          <w:bCs/>
          <w:iCs/>
          <w:spacing w:val="2"/>
          <w:sz w:val="24"/>
          <w:szCs w:val="24"/>
        </w:rPr>
        <w:t>3</w:t>
      </w:r>
      <w:r w:rsidRPr="00D462FA">
        <w:rPr>
          <w:rFonts w:asciiTheme="majorBidi" w:hAnsiTheme="majorBidi" w:cstheme="majorBidi"/>
          <w:b/>
          <w:bCs/>
          <w:iCs/>
          <w:spacing w:val="2"/>
          <w:sz w:val="24"/>
          <w:szCs w:val="24"/>
        </w:rPr>
        <w:t xml:space="preserve">): </w:t>
      </w:r>
      <w:r w:rsidRPr="00D462FA">
        <w:rPr>
          <w:rFonts w:asciiTheme="majorBidi" w:hAnsiTheme="majorBidi" w:cstheme="majorBidi"/>
          <w:iCs/>
          <w:spacing w:val="2"/>
          <w:sz w:val="24"/>
          <w:szCs w:val="24"/>
        </w:rPr>
        <w:t>Relations between UBE2C and P53 immunohistochemical expressions (spearman`s correlation test)</w:t>
      </w:r>
    </w:p>
    <w:tbl>
      <w:tblPr>
        <w:tblStyle w:val="TableNormal1"/>
        <w:tblW w:w="5000" w:type="pct"/>
        <w:tblLook w:val="01E0" w:firstRow="1" w:lastRow="1" w:firstColumn="1" w:lastColumn="1" w:noHBand="0" w:noVBand="0"/>
      </w:tblPr>
      <w:tblGrid>
        <w:gridCol w:w="1653"/>
        <w:gridCol w:w="727"/>
        <w:gridCol w:w="725"/>
        <w:gridCol w:w="851"/>
        <w:gridCol w:w="727"/>
        <w:gridCol w:w="732"/>
        <w:gridCol w:w="604"/>
        <w:gridCol w:w="745"/>
        <w:gridCol w:w="468"/>
        <w:gridCol w:w="871"/>
        <w:gridCol w:w="935"/>
      </w:tblGrid>
      <w:tr w:rsidR="0059400C" w:rsidRPr="00D462FA" w14:paraId="5B14D835" w14:textId="77777777" w:rsidTr="00F84FB5">
        <w:trPr>
          <w:trHeight w:hRule="exact" w:val="300"/>
        </w:trPr>
        <w:tc>
          <w:tcPr>
            <w:tcW w:w="915" w:type="pct"/>
            <w:vMerge w:val="restart"/>
            <w:tcBorders>
              <w:top w:val="single" w:sz="5" w:space="0" w:color="000000"/>
              <w:left w:val="single" w:sz="5" w:space="0" w:color="000000"/>
              <w:right w:val="single" w:sz="5" w:space="0" w:color="000000"/>
            </w:tcBorders>
            <w:shd w:val="clear" w:color="auto" w:fill="auto"/>
          </w:tcPr>
          <w:p w14:paraId="53D9112E" w14:textId="77777777" w:rsidR="0059400C" w:rsidRPr="00D462FA" w:rsidRDefault="0059400C" w:rsidP="005069AA">
            <w:pPr>
              <w:pStyle w:val="TableParagraph"/>
              <w:ind w:right="211"/>
              <w:jc w:val="center"/>
              <w:rPr>
                <w:rFonts w:asciiTheme="majorBidi" w:eastAsia="Calibri" w:hAnsiTheme="majorBidi" w:cstheme="majorBidi"/>
                <w:b/>
                <w:bCs/>
                <w:iCs/>
                <w:sz w:val="24"/>
                <w:szCs w:val="24"/>
              </w:rPr>
            </w:pPr>
            <w:r w:rsidRPr="00D462FA">
              <w:rPr>
                <w:rFonts w:asciiTheme="majorBidi" w:eastAsia="Calibri" w:hAnsiTheme="majorBidi" w:cstheme="majorBidi"/>
                <w:b/>
                <w:bCs/>
                <w:iCs/>
                <w:sz w:val="24"/>
                <w:szCs w:val="24"/>
              </w:rPr>
              <w:t>UBE2C expression</w:t>
            </w:r>
          </w:p>
          <w:p w14:paraId="4974E781" w14:textId="77777777" w:rsidR="0059400C" w:rsidRPr="00D462FA" w:rsidRDefault="0059400C" w:rsidP="005069AA">
            <w:pPr>
              <w:pStyle w:val="TableParagraph"/>
              <w:ind w:right="211"/>
              <w:jc w:val="center"/>
              <w:rPr>
                <w:rFonts w:asciiTheme="majorBidi" w:eastAsia="Calibri" w:hAnsiTheme="majorBidi" w:cstheme="majorBidi"/>
                <w:iCs/>
                <w:sz w:val="24"/>
                <w:szCs w:val="24"/>
              </w:rPr>
            </w:pPr>
            <w:r w:rsidRPr="00D462FA">
              <w:rPr>
                <w:rFonts w:asciiTheme="majorBidi" w:eastAsia="Calibri" w:hAnsiTheme="majorBidi" w:cstheme="majorBidi"/>
                <w:b/>
                <w:bCs/>
                <w:iCs/>
                <w:sz w:val="24"/>
                <w:szCs w:val="24"/>
              </w:rPr>
              <w:t>(H-score groups)</w:t>
            </w:r>
          </w:p>
        </w:tc>
        <w:tc>
          <w:tcPr>
            <w:tcW w:w="402" w:type="pct"/>
            <w:vMerge w:val="restart"/>
            <w:tcBorders>
              <w:top w:val="single" w:sz="5" w:space="0" w:color="000000"/>
              <w:left w:val="single" w:sz="5" w:space="0" w:color="000000"/>
              <w:right w:val="single" w:sz="5" w:space="0" w:color="000000"/>
            </w:tcBorders>
            <w:shd w:val="clear" w:color="auto" w:fill="auto"/>
          </w:tcPr>
          <w:p w14:paraId="24E218E1" w14:textId="77777777" w:rsidR="0059400C" w:rsidRPr="00D462FA" w:rsidRDefault="0059400C" w:rsidP="005069AA">
            <w:pPr>
              <w:pStyle w:val="TableParagraph"/>
              <w:spacing w:before="1"/>
              <w:rPr>
                <w:rFonts w:asciiTheme="majorBidi" w:hAnsiTheme="majorBidi" w:cstheme="majorBidi"/>
                <w:iCs/>
                <w:sz w:val="24"/>
                <w:szCs w:val="24"/>
              </w:rPr>
            </w:pPr>
          </w:p>
          <w:p w14:paraId="10E1417D" w14:textId="77777777" w:rsidR="0059400C" w:rsidRPr="00D462FA" w:rsidRDefault="0059400C" w:rsidP="005069AA">
            <w:pPr>
              <w:pStyle w:val="TableParagraph"/>
              <w:rPr>
                <w:rFonts w:asciiTheme="majorBidi" w:hAnsiTheme="majorBidi" w:cstheme="majorBidi"/>
                <w:iCs/>
                <w:sz w:val="24"/>
                <w:szCs w:val="24"/>
              </w:rPr>
            </w:pPr>
          </w:p>
          <w:p w14:paraId="2C9A1268" w14:textId="77777777" w:rsidR="0059400C" w:rsidRPr="00D462FA" w:rsidRDefault="0059400C" w:rsidP="005069AA">
            <w:pPr>
              <w:pStyle w:val="TableParagraph"/>
              <w:rPr>
                <w:rFonts w:asciiTheme="majorBidi" w:hAnsiTheme="majorBidi" w:cstheme="majorBidi"/>
                <w:iCs/>
                <w:sz w:val="24"/>
                <w:szCs w:val="24"/>
              </w:rPr>
            </w:pPr>
          </w:p>
          <w:p w14:paraId="2DC0E9E3" w14:textId="77777777" w:rsidR="0059400C" w:rsidRPr="00D462FA" w:rsidRDefault="0059400C" w:rsidP="005069AA">
            <w:pPr>
              <w:pStyle w:val="TableParagraph"/>
              <w:rPr>
                <w:rFonts w:asciiTheme="majorBidi" w:hAnsiTheme="majorBidi" w:cstheme="majorBidi"/>
                <w:iCs/>
                <w:sz w:val="24"/>
                <w:szCs w:val="24"/>
              </w:rPr>
            </w:pPr>
          </w:p>
          <w:p w14:paraId="5CD97597" w14:textId="77777777" w:rsidR="0059400C" w:rsidRPr="00D462FA" w:rsidRDefault="0059400C" w:rsidP="005069AA">
            <w:pPr>
              <w:pStyle w:val="TableParagraph"/>
              <w:ind w:left="147"/>
              <w:rPr>
                <w:rFonts w:asciiTheme="majorBidi" w:eastAsia="Calibri" w:hAnsiTheme="majorBidi" w:cstheme="majorBidi"/>
                <w:iCs/>
                <w:sz w:val="24"/>
                <w:szCs w:val="24"/>
              </w:rPr>
            </w:pPr>
            <w:r w:rsidRPr="00D462FA">
              <w:rPr>
                <w:rFonts w:asciiTheme="majorBidi" w:eastAsia="Calibri" w:hAnsiTheme="majorBidi" w:cstheme="majorBidi"/>
                <w:b/>
                <w:bCs/>
                <w:iCs/>
                <w:spacing w:val="1"/>
                <w:sz w:val="24"/>
                <w:szCs w:val="24"/>
              </w:rPr>
              <w:t>T</w:t>
            </w:r>
            <w:r w:rsidRPr="00D462FA">
              <w:rPr>
                <w:rFonts w:asciiTheme="majorBidi" w:eastAsia="Calibri" w:hAnsiTheme="majorBidi" w:cstheme="majorBidi"/>
                <w:b/>
                <w:bCs/>
                <w:iCs/>
                <w:spacing w:val="-1"/>
                <w:sz w:val="24"/>
                <w:szCs w:val="24"/>
              </w:rPr>
              <w:t>o</w:t>
            </w:r>
            <w:r w:rsidRPr="00D462FA">
              <w:rPr>
                <w:rFonts w:asciiTheme="majorBidi" w:eastAsia="Calibri" w:hAnsiTheme="majorBidi" w:cstheme="majorBidi"/>
                <w:b/>
                <w:bCs/>
                <w:iCs/>
                <w:sz w:val="24"/>
                <w:szCs w:val="24"/>
              </w:rPr>
              <w:t>t</w:t>
            </w:r>
            <w:r w:rsidRPr="00D462FA">
              <w:rPr>
                <w:rFonts w:asciiTheme="majorBidi" w:eastAsia="Calibri" w:hAnsiTheme="majorBidi" w:cstheme="majorBidi"/>
                <w:b/>
                <w:bCs/>
                <w:iCs/>
                <w:spacing w:val="1"/>
                <w:sz w:val="24"/>
                <w:szCs w:val="24"/>
              </w:rPr>
              <w:t>a</w:t>
            </w:r>
            <w:r w:rsidRPr="00D462FA">
              <w:rPr>
                <w:rFonts w:asciiTheme="majorBidi" w:eastAsia="Calibri" w:hAnsiTheme="majorBidi" w:cstheme="majorBidi"/>
                <w:b/>
                <w:bCs/>
                <w:iCs/>
                <w:sz w:val="24"/>
                <w:szCs w:val="24"/>
              </w:rPr>
              <w:t>l</w:t>
            </w:r>
          </w:p>
        </w:tc>
        <w:tc>
          <w:tcPr>
            <w:tcW w:w="3165" w:type="pct"/>
            <w:gridSpan w:val="8"/>
            <w:tcBorders>
              <w:top w:val="single" w:sz="5" w:space="0" w:color="000000"/>
              <w:left w:val="single" w:sz="5" w:space="0" w:color="000000"/>
              <w:bottom w:val="single" w:sz="5" w:space="0" w:color="000000"/>
              <w:right w:val="single" w:sz="5" w:space="0" w:color="000000"/>
            </w:tcBorders>
            <w:shd w:val="clear" w:color="auto" w:fill="auto"/>
          </w:tcPr>
          <w:p w14:paraId="1D8110AD" w14:textId="77777777" w:rsidR="0059400C" w:rsidRPr="00D462FA" w:rsidRDefault="0059400C" w:rsidP="005069AA">
            <w:pPr>
              <w:pStyle w:val="TableParagraph"/>
              <w:ind w:left="1454"/>
              <w:rPr>
                <w:rFonts w:asciiTheme="majorBidi" w:eastAsia="Calibri" w:hAnsiTheme="majorBidi" w:cstheme="majorBidi"/>
                <w:iCs/>
                <w:sz w:val="24"/>
                <w:szCs w:val="24"/>
              </w:rPr>
            </w:pPr>
            <w:r w:rsidRPr="00D462FA">
              <w:rPr>
                <w:rFonts w:asciiTheme="majorBidi" w:eastAsia="Calibri" w:hAnsiTheme="majorBidi" w:cstheme="majorBidi"/>
                <w:b/>
                <w:bCs/>
                <w:iCs/>
                <w:spacing w:val="2"/>
                <w:sz w:val="24"/>
                <w:szCs w:val="24"/>
              </w:rPr>
              <w:t>P53 expression (H-score groups)</w:t>
            </w:r>
          </w:p>
        </w:tc>
        <w:tc>
          <w:tcPr>
            <w:tcW w:w="517" w:type="pct"/>
            <w:vMerge w:val="restart"/>
            <w:tcBorders>
              <w:top w:val="single" w:sz="5" w:space="0" w:color="000000"/>
              <w:left w:val="single" w:sz="5" w:space="0" w:color="000000"/>
              <w:right w:val="single" w:sz="5" w:space="0" w:color="000000"/>
            </w:tcBorders>
            <w:shd w:val="clear" w:color="auto" w:fill="auto"/>
          </w:tcPr>
          <w:p w14:paraId="7B69891F" w14:textId="77777777" w:rsidR="0059400C" w:rsidRPr="00D462FA" w:rsidRDefault="0059400C" w:rsidP="005069AA">
            <w:pPr>
              <w:pStyle w:val="TableParagraph"/>
              <w:spacing w:before="7"/>
              <w:rPr>
                <w:rFonts w:asciiTheme="majorBidi" w:hAnsiTheme="majorBidi" w:cstheme="majorBidi"/>
                <w:iCs/>
                <w:sz w:val="24"/>
                <w:szCs w:val="24"/>
              </w:rPr>
            </w:pPr>
          </w:p>
          <w:p w14:paraId="1ABE6705" w14:textId="77777777" w:rsidR="0059400C" w:rsidRPr="00D462FA" w:rsidRDefault="0059400C" w:rsidP="005069AA">
            <w:pPr>
              <w:pStyle w:val="TableParagraph"/>
              <w:rPr>
                <w:rFonts w:asciiTheme="majorBidi" w:hAnsiTheme="majorBidi" w:cstheme="majorBidi"/>
                <w:iCs/>
                <w:sz w:val="24"/>
                <w:szCs w:val="24"/>
              </w:rPr>
            </w:pPr>
          </w:p>
          <w:p w14:paraId="1582EEEE" w14:textId="77777777" w:rsidR="0059400C" w:rsidRPr="00D462FA" w:rsidRDefault="0059400C" w:rsidP="005069AA">
            <w:pPr>
              <w:pStyle w:val="TableParagraph"/>
              <w:rPr>
                <w:rFonts w:asciiTheme="majorBidi" w:eastAsia="Calibri" w:hAnsiTheme="majorBidi" w:cstheme="majorBidi"/>
                <w:iCs/>
                <w:sz w:val="24"/>
                <w:szCs w:val="24"/>
              </w:rPr>
            </w:pPr>
            <w:r w:rsidRPr="00D462FA">
              <w:rPr>
                <w:rFonts w:asciiTheme="majorBidi" w:eastAsia="Calibri" w:hAnsiTheme="majorBidi" w:cstheme="majorBidi"/>
                <w:b/>
                <w:bCs/>
                <w:iCs/>
                <w:spacing w:val="1"/>
                <w:sz w:val="24"/>
                <w:szCs w:val="24"/>
              </w:rPr>
              <w:t xml:space="preserve"> PV</w:t>
            </w:r>
          </w:p>
        </w:tc>
      </w:tr>
      <w:tr w:rsidR="0059400C" w:rsidRPr="00D462FA" w14:paraId="7415B8D6" w14:textId="77777777" w:rsidTr="005069AA">
        <w:trPr>
          <w:trHeight w:hRule="exact" w:val="336"/>
        </w:trPr>
        <w:tc>
          <w:tcPr>
            <w:tcW w:w="915" w:type="pct"/>
            <w:vMerge/>
            <w:tcBorders>
              <w:left w:val="single" w:sz="5" w:space="0" w:color="000000"/>
              <w:right w:val="single" w:sz="5" w:space="0" w:color="000000"/>
            </w:tcBorders>
            <w:shd w:val="clear" w:color="auto" w:fill="auto"/>
          </w:tcPr>
          <w:p w14:paraId="49B7487D" w14:textId="77777777" w:rsidR="0059400C" w:rsidRPr="00D462FA" w:rsidRDefault="0059400C" w:rsidP="005069AA">
            <w:pPr>
              <w:spacing w:line="240" w:lineRule="auto"/>
              <w:rPr>
                <w:rFonts w:asciiTheme="majorBidi" w:hAnsiTheme="majorBidi" w:cstheme="majorBidi"/>
                <w:iCs/>
              </w:rPr>
            </w:pPr>
          </w:p>
        </w:tc>
        <w:tc>
          <w:tcPr>
            <w:tcW w:w="402" w:type="pct"/>
            <w:vMerge/>
            <w:tcBorders>
              <w:left w:val="single" w:sz="5" w:space="0" w:color="000000"/>
              <w:right w:val="single" w:sz="5" w:space="0" w:color="000000"/>
            </w:tcBorders>
            <w:shd w:val="clear" w:color="auto" w:fill="auto"/>
          </w:tcPr>
          <w:p w14:paraId="1764B815" w14:textId="77777777" w:rsidR="0059400C" w:rsidRPr="00D462FA" w:rsidRDefault="0059400C" w:rsidP="005069AA">
            <w:pPr>
              <w:spacing w:line="240" w:lineRule="auto"/>
              <w:rPr>
                <w:rFonts w:asciiTheme="majorBidi" w:hAnsiTheme="majorBidi" w:cstheme="majorBidi"/>
                <w:iCs/>
              </w:rPr>
            </w:pPr>
          </w:p>
        </w:tc>
        <w:tc>
          <w:tcPr>
            <w:tcW w:w="872" w:type="pct"/>
            <w:gridSpan w:val="2"/>
            <w:tcBorders>
              <w:top w:val="single" w:sz="5" w:space="0" w:color="000000"/>
              <w:left w:val="single" w:sz="5" w:space="0" w:color="000000"/>
              <w:bottom w:val="single" w:sz="5" w:space="0" w:color="000000"/>
              <w:right w:val="single" w:sz="5" w:space="0" w:color="000000"/>
            </w:tcBorders>
            <w:shd w:val="clear" w:color="auto" w:fill="auto"/>
          </w:tcPr>
          <w:p w14:paraId="0DF6BAD9" w14:textId="77777777" w:rsidR="0059400C" w:rsidRPr="00D462FA" w:rsidRDefault="0059400C" w:rsidP="005069AA">
            <w:pPr>
              <w:pStyle w:val="TableParagraph"/>
              <w:jc w:val="center"/>
              <w:rPr>
                <w:rFonts w:asciiTheme="majorBidi" w:eastAsia="Calibri" w:hAnsiTheme="majorBidi" w:cstheme="majorBidi"/>
                <w:iCs/>
                <w:sz w:val="24"/>
                <w:szCs w:val="24"/>
              </w:rPr>
            </w:pPr>
            <w:r w:rsidRPr="00D462FA">
              <w:rPr>
                <w:rFonts w:asciiTheme="majorBidi" w:eastAsia="Calibri" w:hAnsiTheme="majorBidi" w:cstheme="majorBidi"/>
                <w:b/>
                <w:bCs/>
                <w:iCs/>
                <w:spacing w:val="-2"/>
                <w:sz w:val="24"/>
                <w:szCs w:val="24"/>
              </w:rPr>
              <w:t>negative</w:t>
            </w:r>
          </w:p>
        </w:tc>
        <w:tc>
          <w:tcPr>
            <w:tcW w:w="806" w:type="pct"/>
            <w:gridSpan w:val="2"/>
            <w:tcBorders>
              <w:top w:val="single" w:sz="5" w:space="0" w:color="000000"/>
              <w:left w:val="single" w:sz="5" w:space="0" w:color="000000"/>
              <w:bottom w:val="single" w:sz="5" w:space="0" w:color="000000"/>
              <w:right w:val="single" w:sz="5" w:space="0" w:color="000000"/>
            </w:tcBorders>
            <w:shd w:val="clear" w:color="auto" w:fill="auto"/>
          </w:tcPr>
          <w:p w14:paraId="4D6AD9AB" w14:textId="77777777" w:rsidR="0059400C" w:rsidRPr="00D462FA" w:rsidRDefault="0059400C" w:rsidP="005069AA">
            <w:pPr>
              <w:pStyle w:val="TableParagraph"/>
              <w:jc w:val="center"/>
              <w:rPr>
                <w:rFonts w:asciiTheme="majorBidi" w:eastAsia="Calibri" w:hAnsiTheme="majorBidi" w:cstheme="majorBidi"/>
                <w:b/>
                <w:bCs/>
                <w:iCs/>
                <w:spacing w:val="-2"/>
                <w:sz w:val="24"/>
                <w:szCs w:val="24"/>
              </w:rPr>
            </w:pPr>
            <w:r w:rsidRPr="00D462FA">
              <w:rPr>
                <w:rFonts w:asciiTheme="majorBidi" w:eastAsia="Calibri" w:hAnsiTheme="majorBidi" w:cstheme="majorBidi"/>
                <w:b/>
                <w:bCs/>
                <w:iCs/>
                <w:spacing w:val="-2"/>
                <w:sz w:val="24"/>
                <w:szCs w:val="24"/>
              </w:rPr>
              <w:t>Weak</w:t>
            </w:r>
          </w:p>
        </w:tc>
        <w:tc>
          <w:tcPr>
            <w:tcW w:w="746" w:type="pct"/>
            <w:gridSpan w:val="2"/>
            <w:tcBorders>
              <w:top w:val="single" w:sz="5" w:space="0" w:color="000000"/>
              <w:left w:val="single" w:sz="5" w:space="0" w:color="000000"/>
              <w:bottom w:val="single" w:sz="5" w:space="0" w:color="000000"/>
              <w:right w:val="single" w:sz="5" w:space="0" w:color="000000"/>
            </w:tcBorders>
            <w:shd w:val="clear" w:color="auto" w:fill="auto"/>
          </w:tcPr>
          <w:p w14:paraId="172D4FDD" w14:textId="77777777" w:rsidR="0059400C" w:rsidRPr="00D462FA" w:rsidRDefault="0059400C" w:rsidP="005069AA">
            <w:pPr>
              <w:pStyle w:val="TableParagraph"/>
              <w:jc w:val="center"/>
              <w:rPr>
                <w:rFonts w:asciiTheme="majorBidi" w:eastAsia="Calibri" w:hAnsiTheme="majorBidi" w:cstheme="majorBidi"/>
                <w:iCs/>
                <w:sz w:val="24"/>
                <w:szCs w:val="24"/>
              </w:rPr>
            </w:pPr>
            <w:r w:rsidRPr="00D462FA">
              <w:rPr>
                <w:rFonts w:asciiTheme="majorBidi" w:eastAsia="Calibri" w:hAnsiTheme="majorBidi" w:cstheme="majorBidi"/>
                <w:b/>
                <w:bCs/>
                <w:iCs/>
                <w:spacing w:val="-2"/>
                <w:sz w:val="24"/>
                <w:szCs w:val="24"/>
              </w:rPr>
              <w:t>moderate</w:t>
            </w:r>
          </w:p>
        </w:tc>
        <w:tc>
          <w:tcPr>
            <w:tcW w:w="741" w:type="pct"/>
            <w:gridSpan w:val="2"/>
            <w:tcBorders>
              <w:top w:val="single" w:sz="5" w:space="0" w:color="000000"/>
              <w:left w:val="single" w:sz="5" w:space="0" w:color="000000"/>
              <w:bottom w:val="single" w:sz="5" w:space="0" w:color="000000"/>
              <w:right w:val="single" w:sz="5" w:space="0" w:color="000000"/>
            </w:tcBorders>
            <w:shd w:val="clear" w:color="auto" w:fill="auto"/>
          </w:tcPr>
          <w:p w14:paraId="405D837D" w14:textId="77777777" w:rsidR="0059400C" w:rsidRPr="00D462FA" w:rsidRDefault="0059400C" w:rsidP="005069AA">
            <w:pPr>
              <w:pStyle w:val="TableParagraph"/>
              <w:jc w:val="center"/>
              <w:rPr>
                <w:rFonts w:asciiTheme="majorBidi" w:eastAsia="Calibri" w:hAnsiTheme="majorBidi" w:cstheme="majorBidi"/>
                <w:b/>
                <w:bCs/>
                <w:iCs/>
                <w:sz w:val="24"/>
                <w:szCs w:val="24"/>
              </w:rPr>
            </w:pPr>
            <w:r w:rsidRPr="00D462FA">
              <w:rPr>
                <w:rFonts w:asciiTheme="majorBidi" w:eastAsia="Calibri" w:hAnsiTheme="majorBidi" w:cstheme="majorBidi"/>
                <w:b/>
                <w:bCs/>
                <w:iCs/>
                <w:sz w:val="24"/>
                <w:szCs w:val="24"/>
              </w:rPr>
              <w:t>Strong</w:t>
            </w:r>
          </w:p>
        </w:tc>
        <w:tc>
          <w:tcPr>
            <w:tcW w:w="517" w:type="pct"/>
            <w:vMerge/>
            <w:tcBorders>
              <w:left w:val="single" w:sz="5" w:space="0" w:color="000000"/>
              <w:right w:val="single" w:sz="5" w:space="0" w:color="000000"/>
            </w:tcBorders>
            <w:shd w:val="clear" w:color="auto" w:fill="auto"/>
          </w:tcPr>
          <w:p w14:paraId="5E8A20B5" w14:textId="77777777" w:rsidR="0059400C" w:rsidRPr="00D462FA" w:rsidRDefault="0059400C" w:rsidP="005069AA">
            <w:pPr>
              <w:spacing w:line="240" w:lineRule="auto"/>
              <w:rPr>
                <w:rFonts w:asciiTheme="majorBidi" w:hAnsiTheme="majorBidi" w:cstheme="majorBidi"/>
                <w:iCs/>
              </w:rPr>
            </w:pPr>
          </w:p>
        </w:tc>
      </w:tr>
      <w:tr w:rsidR="0059400C" w:rsidRPr="00D462FA" w14:paraId="23A5EF60" w14:textId="77777777" w:rsidTr="00F84FB5">
        <w:trPr>
          <w:trHeight w:hRule="exact" w:val="282"/>
        </w:trPr>
        <w:tc>
          <w:tcPr>
            <w:tcW w:w="915" w:type="pct"/>
            <w:vMerge/>
            <w:tcBorders>
              <w:left w:val="single" w:sz="5" w:space="0" w:color="000000"/>
              <w:bottom w:val="single" w:sz="5" w:space="0" w:color="000000"/>
              <w:right w:val="single" w:sz="5" w:space="0" w:color="000000"/>
            </w:tcBorders>
            <w:shd w:val="clear" w:color="auto" w:fill="auto"/>
          </w:tcPr>
          <w:p w14:paraId="0060D7F7" w14:textId="77777777" w:rsidR="0059400C" w:rsidRPr="00D462FA" w:rsidRDefault="0059400C" w:rsidP="005069AA">
            <w:pPr>
              <w:spacing w:line="240" w:lineRule="auto"/>
              <w:rPr>
                <w:rFonts w:asciiTheme="majorBidi" w:hAnsiTheme="majorBidi" w:cstheme="majorBidi"/>
                <w:iCs/>
              </w:rPr>
            </w:pPr>
          </w:p>
        </w:tc>
        <w:tc>
          <w:tcPr>
            <w:tcW w:w="402" w:type="pct"/>
            <w:vMerge/>
            <w:tcBorders>
              <w:left w:val="single" w:sz="5" w:space="0" w:color="000000"/>
              <w:bottom w:val="single" w:sz="5" w:space="0" w:color="000000"/>
              <w:right w:val="single" w:sz="5" w:space="0" w:color="000000"/>
            </w:tcBorders>
            <w:shd w:val="clear" w:color="auto" w:fill="auto"/>
          </w:tcPr>
          <w:p w14:paraId="1E49D9B4" w14:textId="77777777" w:rsidR="0059400C" w:rsidRPr="00D462FA" w:rsidRDefault="0059400C" w:rsidP="005069AA">
            <w:pPr>
              <w:spacing w:line="240" w:lineRule="auto"/>
              <w:rPr>
                <w:rFonts w:asciiTheme="majorBidi" w:hAnsiTheme="majorBidi" w:cstheme="majorBidi"/>
                <w:iCs/>
              </w:rPr>
            </w:pPr>
          </w:p>
        </w:tc>
        <w:tc>
          <w:tcPr>
            <w:tcW w:w="401" w:type="pct"/>
            <w:tcBorders>
              <w:top w:val="single" w:sz="5" w:space="0" w:color="000000"/>
              <w:left w:val="single" w:sz="5" w:space="0" w:color="000000"/>
              <w:bottom w:val="single" w:sz="5" w:space="0" w:color="000000"/>
              <w:right w:val="single" w:sz="5" w:space="0" w:color="000000"/>
            </w:tcBorders>
            <w:shd w:val="clear" w:color="auto" w:fill="auto"/>
          </w:tcPr>
          <w:p w14:paraId="12317FFF" w14:textId="77777777" w:rsidR="0059400C" w:rsidRPr="00D462FA" w:rsidRDefault="0059400C" w:rsidP="005069AA">
            <w:pPr>
              <w:pStyle w:val="TableParagraph"/>
              <w:jc w:val="center"/>
              <w:rPr>
                <w:rFonts w:asciiTheme="majorBidi" w:eastAsia="Calibri" w:hAnsiTheme="majorBidi" w:cstheme="majorBidi"/>
                <w:iCs/>
                <w:sz w:val="24"/>
                <w:szCs w:val="24"/>
              </w:rPr>
            </w:pPr>
            <w:r w:rsidRPr="00D462FA">
              <w:rPr>
                <w:rFonts w:asciiTheme="majorBidi" w:eastAsia="Calibri" w:hAnsiTheme="majorBidi" w:cstheme="majorBidi"/>
                <w:iCs/>
                <w:sz w:val="24"/>
                <w:szCs w:val="24"/>
              </w:rPr>
              <w:t>NO.</w:t>
            </w:r>
          </w:p>
        </w:tc>
        <w:tc>
          <w:tcPr>
            <w:tcW w:w="471" w:type="pct"/>
            <w:tcBorders>
              <w:top w:val="single" w:sz="5" w:space="0" w:color="000000"/>
              <w:left w:val="single" w:sz="5" w:space="0" w:color="000000"/>
              <w:bottom w:val="single" w:sz="5" w:space="0" w:color="000000"/>
              <w:right w:val="single" w:sz="5" w:space="0" w:color="000000"/>
            </w:tcBorders>
            <w:shd w:val="clear" w:color="auto" w:fill="auto"/>
          </w:tcPr>
          <w:p w14:paraId="100824F1" w14:textId="77777777" w:rsidR="0059400C" w:rsidRPr="00D462FA" w:rsidRDefault="0059400C" w:rsidP="005069AA">
            <w:pPr>
              <w:pStyle w:val="TableParagraph"/>
              <w:ind w:right="7"/>
              <w:jc w:val="center"/>
              <w:rPr>
                <w:rFonts w:asciiTheme="majorBidi" w:eastAsia="Calibri" w:hAnsiTheme="majorBidi" w:cstheme="majorBidi"/>
                <w:iCs/>
                <w:sz w:val="24"/>
                <w:szCs w:val="24"/>
              </w:rPr>
            </w:pPr>
            <w:r w:rsidRPr="00D462FA">
              <w:rPr>
                <w:rFonts w:asciiTheme="majorBidi" w:eastAsia="Calibri" w:hAnsiTheme="majorBidi" w:cstheme="majorBidi"/>
                <w:b/>
                <w:bCs/>
                <w:iCs/>
                <w:sz w:val="24"/>
                <w:szCs w:val="24"/>
              </w:rPr>
              <w:t>%</w:t>
            </w:r>
          </w:p>
        </w:tc>
        <w:tc>
          <w:tcPr>
            <w:tcW w:w="402" w:type="pct"/>
            <w:tcBorders>
              <w:top w:val="single" w:sz="5" w:space="0" w:color="000000"/>
              <w:left w:val="single" w:sz="5" w:space="0" w:color="000000"/>
              <w:bottom w:val="single" w:sz="5" w:space="0" w:color="000000"/>
              <w:right w:val="single" w:sz="5" w:space="0" w:color="000000"/>
            </w:tcBorders>
            <w:shd w:val="clear" w:color="auto" w:fill="auto"/>
          </w:tcPr>
          <w:p w14:paraId="237DFA15" w14:textId="77777777" w:rsidR="0059400C" w:rsidRPr="00D462FA" w:rsidRDefault="0059400C" w:rsidP="005069AA">
            <w:pPr>
              <w:pStyle w:val="TableParagraph"/>
              <w:jc w:val="center"/>
              <w:rPr>
                <w:rFonts w:asciiTheme="majorBidi" w:eastAsia="Calibri" w:hAnsiTheme="majorBidi" w:cstheme="majorBidi"/>
                <w:iCs/>
                <w:sz w:val="24"/>
                <w:szCs w:val="24"/>
              </w:rPr>
            </w:pPr>
            <w:r w:rsidRPr="00D462FA">
              <w:rPr>
                <w:rFonts w:asciiTheme="majorBidi" w:eastAsia="Calibri" w:hAnsiTheme="majorBidi" w:cstheme="majorBidi"/>
                <w:iCs/>
                <w:sz w:val="24"/>
                <w:szCs w:val="24"/>
              </w:rPr>
              <w:t>NO.</w:t>
            </w:r>
          </w:p>
        </w:tc>
        <w:tc>
          <w:tcPr>
            <w:tcW w:w="405" w:type="pct"/>
            <w:tcBorders>
              <w:top w:val="single" w:sz="5" w:space="0" w:color="000000"/>
              <w:left w:val="single" w:sz="5" w:space="0" w:color="000000"/>
              <w:bottom w:val="single" w:sz="5" w:space="0" w:color="000000"/>
              <w:right w:val="single" w:sz="5" w:space="0" w:color="000000"/>
            </w:tcBorders>
            <w:shd w:val="clear" w:color="auto" w:fill="auto"/>
          </w:tcPr>
          <w:p w14:paraId="32EFCAE0" w14:textId="77777777" w:rsidR="0059400C" w:rsidRPr="00D462FA" w:rsidRDefault="0059400C" w:rsidP="005069AA">
            <w:pPr>
              <w:pStyle w:val="TableParagraph"/>
              <w:ind w:right="4"/>
              <w:jc w:val="center"/>
              <w:rPr>
                <w:rFonts w:asciiTheme="majorBidi" w:eastAsia="Calibri" w:hAnsiTheme="majorBidi" w:cstheme="majorBidi"/>
                <w:iCs/>
                <w:sz w:val="24"/>
                <w:szCs w:val="24"/>
              </w:rPr>
            </w:pPr>
            <w:r w:rsidRPr="00D462FA">
              <w:rPr>
                <w:rFonts w:asciiTheme="majorBidi" w:eastAsia="Calibri" w:hAnsiTheme="majorBidi" w:cstheme="majorBidi"/>
                <w:b/>
                <w:bCs/>
                <w:iCs/>
                <w:sz w:val="24"/>
                <w:szCs w:val="24"/>
              </w:rPr>
              <w:t>%</w:t>
            </w:r>
          </w:p>
        </w:tc>
        <w:tc>
          <w:tcPr>
            <w:tcW w:w="334" w:type="pct"/>
            <w:tcBorders>
              <w:top w:val="single" w:sz="5" w:space="0" w:color="000000"/>
              <w:left w:val="single" w:sz="5" w:space="0" w:color="000000"/>
              <w:bottom w:val="single" w:sz="5" w:space="0" w:color="000000"/>
              <w:right w:val="single" w:sz="5" w:space="0" w:color="000000"/>
            </w:tcBorders>
            <w:shd w:val="clear" w:color="auto" w:fill="auto"/>
          </w:tcPr>
          <w:p w14:paraId="3446C5A6" w14:textId="77777777" w:rsidR="0059400C" w:rsidRPr="00D462FA" w:rsidRDefault="0059400C" w:rsidP="005069AA">
            <w:pPr>
              <w:pStyle w:val="TableParagraph"/>
              <w:ind w:right="4"/>
              <w:jc w:val="center"/>
              <w:rPr>
                <w:rFonts w:asciiTheme="majorBidi" w:eastAsia="Calibri" w:hAnsiTheme="majorBidi" w:cstheme="majorBidi"/>
                <w:iCs/>
                <w:sz w:val="24"/>
                <w:szCs w:val="24"/>
              </w:rPr>
            </w:pPr>
            <w:r w:rsidRPr="00D462FA">
              <w:rPr>
                <w:rFonts w:asciiTheme="majorBidi" w:eastAsia="Calibri" w:hAnsiTheme="majorBidi" w:cstheme="majorBidi"/>
                <w:iCs/>
                <w:sz w:val="24"/>
                <w:szCs w:val="24"/>
              </w:rPr>
              <w:t>NO.</w:t>
            </w:r>
          </w:p>
        </w:tc>
        <w:tc>
          <w:tcPr>
            <w:tcW w:w="412" w:type="pct"/>
            <w:tcBorders>
              <w:top w:val="single" w:sz="5" w:space="0" w:color="000000"/>
              <w:left w:val="single" w:sz="5" w:space="0" w:color="000000"/>
              <w:bottom w:val="single" w:sz="5" w:space="0" w:color="000000"/>
              <w:right w:val="single" w:sz="5" w:space="0" w:color="000000"/>
            </w:tcBorders>
            <w:shd w:val="clear" w:color="auto" w:fill="auto"/>
          </w:tcPr>
          <w:p w14:paraId="1A1935B8" w14:textId="77777777" w:rsidR="0059400C" w:rsidRPr="00D462FA" w:rsidRDefault="0059400C" w:rsidP="005069AA">
            <w:pPr>
              <w:pStyle w:val="TableParagraph"/>
              <w:ind w:right="4"/>
              <w:jc w:val="center"/>
              <w:rPr>
                <w:rFonts w:asciiTheme="majorBidi" w:eastAsia="Calibri" w:hAnsiTheme="majorBidi" w:cstheme="majorBidi"/>
                <w:iCs/>
                <w:sz w:val="24"/>
                <w:szCs w:val="24"/>
              </w:rPr>
            </w:pPr>
            <w:r w:rsidRPr="00D462FA">
              <w:rPr>
                <w:rFonts w:asciiTheme="majorBidi" w:eastAsia="Calibri" w:hAnsiTheme="majorBidi" w:cstheme="majorBidi"/>
                <w:b/>
                <w:bCs/>
                <w:iCs/>
                <w:sz w:val="24"/>
                <w:szCs w:val="24"/>
              </w:rPr>
              <w:t>%</w:t>
            </w:r>
          </w:p>
        </w:tc>
        <w:tc>
          <w:tcPr>
            <w:tcW w:w="259" w:type="pct"/>
            <w:tcBorders>
              <w:top w:val="single" w:sz="5" w:space="0" w:color="000000"/>
              <w:left w:val="single" w:sz="5" w:space="0" w:color="000000"/>
              <w:bottom w:val="single" w:sz="5" w:space="0" w:color="000000"/>
              <w:right w:val="single" w:sz="5" w:space="0" w:color="000000"/>
            </w:tcBorders>
            <w:shd w:val="clear" w:color="auto" w:fill="auto"/>
          </w:tcPr>
          <w:p w14:paraId="542E8119" w14:textId="77777777" w:rsidR="0059400C" w:rsidRPr="00D462FA" w:rsidRDefault="0059400C" w:rsidP="005069AA">
            <w:pPr>
              <w:pStyle w:val="TableParagraph"/>
              <w:ind w:right="4"/>
              <w:jc w:val="center"/>
              <w:rPr>
                <w:rFonts w:asciiTheme="majorBidi" w:eastAsia="Calibri" w:hAnsiTheme="majorBidi" w:cstheme="majorBidi"/>
                <w:iCs/>
                <w:sz w:val="24"/>
                <w:szCs w:val="24"/>
              </w:rPr>
            </w:pPr>
            <w:r w:rsidRPr="00D462FA">
              <w:rPr>
                <w:rFonts w:asciiTheme="majorBidi" w:eastAsia="Calibri" w:hAnsiTheme="majorBidi" w:cstheme="majorBidi"/>
                <w:iCs/>
                <w:sz w:val="24"/>
                <w:szCs w:val="24"/>
              </w:rPr>
              <w:t>NO</w:t>
            </w:r>
          </w:p>
        </w:tc>
        <w:tc>
          <w:tcPr>
            <w:tcW w:w="482" w:type="pct"/>
            <w:tcBorders>
              <w:top w:val="single" w:sz="5" w:space="0" w:color="000000"/>
              <w:left w:val="single" w:sz="5" w:space="0" w:color="000000"/>
              <w:bottom w:val="single" w:sz="5" w:space="0" w:color="000000"/>
              <w:right w:val="single" w:sz="5" w:space="0" w:color="000000"/>
            </w:tcBorders>
            <w:shd w:val="clear" w:color="auto" w:fill="auto"/>
          </w:tcPr>
          <w:p w14:paraId="171B9133" w14:textId="77777777" w:rsidR="0059400C" w:rsidRPr="00D462FA" w:rsidRDefault="0059400C" w:rsidP="005069AA">
            <w:pPr>
              <w:pStyle w:val="TableParagraph"/>
              <w:ind w:right="4"/>
              <w:jc w:val="center"/>
              <w:rPr>
                <w:rFonts w:asciiTheme="majorBidi" w:eastAsia="Calibri" w:hAnsiTheme="majorBidi" w:cstheme="majorBidi"/>
                <w:iCs/>
                <w:sz w:val="24"/>
                <w:szCs w:val="24"/>
              </w:rPr>
            </w:pPr>
            <w:r w:rsidRPr="00D462FA">
              <w:rPr>
                <w:rFonts w:asciiTheme="majorBidi" w:eastAsia="Calibri" w:hAnsiTheme="majorBidi" w:cstheme="majorBidi"/>
                <w:iCs/>
                <w:sz w:val="24"/>
                <w:szCs w:val="24"/>
              </w:rPr>
              <w:t>%</w:t>
            </w:r>
          </w:p>
        </w:tc>
        <w:tc>
          <w:tcPr>
            <w:tcW w:w="517" w:type="pct"/>
            <w:vMerge/>
            <w:tcBorders>
              <w:left w:val="single" w:sz="5" w:space="0" w:color="000000"/>
              <w:bottom w:val="single" w:sz="5" w:space="0" w:color="000000"/>
              <w:right w:val="single" w:sz="5" w:space="0" w:color="000000"/>
            </w:tcBorders>
            <w:shd w:val="clear" w:color="auto" w:fill="auto"/>
          </w:tcPr>
          <w:p w14:paraId="179E0156" w14:textId="77777777" w:rsidR="0059400C" w:rsidRPr="00D462FA" w:rsidRDefault="0059400C" w:rsidP="005069AA">
            <w:pPr>
              <w:spacing w:line="240" w:lineRule="auto"/>
              <w:rPr>
                <w:rFonts w:asciiTheme="majorBidi" w:hAnsiTheme="majorBidi" w:cstheme="majorBidi"/>
                <w:iCs/>
              </w:rPr>
            </w:pPr>
          </w:p>
        </w:tc>
      </w:tr>
      <w:tr w:rsidR="0059400C" w:rsidRPr="00D462FA" w14:paraId="54CFAF0F" w14:textId="77777777" w:rsidTr="005069AA">
        <w:trPr>
          <w:trHeight w:hRule="exact" w:val="237"/>
        </w:trPr>
        <w:tc>
          <w:tcPr>
            <w:tcW w:w="915" w:type="pct"/>
            <w:tcBorders>
              <w:top w:val="single" w:sz="5" w:space="0" w:color="000000"/>
              <w:left w:val="single" w:sz="5" w:space="0" w:color="000000"/>
              <w:bottom w:val="single" w:sz="5" w:space="0" w:color="000000"/>
              <w:right w:val="single" w:sz="5" w:space="0" w:color="000000"/>
            </w:tcBorders>
            <w:shd w:val="clear" w:color="auto" w:fill="auto"/>
          </w:tcPr>
          <w:p w14:paraId="2FDCF305" w14:textId="77777777" w:rsidR="0059400C" w:rsidRPr="00D462FA" w:rsidRDefault="0059400C" w:rsidP="005069AA">
            <w:pPr>
              <w:pStyle w:val="TableParagraph"/>
              <w:ind w:right="6"/>
              <w:jc w:val="center"/>
              <w:rPr>
                <w:rFonts w:asciiTheme="majorBidi" w:eastAsia="Calibri" w:hAnsiTheme="majorBidi" w:cstheme="majorBidi"/>
                <w:b/>
                <w:bCs/>
                <w:iCs/>
                <w:sz w:val="24"/>
                <w:szCs w:val="24"/>
              </w:rPr>
            </w:pPr>
            <w:r w:rsidRPr="00D462FA">
              <w:rPr>
                <w:rFonts w:asciiTheme="majorBidi" w:eastAsia="Calibri" w:hAnsiTheme="majorBidi" w:cstheme="majorBidi"/>
                <w:b/>
                <w:bCs/>
                <w:iCs/>
                <w:sz w:val="24"/>
                <w:szCs w:val="24"/>
              </w:rPr>
              <w:t>Negative</w:t>
            </w:r>
          </w:p>
        </w:tc>
        <w:tc>
          <w:tcPr>
            <w:tcW w:w="402" w:type="pct"/>
            <w:tcBorders>
              <w:top w:val="single" w:sz="5" w:space="0" w:color="000000"/>
              <w:left w:val="single" w:sz="5" w:space="0" w:color="000000"/>
              <w:bottom w:val="single" w:sz="5" w:space="0" w:color="000000"/>
              <w:right w:val="single" w:sz="5" w:space="0" w:color="000000"/>
            </w:tcBorders>
            <w:shd w:val="clear" w:color="auto" w:fill="auto"/>
          </w:tcPr>
          <w:p w14:paraId="4A63C2AF" w14:textId="77777777" w:rsidR="0059400C" w:rsidRPr="00D462FA" w:rsidRDefault="0059400C" w:rsidP="005069AA">
            <w:pPr>
              <w:pStyle w:val="TableParagraph"/>
              <w:ind w:right="295"/>
              <w:rPr>
                <w:rFonts w:asciiTheme="majorBidi" w:eastAsia="Calibri" w:hAnsiTheme="majorBidi" w:cstheme="majorBidi"/>
                <w:iCs/>
                <w:sz w:val="24"/>
                <w:szCs w:val="24"/>
              </w:rPr>
            </w:pPr>
            <w:r w:rsidRPr="00D462FA">
              <w:rPr>
                <w:rFonts w:asciiTheme="majorBidi" w:eastAsia="Calibri" w:hAnsiTheme="majorBidi" w:cstheme="majorBidi"/>
                <w:iCs/>
                <w:spacing w:val="-2"/>
                <w:sz w:val="24"/>
                <w:szCs w:val="24"/>
              </w:rPr>
              <w:t xml:space="preserve">   7</w:t>
            </w:r>
          </w:p>
        </w:tc>
        <w:tc>
          <w:tcPr>
            <w:tcW w:w="401" w:type="pct"/>
            <w:tcBorders>
              <w:top w:val="single" w:sz="5" w:space="0" w:color="000000"/>
              <w:left w:val="single" w:sz="5" w:space="0" w:color="000000"/>
              <w:bottom w:val="single" w:sz="5" w:space="0" w:color="000000"/>
              <w:right w:val="single" w:sz="5" w:space="0" w:color="000000"/>
            </w:tcBorders>
            <w:shd w:val="clear" w:color="auto" w:fill="auto"/>
          </w:tcPr>
          <w:p w14:paraId="7030926E" w14:textId="77777777" w:rsidR="0059400C" w:rsidRPr="00D462FA" w:rsidRDefault="0059400C" w:rsidP="005069AA">
            <w:pPr>
              <w:pStyle w:val="TableParagraph"/>
              <w:ind w:right="457"/>
              <w:jc w:val="right"/>
              <w:rPr>
                <w:rFonts w:asciiTheme="majorBidi" w:eastAsia="Calibri" w:hAnsiTheme="majorBidi" w:cstheme="majorBidi"/>
                <w:iCs/>
                <w:sz w:val="24"/>
                <w:szCs w:val="24"/>
              </w:rPr>
            </w:pPr>
            <w:r w:rsidRPr="00D462FA">
              <w:rPr>
                <w:rFonts w:asciiTheme="majorBidi" w:eastAsia="Calibri" w:hAnsiTheme="majorBidi" w:cstheme="majorBidi"/>
                <w:iCs/>
                <w:sz w:val="24"/>
                <w:szCs w:val="24"/>
              </w:rPr>
              <w:t>4</w:t>
            </w:r>
          </w:p>
        </w:tc>
        <w:tc>
          <w:tcPr>
            <w:tcW w:w="471" w:type="pct"/>
            <w:tcBorders>
              <w:top w:val="single" w:sz="5" w:space="0" w:color="000000"/>
              <w:left w:val="single" w:sz="5" w:space="0" w:color="000000"/>
              <w:bottom w:val="single" w:sz="5" w:space="0" w:color="000000"/>
              <w:right w:val="single" w:sz="5" w:space="0" w:color="000000"/>
            </w:tcBorders>
            <w:shd w:val="clear" w:color="auto" w:fill="auto"/>
          </w:tcPr>
          <w:p w14:paraId="126E8485" w14:textId="77777777" w:rsidR="0059400C" w:rsidRPr="00D462FA" w:rsidRDefault="0059400C" w:rsidP="005069AA">
            <w:pPr>
              <w:pStyle w:val="TableParagraph"/>
              <w:ind w:right="9"/>
              <w:rPr>
                <w:rFonts w:asciiTheme="majorBidi" w:eastAsia="Calibri" w:hAnsiTheme="majorBidi" w:cstheme="majorBidi"/>
                <w:iCs/>
                <w:sz w:val="24"/>
                <w:szCs w:val="24"/>
              </w:rPr>
            </w:pPr>
            <w:r w:rsidRPr="00D462FA">
              <w:rPr>
                <w:rFonts w:asciiTheme="majorBidi" w:eastAsia="Calibri" w:hAnsiTheme="majorBidi" w:cstheme="majorBidi"/>
                <w:iCs/>
                <w:sz w:val="24"/>
                <w:szCs w:val="24"/>
              </w:rPr>
              <w:t xml:space="preserve">  57.1%</w:t>
            </w:r>
          </w:p>
        </w:tc>
        <w:tc>
          <w:tcPr>
            <w:tcW w:w="402" w:type="pct"/>
            <w:tcBorders>
              <w:top w:val="single" w:sz="5" w:space="0" w:color="000000"/>
              <w:left w:val="single" w:sz="5" w:space="0" w:color="000000"/>
              <w:bottom w:val="single" w:sz="5" w:space="0" w:color="000000"/>
              <w:right w:val="single" w:sz="5" w:space="0" w:color="000000"/>
            </w:tcBorders>
            <w:shd w:val="clear" w:color="auto" w:fill="auto"/>
          </w:tcPr>
          <w:p w14:paraId="34DE8DDA" w14:textId="77777777" w:rsidR="0059400C" w:rsidRPr="00D462FA" w:rsidRDefault="0059400C" w:rsidP="005069AA">
            <w:pPr>
              <w:pStyle w:val="TableParagraph"/>
              <w:ind w:right="396"/>
              <w:rPr>
                <w:rFonts w:asciiTheme="majorBidi" w:eastAsia="Calibri" w:hAnsiTheme="majorBidi" w:cstheme="majorBidi"/>
                <w:iCs/>
                <w:sz w:val="24"/>
                <w:szCs w:val="24"/>
              </w:rPr>
            </w:pPr>
            <w:r w:rsidRPr="00D462FA">
              <w:rPr>
                <w:rFonts w:asciiTheme="majorBidi" w:eastAsia="Calibri" w:hAnsiTheme="majorBidi" w:cstheme="majorBidi"/>
                <w:iCs/>
                <w:spacing w:val="-2"/>
                <w:sz w:val="24"/>
                <w:szCs w:val="24"/>
              </w:rPr>
              <w:t xml:space="preserve">   0</w:t>
            </w:r>
          </w:p>
        </w:tc>
        <w:tc>
          <w:tcPr>
            <w:tcW w:w="405" w:type="pct"/>
            <w:tcBorders>
              <w:top w:val="single" w:sz="5" w:space="0" w:color="000000"/>
              <w:left w:val="single" w:sz="5" w:space="0" w:color="000000"/>
              <w:bottom w:val="single" w:sz="5" w:space="0" w:color="000000"/>
              <w:right w:val="single" w:sz="5" w:space="0" w:color="000000"/>
            </w:tcBorders>
            <w:shd w:val="clear" w:color="auto" w:fill="auto"/>
          </w:tcPr>
          <w:p w14:paraId="58F4AC20" w14:textId="77777777" w:rsidR="0059400C" w:rsidRPr="00D462FA" w:rsidRDefault="0059400C" w:rsidP="005069AA">
            <w:pPr>
              <w:pStyle w:val="TableParagraph"/>
              <w:jc w:val="center"/>
              <w:rPr>
                <w:rFonts w:asciiTheme="majorBidi" w:eastAsia="Calibri" w:hAnsiTheme="majorBidi" w:cstheme="majorBidi"/>
                <w:iCs/>
                <w:sz w:val="24"/>
                <w:szCs w:val="24"/>
              </w:rPr>
            </w:pPr>
            <w:r w:rsidRPr="00D462FA">
              <w:rPr>
                <w:rFonts w:asciiTheme="majorBidi" w:eastAsia="Calibri" w:hAnsiTheme="majorBidi" w:cstheme="majorBidi"/>
                <w:iCs/>
                <w:sz w:val="24"/>
                <w:szCs w:val="24"/>
              </w:rPr>
              <w:t>0%</w:t>
            </w:r>
          </w:p>
        </w:tc>
        <w:tc>
          <w:tcPr>
            <w:tcW w:w="334" w:type="pct"/>
            <w:tcBorders>
              <w:top w:val="single" w:sz="5" w:space="0" w:color="000000"/>
              <w:left w:val="single" w:sz="5" w:space="0" w:color="000000"/>
              <w:bottom w:val="single" w:sz="5" w:space="0" w:color="000000"/>
              <w:right w:val="single" w:sz="5" w:space="0" w:color="000000"/>
            </w:tcBorders>
            <w:shd w:val="clear" w:color="auto" w:fill="auto"/>
          </w:tcPr>
          <w:p w14:paraId="3D7C2FDA" w14:textId="77777777" w:rsidR="0059400C" w:rsidRPr="00D462FA" w:rsidRDefault="0059400C" w:rsidP="005069AA">
            <w:pPr>
              <w:pStyle w:val="TableParagraph"/>
              <w:rPr>
                <w:rFonts w:asciiTheme="majorBidi" w:eastAsia="Calibri" w:hAnsiTheme="majorBidi" w:cstheme="majorBidi"/>
                <w:iCs/>
                <w:sz w:val="24"/>
                <w:szCs w:val="24"/>
              </w:rPr>
            </w:pPr>
            <w:r w:rsidRPr="00D462FA">
              <w:rPr>
                <w:rFonts w:asciiTheme="majorBidi" w:eastAsia="Calibri" w:hAnsiTheme="majorBidi" w:cstheme="majorBidi"/>
                <w:iCs/>
                <w:sz w:val="24"/>
                <w:szCs w:val="24"/>
              </w:rPr>
              <w:t xml:space="preserve">    1</w:t>
            </w:r>
          </w:p>
        </w:tc>
        <w:tc>
          <w:tcPr>
            <w:tcW w:w="412" w:type="pct"/>
            <w:tcBorders>
              <w:top w:val="single" w:sz="5" w:space="0" w:color="000000"/>
              <w:left w:val="single" w:sz="5" w:space="0" w:color="000000"/>
              <w:bottom w:val="single" w:sz="5" w:space="0" w:color="000000"/>
              <w:right w:val="single" w:sz="5" w:space="0" w:color="000000"/>
            </w:tcBorders>
            <w:shd w:val="clear" w:color="auto" w:fill="auto"/>
          </w:tcPr>
          <w:p w14:paraId="60448B12" w14:textId="77777777" w:rsidR="0059400C" w:rsidRPr="00D462FA" w:rsidRDefault="0059400C" w:rsidP="005069AA">
            <w:pPr>
              <w:pStyle w:val="TableParagraph"/>
              <w:rPr>
                <w:rFonts w:asciiTheme="majorBidi" w:eastAsia="Calibri" w:hAnsiTheme="majorBidi" w:cstheme="majorBidi"/>
                <w:iCs/>
                <w:sz w:val="24"/>
                <w:szCs w:val="24"/>
              </w:rPr>
            </w:pPr>
            <w:r w:rsidRPr="00D462FA">
              <w:rPr>
                <w:rFonts w:asciiTheme="majorBidi" w:eastAsia="Calibri" w:hAnsiTheme="majorBidi" w:cstheme="majorBidi"/>
                <w:iCs/>
                <w:sz w:val="24"/>
                <w:szCs w:val="24"/>
              </w:rPr>
              <w:t>14.3%</w:t>
            </w:r>
          </w:p>
        </w:tc>
        <w:tc>
          <w:tcPr>
            <w:tcW w:w="259" w:type="pct"/>
            <w:tcBorders>
              <w:top w:val="single" w:sz="5" w:space="0" w:color="000000"/>
              <w:left w:val="single" w:sz="5" w:space="0" w:color="000000"/>
              <w:bottom w:val="single" w:sz="5" w:space="0" w:color="000000"/>
              <w:right w:val="single" w:sz="5" w:space="0" w:color="000000"/>
            </w:tcBorders>
            <w:shd w:val="clear" w:color="auto" w:fill="auto"/>
          </w:tcPr>
          <w:p w14:paraId="40981951" w14:textId="77777777" w:rsidR="0059400C" w:rsidRPr="00D462FA" w:rsidRDefault="0059400C" w:rsidP="005069AA">
            <w:pPr>
              <w:pStyle w:val="TableParagraph"/>
              <w:rPr>
                <w:rFonts w:asciiTheme="majorBidi" w:eastAsia="Calibri" w:hAnsiTheme="majorBidi" w:cstheme="majorBidi"/>
                <w:iCs/>
                <w:sz w:val="24"/>
                <w:szCs w:val="24"/>
              </w:rPr>
            </w:pPr>
            <w:r w:rsidRPr="00D462FA">
              <w:rPr>
                <w:rFonts w:asciiTheme="majorBidi" w:eastAsia="Calibri" w:hAnsiTheme="majorBidi" w:cstheme="majorBidi"/>
                <w:iCs/>
                <w:sz w:val="24"/>
                <w:szCs w:val="24"/>
              </w:rPr>
              <w:t xml:space="preserve">  2</w:t>
            </w:r>
          </w:p>
        </w:tc>
        <w:tc>
          <w:tcPr>
            <w:tcW w:w="482" w:type="pct"/>
            <w:tcBorders>
              <w:top w:val="single" w:sz="5" w:space="0" w:color="000000"/>
              <w:left w:val="single" w:sz="5" w:space="0" w:color="000000"/>
              <w:bottom w:val="single" w:sz="5" w:space="0" w:color="000000"/>
              <w:right w:val="single" w:sz="5" w:space="0" w:color="000000"/>
            </w:tcBorders>
            <w:shd w:val="clear" w:color="auto" w:fill="auto"/>
          </w:tcPr>
          <w:p w14:paraId="261001DB" w14:textId="77777777" w:rsidR="0059400C" w:rsidRPr="00D462FA" w:rsidRDefault="0059400C" w:rsidP="005069AA">
            <w:pPr>
              <w:pStyle w:val="TableParagraph"/>
              <w:jc w:val="center"/>
              <w:rPr>
                <w:rFonts w:asciiTheme="majorBidi" w:eastAsia="Calibri" w:hAnsiTheme="majorBidi" w:cstheme="majorBidi"/>
                <w:iCs/>
                <w:sz w:val="24"/>
                <w:szCs w:val="24"/>
              </w:rPr>
            </w:pPr>
            <w:r w:rsidRPr="00D462FA">
              <w:rPr>
                <w:rFonts w:asciiTheme="majorBidi" w:eastAsia="Calibri" w:hAnsiTheme="majorBidi" w:cstheme="majorBidi"/>
                <w:iCs/>
                <w:sz w:val="24"/>
                <w:szCs w:val="24"/>
              </w:rPr>
              <w:t>28.6%</w:t>
            </w:r>
          </w:p>
        </w:tc>
        <w:tc>
          <w:tcPr>
            <w:tcW w:w="517" w:type="pct"/>
            <w:vMerge w:val="restart"/>
            <w:tcBorders>
              <w:top w:val="single" w:sz="5" w:space="0" w:color="000000"/>
              <w:left w:val="single" w:sz="5" w:space="0" w:color="000000"/>
              <w:right w:val="single" w:sz="5" w:space="0" w:color="000000"/>
            </w:tcBorders>
            <w:shd w:val="clear" w:color="auto" w:fill="auto"/>
          </w:tcPr>
          <w:p w14:paraId="4F2408B2" w14:textId="77777777" w:rsidR="0059400C" w:rsidRPr="00D462FA" w:rsidRDefault="0059400C" w:rsidP="005069AA">
            <w:pPr>
              <w:pStyle w:val="TableParagraph"/>
              <w:spacing w:before="2"/>
              <w:rPr>
                <w:rFonts w:asciiTheme="majorBidi" w:hAnsiTheme="majorBidi" w:cstheme="majorBidi"/>
                <w:iCs/>
                <w:sz w:val="24"/>
                <w:szCs w:val="24"/>
              </w:rPr>
            </w:pPr>
          </w:p>
          <w:p w14:paraId="346E8236" w14:textId="77777777" w:rsidR="0059400C" w:rsidRPr="00D462FA" w:rsidRDefault="0059400C" w:rsidP="005069AA">
            <w:pPr>
              <w:pStyle w:val="TableParagraph"/>
              <w:rPr>
                <w:rFonts w:asciiTheme="majorBidi" w:hAnsiTheme="majorBidi" w:cstheme="majorBidi"/>
                <w:iCs/>
                <w:sz w:val="24"/>
                <w:szCs w:val="24"/>
              </w:rPr>
            </w:pPr>
          </w:p>
          <w:p w14:paraId="0E861A87" w14:textId="77777777" w:rsidR="0059400C" w:rsidRPr="00D462FA" w:rsidRDefault="0059400C" w:rsidP="005069AA">
            <w:pPr>
              <w:pStyle w:val="TableParagraph"/>
              <w:rPr>
                <w:rFonts w:asciiTheme="majorBidi" w:hAnsiTheme="majorBidi" w:cstheme="majorBidi"/>
                <w:iCs/>
                <w:sz w:val="24"/>
                <w:szCs w:val="24"/>
              </w:rPr>
            </w:pPr>
          </w:p>
          <w:p w14:paraId="49B45667" w14:textId="77777777" w:rsidR="0059400C" w:rsidRPr="00D462FA" w:rsidRDefault="0059400C" w:rsidP="005069AA">
            <w:pPr>
              <w:pStyle w:val="TableParagraph"/>
              <w:rPr>
                <w:rFonts w:asciiTheme="majorBidi" w:hAnsiTheme="majorBidi" w:cstheme="majorBidi"/>
                <w:iCs/>
                <w:sz w:val="24"/>
                <w:szCs w:val="24"/>
              </w:rPr>
            </w:pPr>
          </w:p>
          <w:p w14:paraId="26639173" w14:textId="77777777" w:rsidR="0059400C" w:rsidRPr="00D462FA" w:rsidRDefault="0059400C" w:rsidP="005069AA">
            <w:pPr>
              <w:pStyle w:val="TableParagraph"/>
              <w:rPr>
                <w:rFonts w:asciiTheme="majorBidi" w:eastAsia="Calibri" w:hAnsiTheme="majorBidi" w:cstheme="majorBidi"/>
                <w:iCs/>
                <w:sz w:val="24"/>
                <w:szCs w:val="24"/>
              </w:rPr>
            </w:pPr>
            <w:r w:rsidRPr="00D462FA">
              <w:rPr>
                <w:rFonts w:asciiTheme="majorBidi" w:eastAsia="Calibri" w:hAnsiTheme="majorBidi" w:cstheme="majorBidi"/>
                <w:b/>
                <w:bCs/>
                <w:iCs/>
                <w:sz w:val="24"/>
                <w:szCs w:val="24"/>
                <w:highlight w:val="yellow"/>
              </w:rPr>
              <w:t>&lt;0.01**</w:t>
            </w:r>
          </w:p>
        </w:tc>
      </w:tr>
      <w:tr w:rsidR="0059400C" w:rsidRPr="00D462FA" w14:paraId="5262D2D7" w14:textId="77777777" w:rsidTr="005069AA">
        <w:trPr>
          <w:trHeight w:hRule="exact" w:val="264"/>
        </w:trPr>
        <w:tc>
          <w:tcPr>
            <w:tcW w:w="915" w:type="pct"/>
            <w:tcBorders>
              <w:top w:val="single" w:sz="5" w:space="0" w:color="000000"/>
              <w:left w:val="single" w:sz="5" w:space="0" w:color="000000"/>
              <w:bottom w:val="single" w:sz="5" w:space="0" w:color="000000"/>
              <w:right w:val="single" w:sz="5" w:space="0" w:color="000000"/>
            </w:tcBorders>
            <w:shd w:val="clear" w:color="auto" w:fill="auto"/>
          </w:tcPr>
          <w:p w14:paraId="3E7BBAD3" w14:textId="77777777" w:rsidR="0059400C" w:rsidRPr="00D462FA" w:rsidRDefault="0059400C" w:rsidP="005069AA">
            <w:pPr>
              <w:pStyle w:val="TableParagraph"/>
              <w:jc w:val="center"/>
              <w:rPr>
                <w:rFonts w:asciiTheme="majorBidi" w:eastAsia="Calibri" w:hAnsiTheme="majorBidi" w:cstheme="majorBidi"/>
                <w:b/>
                <w:bCs/>
                <w:iCs/>
                <w:sz w:val="24"/>
                <w:szCs w:val="24"/>
              </w:rPr>
            </w:pPr>
            <w:r w:rsidRPr="00D462FA">
              <w:rPr>
                <w:rFonts w:asciiTheme="majorBidi" w:eastAsia="Calibri" w:hAnsiTheme="majorBidi" w:cstheme="majorBidi"/>
                <w:b/>
                <w:bCs/>
                <w:iCs/>
                <w:sz w:val="24"/>
                <w:szCs w:val="24"/>
              </w:rPr>
              <w:t>weak</w:t>
            </w:r>
          </w:p>
        </w:tc>
        <w:tc>
          <w:tcPr>
            <w:tcW w:w="402" w:type="pct"/>
            <w:tcBorders>
              <w:top w:val="single" w:sz="5" w:space="0" w:color="000000"/>
              <w:left w:val="single" w:sz="5" w:space="0" w:color="000000"/>
              <w:bottom w:val="single" w:sz="5" w:space="0" w:color="000000"/>
              <w:right w:val="single" w:sz="5" w:space="0" w:color="000000"/>
            </w:tcBorders>
            <w:shd w:val="clear" w:color="auto" w:fill="auto"/>
          </w:tcPr>
          <w:p w14:paraId="2BBB0B78" w14:textId="77777777" w:rsidR="0059400C" w:rsidRPr="00D462FA" w:rsidRDefault="0059400C" w:rsidP="005069AA">
            <w:pPr>
              <w:pStyle w:val="TableParagraph"/>
              <w:ind w:right="295"/>
              <w:jc w:val="center"/>
              <w:rPr>
                <w:rFonts w:asciiTheme="majorBidi" w:eastAsia="Calibri" w:hAnsiTheme="majorBidi" w:cstheme="majorBidi"/>
                <w:iCs/>
                <w:sz w:val="24"/>
                <w:szCs w:val="24"/>
              </w:rPr>
            </w:pPr>
            <w:r w:rsidRPr="00D462FA">
              <w:rPr>
                <w:rFonts w:asciiTheme="majorBidi" w:eastAsia="Calibri" w:hAnsiTheme="majorBidi" w:cstheme="majorBidi"/>
                <w:iCs/>
                <w:spacing w:val="-2"/>
                <w:sz w:val="24"/>
                <w:szCs w:val="24"/>
              </w:rPr>
              <w:t xml:space="preserve"> 9</w:t>
            </w:r>
          </w:p>
        </w:tc>
        <w:tc>
          <w:tcPr>
            <w:tcW w:w="401" w:type="pct"/>
            <w:tcBorders>
              <w:top w:val="single" w:sz="5" w:space="0" w:color="000000"/>
              <w:left w:val="single" w:sz="5" w:space="0" w:color="000000"/>
              <w:bottom w:val="single" w:sz="5" w:space="0" w:color="000000"/>
              <w:right w:val="single" w:sz="5" w:space="0" w:color="000000"/>
            </w:tcBorders>
            <w:shd w:val="clear" w:color="auto" w:fill="auto"/>
          </w:tcPr>
          <w:p w14:paraId="41B3B3C4" w14:textId="77777777" w:rsidR="0059400C" w:rsidRPr="00D462FA" w:rsidRDefault="0059400C" w:rsidP="005069AA">
            <w:pPr>
              <w:pStyle w:val="TableParagraph"/>
              <w:ind w:right="457"/>
              <w:jc w:val="right"/>
              <w:rPr>
                <w:rFonts w:asciiTheme="majorBidi" w:eastAsia="Calibri" w:hAnsiTheme="majorBidi" w:cstheme="majorBidi"/>
                <w:iCs/>
                <w:sz w:val="24"/>
                <w:szCs w:val="24"/>
              </w:rPr>
            </w:pPr>
            <w:r w:rsidRPr="00D462FA">
              <w:rPr>
                <w:rFonts w:asciiTheme="majorBidi" w:eastAsia="Calibri" w:hAnsiTheme="majorBidi" w:cstheme="majorBidi"/>
                <w:iCs/>
                <w:sz w:val="24"/>
                <w:szCs w:val="24"/>
              </w:rPr>
              <w:t>1</w:t>
            </w:r>
          </w:p>
        </w:tc>
        <w:tc>
          <w:tcPr>
            <w:tcW w:w="471" w:type="pct"/>
            <w:tcBorders>
              <w:top w:val="single" w:sz="5" w:space="0" w:color="000000"/>
              <w:left w:val="single" w:sz="5" w:space="0" w:color="000000"/>
              <w:bottom w:val="single" w:sz="5" w:space="0" w:color="000000"/>
              <w:right w:val="single" w:sz="5" w:space="0" w:color="000000"/>
            </w:tcBorders>
            <w:shd w:val="clear" w:color="auto" w:fill="auto"/>
          </w:tcPr>
          <w:p w14:paraId="26043062" w14:textId="77777777" w:rsidR="0059400C" w:rsidRPr="00D462FA" w:rsidRDefault="0059400C" w:rsidP="005069AA">
            <w:pPr>
              <w:pStyle w:val="TableParagraph"/>
              <w:rPr>
                <w:rFonts w:asciiTheme="majorBidi" w:eastAsia="Calibri" w:hAnsiTheme="majorBidi" w:cstheme="majorBidi"/>
                <w:iCs/>
                <w:sz w:val="24"/>
                <w:szCs w:val="24"/>
              </w:rPr>
            </w:pPr>
            <w:r w:rsidRPr="00D462FA">
              <w:rPr>
                <w:rFonts w:asciiTheme="majorBidi" w:eastAsia="Calibri" w:hAnsiTheme="majorBidi" w:cstheme="majorBidi"/>
                <w:iCs/>
                <w:sz w:val="24"/>
                <w:szCs w:val="24"/>
              </w:rPr>
              <w:t xml:space="preserve"> 11.1%</w:t>
            </w:r>
          </w:p>
        </w:tc>
        <w:tc>
          <w:tcPr>
            <w:tcW w:w="402" w:type="pct"/>
            <w:tcBorders>
              <w:top w:val="single" w:sz="5" w:space="0" w:color="000000"/>
              <w:left w:val="single" w:sz="5" w:space="0" w:color="000000"/>
              <w:bottom w:val="single" w:sz="5" w:space="0" w:color="000000"/>
              <w:right w:val="single" w:sz="5" w:space="0" w:color="000000"/>
            </w:tcBorders>
            <w:shd w:val="clear" w:color="auto" w:fill="auto"/>
          </w:tcPr>
          <w:p w14:paraId="09C0F2B3" w14:textId="77777777" w:rsidR="0059400C" w:rsidRPr="00D462FA" w:rsidRDefault="0059400C" w:rsidP="005069AA">
            <w:pPr>
              <w:pStyle w:val="TableParagraph"/>
              <w:ind w:right="396"/>
              <w:rPr>
                <w:rFonts w:asciiTheme="majorBidi" w:eastAsia="Calibri" w:hAnsiTheme="majorBidi" w:cstheme="majorBidi"/>
                <w:iCs/>
                <w:sz w:val="24"/>
                <w:szCs w:val="24"/>
              </w:rPr>
            </w:pPr>
            <w:r w:rsidRPr="00D462FA">
              <w:rPr>
                <w:rFonts w:asciiTheme="majorBidi" w:eastAsia="Calibri" w:hAnsiTheme="majorBidi" w:cstheme="majorBidi"/>
                <w:iCs/>
                <w:spacing w:val="-2"/>
                <w:sz w:val="24"/>
                <w:szCs w:val="24"/>
              </w:rPr>
              <w:t xml:space="preserve">   6</w:t>
            </w:r>
          </w:p>
        </w:tc>
        <w:tc>
          <w:tcPr>
            <w:tcW w:w="405" w:type="pct"/>
            <w:tcBorders>
              <w:top w:val="single" w:sz="5" w:space="0" w:color="000000"/>
              <w:left w:val="single" w:sz="5" w:space="0" w:color="000000"/>
              <w:bottom w:val="single" w:sz="5" w:space="0" w:color="000000"/>
              <w:right w:val="single" w:sz="5" w:space="0" w:color="000000"/>
            </w:tcBorders>
            <w:shd w:val="clear" w:color="auto" w:fill="auto"/>
          </w:tcPr>
          <w:p w14:paraId="4A2B815D" w14:textId="77777777" w:rsidR="0059400C" w:rsidRPr="00D462FA" w:rsidRDefault="0059400C" w:rsidP="005069AA">
            <w:pPr>
              <w:pStyle w:val="TableParagraph"/>
              <w:rPr>
                <w:rFonts w:asciiTheme="majorBidi" w:eastAsia="Calibri" w:hAnsiTheme="majorBidi" w:cstheme="majorBidi"/>
                <w:iCs/>
                <w:sz w:val="24"/>
                <w:szCs w:val="24"/>
              </w:rPr>
            </w:pPr>
            <w:r w:rsidRPr="00D462FA">
              <w:rPr>
                <w:rFonts w:asciiTheme="majorBidi" w:eastAsia="Calibri" w:hAnsiTheme="majorBidi" w:cstheme="majorBidi"/>
                <w:iCs/>
                <w:sz w:val="24"/>
                <w:szCs w:val="24"/>
              </w:rPr>
              <w:t>66.7%</w:t>
            </w:r>
          </w:p>
        </w:tc>
        <w:tc>
          <w:tcPr>
            <w:tcW w:w="334" w:type="pct"/>
            <w:tcBorders>
              <w:top w:val="single" w:sz="5" w:space="0" w:color="000000"/>
              <w:left w:val="single" w:sz="5" w:space="0" w:color="000000"/>
              <w:bottom w:val="single" w:sz="5" w:space="0" w:color="000000"/>
              <w:right w:val="single" w:sz="5" w:space="0" w:color="000000"/>
            </w:tcBorders>
            <w:shd w:val="clear" w:color="auto" w:fill="auto"/>
          </w:tcPr>
          <w:p w14:paraId="020E9971" w14:textId="77777777" w:rsidR="0059400C" w:rsidRPr="00D462FA" w:rsidRDefault="0059400C" w:rsidP="005069AA">
            <w:pPr>
              <w:pStyle w:val="TableParagraph"/>
              <w:ind w:left="243"/>
              <w:rPr>
                <w:rFonts w:asciiTheme="majorBidi" w:eastAsia="Calibri" w:hAnsiTheme="majorBidi" w:cstheme="majorBidi"/>
                <w:iCs/>
                <w:sz w:val="24"/>
                <w:szCs w:val="24"/>
              </w:rPr>
            </w:pPr>
            <w:r w:rsidRPr="00D462FA">
              <w:rPr>
                <w:rFonts w:asciiTheme="majorBidi" w:eastAsia="Calibri" w:hAnsiTheme="majorBidi" w:cstheme="majorBidi"/>
                <w:iCs/>
                <w:sz w:val="24"/>
                <w:szCs w:val="24"/>
              </w:rPr>
              <w:t>1</w:t>
            </w:r>
          </w:p>
        </w:tc>
        <w:tc>
          <w:tcPr>
            <w:tcW w:w="412" w:type="pct"/>
            <w:tcBorders>
              <w:top w:val="single" w:sz="5" w:space="0" w:color="000000"/>
              <w:left w:val="single" w:sz="5" w:space="0" w:color="000000"/>
              <w:bottom w:val="single" w:sz="5" w:space="0" w:color="000000"/>
              <w:right w:val="single" w:sz="5" w:space="0" w:color="000000"/>
            </w:tcBorders>
            <w:shd w:val="clear" w:color="auto" w:fill="auto"/>
          </w:tcPr>
          <w:p w14:paraId="05213090" w14:textId="77777777" w:rsidR="0059400C" w:rsidRPr="00D462FA" w:rsidRDefault="0059400C" w:rsidP="005069AA">
            <w:pPr>
              <w:pStyle w:val="TableParagraph"/>
              <w:rPr>
                <w:rFonts w:asciiTheme="majorBidi" w:eastAsia="Calibri" w:hAnsiTheme="majorBidi" w:cstheme="majorBidi"/>
                <w:iCs/>
                <w:sz w:val="24"/>
                <w:szCs w:val="24"/>
              </w:rPr>
            </w:pPr>
            <w:r w:rsidRPr="00D462FA">
              <w:rPr>
                <w:rFonts w:asciiTheme="majorBidi" w:eastAsia="Calibri" w:hAnsiTheme="majorBidi" w:cstheme="majorBidi"/>
                <w:iCs/>
                <w:sz w:val="24"/>
                <w:szCs w:val="24"/>
              </w:rPr>
              <w:t>11.1%</w:t>
            </w:r>
          </w:p>
        </w:tc>
        <w:tc>
          <w:tcPr>
            <w:tcW w:w="259" w:type="pct"/>
            <w:tcBorders>
              <w:top w:val="single" w:sz="5" w:space="0" w:color="000000"/>
              <w:left w:val="single" w:sz="5" w:space="0" w:color="000000"/>
              <w:bottom w:val="single" w:sz="5" w:space="0" w:color="000000"/>
              <w:right w:val="single" w:sz="5" w:space="0" w:color="000000"/>
            </w:tcBorders>
            <w:shd w:val="clear" w:color="auto" w:fill="auto"/>
          </w:tcPr>
          <w:p w14:paraId="6550B3BE" w14:textId="77777777" w:rsidR="0059400C" w:rsidRPr="00D462FA" w:rsidRDefault="0059400C" w:rsidP="005069AA">
            <w:pPr>
              <w:pStyle w:val="TableParagraph"/>
              <w:rPr>
                <w:rFonts w:asciiTheme="majorBidi" w:eastAsia="Calibri" w:hAnsiTheme="majorBidi" w:cstheme="majorBidi"/>
                <w:iCs/>
                <w:sz w:val="24"/>
                <w:szCs w:val="24"/>
              </w:rPr>
            </w:pPr>
            <w:r w:rsidRPr="00D462FA">
              <w:rPr>
                <w:rFonts w:asciiTheme="majorBidi" w:eastAsia="Calibri" w:hAnsiTheme="majorBidi" w:cstheme="majorBidi"/>
                <w:iCs/>
                <w:sz w:val="24"/>
                <w:szCs w:val="24"/>
              </w:rPr>
              <w:t xml:space="preserve">  1</w:t>
            </w:r>
          </w:p>
        </w:tc>
        <w:tc>
          <w:tcPr>
            <w:tcW w:w="482" w:type="pct"/>
            <w:tcBorders>
              <w:top w:val="single" w:sz="5" w:space="0" w:color="000000"/>
              <w:left w:val="single" w:sz="5" w:space="0" w:color="000000"/>
              <w:bottom w:val="single" w:sz="5" w:space="0" w:color="000000"/>
              <w:right w:val="single" w:sz="5" w:space="0" w:color="000000"/>
            </w:tcBorders>
            <w:shd w:val="clear" w:color="auto" w:fill="auto"/>
          </w:tcPr>
          <w:p w14:paraId="640C7008" w14:textId="77777777" w:rsidR="0059400C" w:rsidRPr="00D462FA" w:rsidRDefault="0059400C" w:rsidP="005069AA">
            <w:pPr>
              <w:pStyle w:val="TableParagraph"/>
              <w:rPr>
                <w:rFonts w:asciiTheme="majorBidi" w:eastAsia="Calibri" w:hAnsiTheme="majorBidi" w:cstheme="majorBidi"/>
                <w:iCs/>
                <w:sz w:val="24"/>
                <w:szCs w:val="24"/>
              </w:rPr>
            </w:pPr>
            <w:r w:rsidRPr="00D462FA">
              <w:rPr>
                <w:rFonts w:asciiTheme="majorBidi" w:eastAsia="Calibri" w:hAnsiTheme="majorBidi" w:cstheme="majorBidi"/>
                <w:iCs/>
                <w:sz w:val="24"/>
                <w:szCs w:val="24"/>
              </w:rPr>
              <w:t xml:space="preserve">  11.1%</w:t>
            </w:r>
          </w:p>
        </w:tc>
        <w:tc>
          <w:tcPr>
            <w:tcW w:w="517" w:type="pct"/>
            <w:vMerge/>
            <w:tcBorders>
              <w:left w:val="single" w:sz="5" w:space="0" w:color="000000"/>
              <w:right w:val="single" w:sz="5" w:space="0" w:color="000000"/>
            </w:tcBorders>
            <w:shd w:val="clear" w:color="auto" w:fill="DBE4F0"/>
          </w:tcPr>
          <w:p w14:paraId="4C32C2AA" w14:textId="77777777" w:rsidR="0059400C" w:rsidRPr="00D462FA" w:rsidRDefault="0059400C" w:rsidP="005069AA">
            <w:pPr>
              <w:spacing w:line="240" w:lineRule="auto"/>
              <w:rPr>
                <w:rFonts w:asciiTheme="majorBidi" w:hAnsiTheme="majorBidi" w:cstheme="majorBidi"/>
                <w:iCs/>
              </w:rPr>
            </w:pPr>
          </w:p>
        </w:tc>
      </w:tr>
      <w:tr w:rsidR="0059400C" w:rsidRPr="00D462FA" w14:paraId="63C5A57C" w14:textId="77777777" w:rsidTr="005069AA">
        <w:trPr>
          <w:trHeight w:hRule="exact" w:val="264"/>
        </w:trPr>
        <w:tc>
          <w:tcPr>
            <w:tcW w:w="915" w:type="pct"/>
            <w:tcBorders>
              <w:top w:val="single" w:sz="5" w:space="0" w:color="000000"/>
              <w:left w:val="single" w:sz="5" w:space="0" w:color="000000"/>
              <w:bottom w:val="single" w:sz="5" w:space="0" w:color="000000"/>
              <w:right w:val="single" w:sz="5" w:space="0" w:color="000000"/>
            </w:tcBorders>
            <w:shd w:val="clear" w:color="auto" w:fill="auto"/>
          </w:tcPr>
          <w:p w14:paraId="343F6F34" w14:textId="77777777" w:rsidR="0059400C" w:rsidRPr="00D462FA" w:rsidRDefault="0059400C" w:rsidP="005069AA">
            <w:pPr>
              <w:pStyle w:val="TableParagraph"/>
              <w:jc w:val="center"/>
              <w:rPr>
                <w:rFonts w:asciiTheme="majorBidi" w:eastAsia="Calibri" w:hAnsiTheme="majorBidi" w:cstheme="majorBidi"/>
                <w:b/>
                <w:bCs/>
                <w:iCs/>
                <w:sz w:val="24"/>
                <w:szCs w:val="24"/>
              </w:rPr>
            </w:pPr>
            <w:r w:rsidRPr="00D462FA">
              <w:rPr>
                <w:rFonts w:asciiTheme="majorBidi" w:eastAsia="Calibri" w:hAnsiTheme="majorBidi" w:cstheme="majorBidi"/>
                <w:b/>
                <w:bCs/>
                <w:iCs/>
                <w:sz w:val="24"/>
                <w:szCs w:val="24"/>
              </w:rPr>
              <w:t>moderate</w:t>
            </w:r>
          </w:p>
        </w:tc>
        <w:tc>
          <w:tcPr>
            <w:tcW w:w="402" w:type="pct"/>
            <w:tcBorders>
              <w:top w:val="single" w:sz="5" w:space="0" w:color="000000"/>
              <w:left w:val="single" w:sz="5" w:space="0" w:color="000000"/>
              <w:bottom w:val="single" w:sz="5" w:space="0" w:color="000000"/>
              <w:right w:val="single" w:sz="5" w:space="0" w:color="000000"/>
            </w:tcBorders>
            <w:shd w:val="clear" w:color="auto" w:fill="auto"/>
          </w:tcPr>
          <w:p w14:paraId="0099E35A" w14:textId="77777777" w:rsidR="0059400C" w:rsidRPr="00D462FA" w:rsidRDefault="0059400C" w:rsidP="005069AA">
            <w:pPr>
              <w:pStyle w:val="TableParagraph"/>
              <w:ind w:right="295"/>
              <w:jc w:val="center"/>
              <w:rPr>
                <w:rFonts w:asciiTheme="majorBidi" w:eastAsia="Calibri" w:hAnsiTheme="majorBidi" w:cstheme="majorBidi"/>
                <w:iCs/>
                <w:spacing w:val="-2"/>
                <w:sz w:val="24"/>
                <w:szCs w:val="24"/>
              </w:rPr>
            </w:pPr>
            <w:r w:rsidRPr="00D462FA">
              <w:rPr>
                <w:rFonts w:asciiTheme="majorBidi" w:eastAsia="Calibri" w:hAnsiTheme="majorBidi" w:cstheme="majorBidi"/>
                <w:iCs/>
                <w:spacing w:val="-2"/>
                <w:sz w:val="24"/>
                <w:szCs w:val="24"/>
              </w:rPr>
              <w:t xml:space="preserve"> 8</w:t>
            </w:r>
          </w:p>
        </w:tc>
        <w:tc>
          <w:tcPr>
            <w:tcW w:w="401" w:type="pct"/>
            <w:tcBorders>
              <w:top w:val="single" w:sz="5" w:space="0" w:color="000000"/>
              <w:left w:val="single" w:sz="5" w:space="0" w:color="000000"/>
              <w:bottom w:val="single" w:sz="5" w:space="0" w:color="000000"/>
              <w:right w:val="single" w:sz="5" w:space="0" w:color="000000"/>
            </w:tcBorders>
            <w:shd w:val="clear" w:color="auto" w:fill="auto"/>
          </w:tcPr>
          <w:p w14:paraId="2AB3B5C9" w14:textId="77777777" w:rsidR="0059400C" w:rsidRPr="00D462FA" w:rsidRDefault="0059400C" w:rsidP="005069AA">
            <w:pPr>
              <w:pStyle w:val="TableParagraph"/>
              <w:ind w:right="457"/>
              <w:jc w:val="right"/>
              <w:rPr>
                <w:rFonts w:asciiTheme="majorBidi" w:eastAsia="Calibri" w:hAnsiTheme="majorBidi" w:cstheme="majorBidi"/>
                <w:iCs/>
                <w:sz w:val="24"/>
                <w:szCs w:val="24"/>
              </w:rPr>
            </w:pPr>
            <w:r w:rsidRPr="00D462FA">
              <w:rPr>
                <w:rFonts w:asciiTheme="majorBidi" w:eastAsia="Calibri" w:hAnsiTheme="majorBidi" w:cstheme="majorBidi"/>
                <w:iCs/>
                <w:sz w:val="24"/>
                <w:szCs w:val="24"/>
              </w:rPr>
              <w:t>1</w:t>
            </w:r>
          </w:p>
        </w:tc>
        <w:tc>
          <w:tcPr>
            <w:tcW w:w="471" w:type="pct"/>
            <w:tcBorders>
              <w:top w:val="single" w:sz="5" w:space="0" w:color="000000"/>
              <w:left w:val="single" w:sz="5" w:space="0" w:color="000000"/>
              <w:bottom w:val="single" w:sz="5" w:space="0" w:color="000000"/>
              <w:right w:val="single" w:sz="5" w:space="0" w:color="000000"/>
            </w:tcBorders>
            <w:shd w:val="clear" w:color="auto" w:fill="auto"/>
          </w:tcPr>
          <w:p w14:paraId="4B519B70" w14:textId="77777777" w:rsidR="0059400C" w:rsidRPr="00D462FA" w:rsidRDefault="0059400C" w:rsidP="005069AA">
            <w:pPr>
              <w:pStyle w:val="TableParagraph"/>
              <w:rPr>
                <w:rFonts w:asciiTheme="majorBidi" w:eastAsia="Calibri" w:hAnsiTheme="majorBidi" w:cstheme="majorBidi"/>
                <w:iCs/>
                <w:sz w:val="24"/>
                <w:szCs w:val="24"/>
              </w:rPr>
            </w:pPr>
            <w:r w:rsidRPr="00D462FA">
              <w:rPr>
                <w:rFonts w:asciiTheme="majorBidi" w:eastAsia="Calibri" w:hAnsiTheme="majorBidi" w:cstheme="majorBidi"/>
                <w:iCs/>
                <w:sz w:val="24"/>
                <w:szCs w:val="24"/>
              </w:rPr>
              <w:t xml:space="preserve"> 12.5%</w:t>
            </w:r>
          </w:p>
        </w:tc>
        <w:tc>
          <w:tcPr>
            <w:tcW w:w="402" w:type="pct"/>
            <w:tcBorders>
              <w:top w:val="single" w:sz="5" w:space="0" w:color="000000"/>
              <w:left w:val="single" w:sz="5" w:space="0" w:color="000000"/>
              <w:bottom w:val="single" w:sz="5" w:space="0" w:color="000000"/>
              <w:right w:val="single" w:sz="5" w:space="0" w:color="000000"/>
            </w:tcBorders>
            <w:shd w:val="clear" w:color="auto" w:fill="auto"/>
          </w:tcPr>
          <w:p w14:paraId="14C4FE9B" w14:textId="77777777" w:rsidR="0059400C" w:rsidRPr="00D462FA" w:rsidRDefault="0059400C" w:rsidP="005069AA">
            <w:pPr>
              <w:pStyle w:val="TableParagraph"/>
              <w:ind w:right="396"/>
              <w:rPr>
                <w:rFonts w:asciiTheme="majorBidi" w:eastAsia="Calibri" w:hAnsiTheme="majorBidi" w:cstheme="majorBidi"/>
                <w:iCs/>
                <w:spacing w:val="-2"/>
                <w:sz w:val="24"/>
                <w:szCs w:val="24"/>
              </w:rPr>
            </w:pPr>
            <w:r w:rsidRPr="00D462FA">
              <w:rPr>
                <w:rFonts w:asciiTheme="majorBidi" w:eastAsia="Calibri" w:hAnsiTheme="majorBidi" w:cstheme="majorBidi"/>
                <w:iCs/>
                <w:spacing w:val="-2"/>
                <w:sz w:val="24"/>
                <w:szCs w:val="24"/>
              </w:rPr>
              <w:t xml:space="preserve">   0</w:t>
            </w:r>
          </w:p>
        </w:tc>
        <w:tc>
          <w:tcPr>
            <w:tcW w:w="405" w:type="pct"/>
            <w:tcBorders>
              <w:top w:val="single" w:sz="5" w:space="0" w:color="000000"/>
              <w:left w:val="single" w:sz="5" w:space="0" w:color="000000"/>
              <w:bottom w:val="single" w:sz="5" w:space="0" w:color="000000"/>
              <w:right w:val="single" w:sz="5" w:space="0" w:color="000000"/>
            </w:tcBorders>
            <w:shd w:val="clear" w:color="auto" w:fill="auto"/>
          </w:tcPr>
          <w:p w14:paraId="6468331C" w14:textId="77777777" w:rsidR="0059400C" w:rsidRPr="00D462FA" w:rsidRDefault="0059400C" w:rsidP="005069AA">
            <w:pPr>
              <w:pStyle w:val="TableParagraph"/>
              <w:rPr>
                <w:rFonts w:asciiTheme="majorBidi" w:eastAsia="Calibri" w:hAnsiTheme="majorBidi" w:cstheme="majorBidi"/>
                <w:iCs/>
                <w:sz w:val="24"/>
                <w:szCs w:val="24"/>
              </w:rPr>
            </w:pPr>
            <w:r w:rsidRPr="00D462FA">
              <w:rPr>
                <w:rFonts w:asciiTheme="majorBidi" w:eastAsia="Calibri" w:hAnsiTheme="majorBidi" w:cstheme="majorBidi"/>
                <w:iCs/>
                <w:sz w:val="24"/>
                <w:szCs w:val="24"/>
              </w:rPr>
              <w:t xml:space="preserve">   0%</w:t>
            </w:r>
          </w:p>
        </w:tc>
        <w:tc>
          <w:tcPr>
            <w:tcW w:w="334" w:type="pct"/>
            <w:tcBorders>
              <w:top w:val="single" w:sz="5" w:space="0" w:color="000000"/>
              <w:left w:val="single" w:sz="5" w:space="0" w:color="000000"/>
              <w:bottom w:val="single" w:sz="5" w:space="0" w:color="000000"/>
              <w:right w:val="single" w:sz="5" w:space="0" w:color="000000"/>
            </w:tcBorders>
            <w:shd w:val="clear" w:color="auto" w:fill="auto"/>
          </w:tcPr>
          <w:p w14:paraId="0C7D98DC" w14:textId="77777777" w:rsidR="0059400C" w:rsidRPr="00D462FA" w:rsidRDefault="0059400C" w:rsidP="005069AA">
            <w:pPr>
              <w:pStyle w:val="TableParagraph"/>
              <w:ind w:left="243"/>
              <w:rPr>
                <w:rFonts w:asciiTheme="majorBidi" w:eastAsia="Calibri" w:hAnsiTheme="majorBidi" w:cstheme="majorBidi"/>
                <w:iCs/>
                <w:sz w:val="24"/>
                <w:szCs w:val="24"/>
              </w:rPr>
            </w:pPr>
            <w:r w:rsidRPr="00D462FA">
              <w:rPr>
                <w:rFonts w:asciiTheme="majorBidi" w:eastAsia="Calibri" w:hAnsiTheme="majorBidi" w:cstheme="majorBidi"/>
                <w:iCs/>
                <w:sz w:val="24"/>
                <w:szCs w:val="24"/>
              </w:rPr>
              <w:t>4</w:t>
            </w:r>
          </w:p>
        </w:tc>
        <w:tc>
          <w:tcPr>
            <w:tcW w:w="412" w:type="pct"/>
            <w:tcBorders>
              <w:top w:val="single" w:sz="5" w:space="0" w:color="000000"/>
              <w:left w:val="single" w:sz="5" w:space="0" w:color="000000"/>
              <w:bottom w:val="single" w:sz="5" w:space="0" w:color="000000"/>
              <w:right w:val="single" w:sz="5" w:space="0" w:color="000000"/>
            </w:tcBorders>
            <w:shd w:val="clear" w:color="auto" w:fill="auto"/>
          </w:tcPr>
          <w:p w14:paraId="495DE1AD" w14:textId="77777777" w:rsidR="0059400C" w:rsidRPr="00D462FA" w:rsidRDefault="0059400C" w:rsidP="005069AA">
            <w:pPr>
              <w:pStyle w:val="TableParagraph"/>
              <w:rPr>
                <w:rFonts w:asciiTheme="majorBidi" w:eastAsia="Calibri" w:hAnsiTheme="majorBidi" w:cstheme="majorBidi"/>
                <w:iCs/>
                <w:sz w:val="24"/>
                <w:szCs w:val="24"/>
              </w:rPr>
            </w:pPr>
            <w:r w:rsidRPr="00D462FA">
              <w:rPr>
                <w:rFonts w:asciiTheme="majorBidi" w:eastAsia="Calibri" w:hAnsiTheme="majorBidi" w:cstheme="majorBidi"/>
                <w:iCs/>
                <w:sz w:val="24"/>
                <w:szCs w:val="24"/>
              </w:rPr>
              <w:t xml:space="preserve"> 50%</w:t>
            </w:r>
          </w:p>
        </w:tc>
        <w:tc>
          <w:tcPr>
            <w:tcW w:w="259" w:type="pct"/>
            <w:tcBorders>
              <w:top w:val="single" w:sz="5" w:space="0" w:color="000000"/>
              <w:left w:val="single" w:sz="5" w:space="0" w:color="000000"/>
              <w:bottom w:val="single" w:sz="5" w:space="0" w:color="000000"/>
              <w:right w:val="single" w:sz="5" w:space="0" w:color="000000"/>
            </w:tcBorders>
            <w:shd w:val="clear" w:color="auto" w:fill="auto"/>
          </w:tcPr>
          <w:p w14:paraId="31A774B4" w14:textId="77777777" w:rsidR="0059400C" w:rsidRPr="00D462FA" w:rsidRDefault="0059400C" w:rsidP="005069AA">
            <w:pPr>
              <w:pStyle w:val="TableParagraph"/>
              <w:rPr>
                <w:rFonts w:asciiTheme="majorBidi" w:eastAsia="Calibri" w:hAnsiTheme="majorBidi" w:cstheme="majorBidi"/>
                <w:iCs/>
                <w:sz w:val="24"/>
                <w:szCs w:val="24"/>
              </w:rPr>
            </w:pPr>
            <w:r w:rsidRPr="00D462FA">
              <w:rPr>
                <w:rFonts w:asciiTheme="majorBidi" w:eastAsia="Calibri" w:hAnsiTheme="majorBidi" w:cstheme="majorBidi"/>
                <w:iCs/>
                <w:sz w:val="24"/>
                <w:szCs w:val="24"/>
              </w:rPr>
              <w:t xml:space="preserve">  3</w:t>
            </w:r>
          </w:p>
        </w:tc>
        <w:tc>
          <w:tcPr>
            <w:tcW w:w="482" w:type="pct"/>
            <w:tcBorders>
              <w:top w:val="single" w:sz="5" w:space="0" w:color="000000"/>
              <w:left w:val="single" w:sz="5" w:space="0" w:color="000000"/>
              <w:bottom w:val="single" w:sz="5" w:space="0" w:color="000000"/>
              <w:right w:val="single" w:sz="5" w:space="0" w:color="000000"/>
            </w:tcBorders>
            <w:shd w:val="clear" w:color="auto" w:fill="auto"/>
          </w:tcPr>
          <w:p w14:paraId="0034E27B" w14:textId="77777777" w:rsidR="0059400C" w:rsidRPr="00D462FA" w:rsidRDefault="0059400C" w:rsidP="005069AA">
            <w:pPr>
              <w:pStyle w:val="TableParagraph"/>
              <w:rPr>
                <w:rFonts w:asciiTheme="majorBidi" w:eastAsia="Calibri" w:hAnsiTheme="majorBidi" w:cstheme="majorBidi"/>
                <w:iCs/>
                <w:sz w:val="24"/>
                <w:szCs w:val="24"/>
              </w:rPr>
            </w:pPr>
            <w:r w:rsidRPr="00D462FA">
              <w:rPr>
                <w:rFonts w:asciiTheme="majorBidi" w:eastAsia="Calibri" w:hAnsiTheme="majorBidi" w:cstheme="majorBidi"/>
                <w:iCs/>
                <w:sz w:val="24"/>
                <w:szCs w:val="24"/>
              </w:rPr>
              <w:t xml:space="preserve">  37.5%</w:t>
            </w:r>
          </w:p>
        </w:tc>
        <w:tc>
          <w:tcPr>
            <w:tcW w:w="517" w:type="pct"/>
            <w:vMerge/>
            <w:tcBorders>
              <w:left w:val="single" w:sz="5" w:space="0" w:color="000000"/>
              <w:right w:val="single" w:sz="5" w:space="0" w:color="000000"/>
            </w:tcBorders>
            <w:shd w:val="clear" w:color="auto" w:fill="DBE4F0"/>
          </w:tcPr>
          <w:p w14:paraId="07E127EF" w14:textId="77777777" w:rsidR="0059400C" w:rsidRPr="00D462FA" w:rsidRDefault="0059400C" w:rsidP="005069AA">
            <w:pPr>
              <w:spacing w:line="240" w:lineRule="auto"/>
              <w:rPr>
                <w:rFonts w:asciiTheme="majorBidi" w:hAnsiTheme="majorBidi" w:cstheme="majorBidi"/>
                <w:iCs/>
              </w:rPr>
            </w:pPr>
          </w:p>
        </w:tc>
      </w:tr>
      <w:tr w:rsidR="0059400C" w:rsidRPr="00D462FA" w14:paraId="6856B5FC" w14:textId="77777777" w:rsidTr="005069AA">
        <w:trPr>
          <w:trHeight w:hRule="exact" w:val="291"/>
        </w:trPr>
        <w:tc>
          <w:tcPr>
            <w:tcW w:w="915" w:type="pct"/>
            <w:tcBorders>
              <w:top w:val="single" w:sz="5" w:space="0" w:color="000000"/>
              <w:left w:val="single" w:sz="5" w:space="0" w:color="000000"/>
              <w:bottom w:val="single" w:sz="5" w:space="0" w:color="000000"/>
              <w:right w:val="single" w:sz="5" w:space="0" w:color="000000"/>
            </w:tcBorders>
            <w:shd w:val="clear" w:color="auto" w:fill="auto"/>
          </w:tcPr>
          <w:p w14:paraId="306A6DF7" w14:textId="77777777" w:rsidR="0059400C" w:rsidRPr="00D462FA" w:rsidRDefault="0059400C" w:rsidP="005069AA">
            <w:pPr>
              <w:pStyle w:val="TableParagraph"/>
              <w:jc w:val="center"/>
              <w:rPr>
                <w:rFonts w:asciiTheme="majorBidi" w:eastAsia="Calibri" w:hAnsiTheme="majorBidi" w:cstheme="majorBidi"/>
                <w:b/>
                <w:bCs/>
                <w:iCs/>
                <w:sz w:val="24"/>
                <w:szCs w:val="24"/>
              </w:rPr>
            </w:pPr>
            <w:r w:rsidRPr="00D462FA">
              <w:rPr>
                <w:rFonts w:asciiTheme="majorBidi" w:eastAsia="Calibri" w:hAnsiTheme="majorBidi" w:cstheme="majorBidi"/>
                <w:b/>
                <w:bCs/>
                <w:iCs/>
                <w:sz w:val="24"/>
                <w:szCs w:val="24"/>
              </w:rPr>
              <w:t>strong</w:t>
            </w:r>
          </w:p>
        </w:tc>
        <w:tc>
          <w:tcPr>
            <w:tcW w:w="402" w:type="pct"/>
            <w:tcBorders>
              <w:top w:val="single" w:sz="5" w:space="0" w:color="000000"/>
              <w:left w:val="single" w:sz="5" w:space="0" w:color="000000"/>
              <w:bottom w:val="single" w:sz="5" w:space="0" w:color="000000"/>
              <w:right w:val="single" w:sz="5" w:space="0" w:color="000000"/>
            </w:tcBorders>
            <w:shd w:val="clear" w:color="auto" w:fill="auto"/>
          </w:tcPr>
          <w:p w14:paraId="7E0964CF" w14:textId="77777777" w:rsidR="0059400C" w:rsidRPr="00D462FA" w:rsidRDefault="0059400C" w:rsidP="005069AA">
            <w:pPr>
              <w:pStyle w:val="TableParagraph"/>
              <w:ind w:right="295"/>
              <w:rPr>
                <w:rFonts w:asciiTheme="majorBidi" w:eastAsia="Calibri" w:hAnsiTheme="majorBidi" w:cstheme="majorBidi"/>
                <w:iCs/>
                <w:spacing w:val="-2"/>
                <w:sz w:val="24"/>
                <w:szCs w:val="24"/>
              </w:rPr>
            </w:pPr>
            <w:r w:rsidRPr="00D462FA">
              <w:rPr>
                <w:rFonts w:asciiTheme="majorBidi" w:eastAsia="Calibri" w:hAnsiTheme="majorBidi" w:cstheme="majorBidi"/>
                <w:iCs/>
                <w:spacing w:val="-2"/>
                <w:sz w:val="24"/>
                <w:szCs w:val="24"/>
              </w:rPr>
              <w:t xml:space="preserve">  26</w:t>
            </w:r>
          </w:p>
        </w:tc>
        <w:tc>
          <w:tcPr>
            <w:tcW w:w="401" w:type="pct"/>
            <w:tcBorders>
              <w:top w:val="single" w:sz="5" w:space="0" w:color="000000"/>
              <w:left w:val="single" w:sz="5" w:space="0" w:color="000000"/>
              <w:bottom w:val="single" w:sz="5" w:space="0" w:color="000000"/>
              <w:right w:val="single" w:sz="5" w:space="0" w:color="000000"/>
            </w:tcBorders>
            <w:shd w:val="clear" w:color="auto" w:fill="auto"/>
          </w:tcPr>
          <w:p w14:paraId="496D4F5C" w14:textId="77777777" w:rsidR="0059400C" w:rsidRPr="00D462FA" w:rsidRDefault="0059400C" w:rsidP="005069AA">
            <w:pPr>
              <w:pStyle w:val="TableParagraph"/>
              <w:ind w:right="457"/>
              <w:jc w:val="right"/>
              <w:rPr>
                <w:rFonts w:asciiTheme="majorBidi" w:eastAsia="Calibri" w:hAnsiTheme="majorBidi" w:cstheme="majorBidi"/>
                <w:iCs/>
                <w:sz w:val="24"/>
                <w:szCs w:val="24"/>
              </w:rPr>
            </w:pPr>
            <w:r w:rsidRPr="00D462FA">
              <w:rPr>
                <w:rFonts w:asciiTheme="majorBidi" w:eastAsia="Calibri" w:hAnsiTheme="majorBidi" w:cstheme="majorBidi"/>
                <w:iCs/>
                <w:sz w:val="24"/>
                <w:szCs w:val="24"/>
              </w:rPr>
              <w:t>3</w:t>
            </w:r>
          </w:p>
        </w:tc>
        <w:tc>
          <w:tcPr>
            <w:tcW w:w="471" w:type="pct"/>
            <w:tcBorders>
              <w:top w:val="single" w:sz="5" w:space="0" w:color="000000"/>
              <w:left w:val="single" w:sz="5" w:space="0" w:color="000000"/>
              <w:bottom w:val="single" w:sz="5" w:space="0" w:color="000000"/>
              <w:right w:val="single" w:sz="5" w:space="0" w:color="000000"/>
            </w:tcBorders>
            <w:shd w:val="clear" w:color="auto" w:fill="auto"/>
          </w:tcPr>
          <w:p w14:paraId="018A6780" w14:textId="77777777" w:rsidR="0059400C" w:rsidRPr="00D462FA" w:rsidRDefault="0059400C" w:rsidP="005069AA">
            <w:pPr>
              <w:pStyle w:val="TableParagraph"/>
              <w:rPr>
                <w:rFonts w:asciiTheme="majorBidi" w:eastAsia="Calibri" w:hAnsiTheme="majorBidi" w:cstheme="majorBidi"/>
                <w:iCs/>
                <w:sz w:val="24"/>
                <w:szCs w:val="24"/>
              </w:rPr>
            </w:pPr>
            <w:r w:rsidRPr="00D462FA">
              <w:rPr>
                <w:rFonts w:asciiTheme="majorBidi" w:eastAsia="Calibri" w:hAnsiTheme="majorBidi" w:cstheme="majorBidi"/>
                <w:iCs/>
                <w:sz w:val="24"/>
                <w:szCs w:val="24"/>
              </w:rPr>
              <w:t xml:space="preserve"> 11.5%</w:t>
            </w:r>
          </w:p>
        </w:tc>
        <w:tc>
          <w:tcPr>
            <w:tcW w:w="402" w:type="pct"/>
            <w:tcBorders>
              <w:top w:val="single" w:sz="5" w:space="0" w:color="000000"/>
              <w:left w:val="single" w:sz="5" w:space="0" w:color="000000"/>
              <w:bottom w:val="single" w:sz="5" w:space="0" w:color="000000"/>
              <w:right w:val="single" w:sz="5" w:space="0" w:color="000000"/>
            </w:tcBorders>
            <w:shd w:val="clear" w:color="auto" w:fill="auto"/>
          </w:tcPr>
          <w:p w14:paraId="35B13C45" w14:textId="77777777" w:rsidR="0059400C" w:rsidRPr="00D462FA" w:rsidRDefault="0059400C" w:rsidP="005069AA">
            <w:pPr>
              <w:pStyle w:val="TableParagraph"/>
              <w:ind w:right="396"/>
              <w:rPr>
                <w:rFonts w:asciiTheme="majorBidi" w:eastAsia="Calibri" w:hAnsiTheme="majorBidi" w:cstheme="majorBidi"/>
                <w:iCs/>
                <w:spacing w:val="-2"/>
                <w:sz w:val="24"/>
                <w:szCs w:val="24"/>
              </w:rPr>
            </w:pPr>
            <w:r w:rsidRPr="00D462FA">
              <w:rPr>
                <w:rFonts w:asciiTheme="majorBidi" w:eastAsia="Calibri" w:hAnsiTheme="majorBidi" w:cstheme="majorBidi"/>
                <w:iCs/>
                <w:spacing w:val="-2"/>
                <w:sz w:val="24"/>
                <w:szCs w:val="24"/>
              </w:rPr>
              <w:t xml:space="preserve">   0</w:t>
            </w:r>
          </w:p>
        </w:tc>
        <w:tc>
          <w:tcPr>
            <w:tcW w:w="405" w:type="pct"/>
            <w:tcBorders>
              <w:top w:val="single" w:sz="5" w:space="0" w:color="000000"/>
              <w:left w:val="single" w:sz="5" w:space="0" w:color="000000"/>
              <w:bottom w:val="single" w:sz="5" w:space="0" w:color="000000"/>
              <w:right w:val="single" w:sz="5" w:space="0" w:color="000000"/>
            </w:tcBorders>
            <w:shd w:val="clear" w:color="auto" w:fill="auto"/>
          </w:tcPr>
          <w:p w14:paraId="6B61E155" w14:textId="77777777" w:rsidR="0059400C" w:rsidRPr="00D462FA" w:rsidRDefault="0059400C" w:rsidP="005069AA">
            <w:pPr>
              <w:pStyle w:val="TableParagraph"/>
              <w:rPr>
                <w:rFonts w:asciiTheme="majorBidi" w:eastAsia="Calibri" w:hAnsiTheme="majorBidi" w:cstheme="majorBidi"/>
                <w:iCs/>
                <w:sz w:val="24"/>
                <w:szCs w:val="24"/>
              </w:rPr>
            </w:pPr>
            <w:r w:rsidRPr="00D462FA">
              <w:rPr>
                <w:rFonts w:asciiTheme="majorBidi" w:eastAsia="Calibri" w:hAnsiTheme="majorBidi" w:cstheme="majorBidi"/>
                <w:iCs/>
                <w:sz w:val="24"/>
                <w:szCs w:val="24"/>
              </w:rPr>
              <w:t xml:space="preserve">   0%</w:t>
            </w:r>
          </w:p>
        </w:tc>
        <w:tc>
          <w:tcPr>
            <w:tcW w:w="334" w:type="pct"/>
            <w:tcBorders>
              <w:top w:val="single" w:sz="5" w:space="0" w:color="000000"/>
              <w:left w:val="single" w:sz="5" w:space="0" w:color="000000"/>
              <w:bottom w:val="single" w:sz="5" w:space="0" w:color="000000"/>
              <w:right w:val="single" w:sz="5" w:space="0" w:color="000000"/>
            </w:tcBorders>
            <w:shd w:val="clear" w:color="auto" w:fill="auto"/>
          </w:tcPr>
          <w:p w14:paraId="250E5D03" w14:textId="77777777" w:rsidR="0059400C" w:rsidRPr="00D462FA" w:rsidRDefault="0059400C" w:rsidP="005069AA">
            <w:pPr>
              <w:pStyle w:val="TableParagraph"/>
              <w:ind w:left="243"/>
              <w:rPr>
                <w:rFonts w:asciiTheme="majorBidi" w:eastAsia="Calibri" w:hAnsiTheme="majorBidi" w:cstheme="majorBidi"/>
                <w:iCs/>
                <w:sz w:val="24"/>
                <w:szCs w:val="24"/>
              </w:rPr>
            </w:pPr>
            <w:r w:rsidRPr="00D462FA">
              <w:rPr>
                <w:rFonts w:asciiTheme="majorBidi" w:eastAsia="Calibri" w:hAnsiTheme="majorBidi" w:cstheme="majorBidi"/>
                <w:iCs/>
                <w:sz w:val="24"/>
                <w:szCs w:val="24"/>
              </w:rPr>
              <w:t>2</w:t>
            </w:r>
          </w:p>
        </w:tc>
        <w:tc>
          <w:tcPr>
            <w:tcW w:w="412" w:type="pct"/>
            <w:tcBorders>
              <w:top w:val="single" w:sz="5" w:space="0" w:color="000000"/>
              <w:left w:val="single" w:sz="5" w:space="0" w:color="000000"/>
              <w:bottom w:val="single" w:sz="5" w:space="0" w:color="000000"/>
              <w:right w:val="single" w:sz="5" w:space="0" w:color="000000"/>
            </w:tcBorders>
            <w:shd w:val="clear" w:color="auto" w:fill="auto"/>
          </w:tcPr>
          <w:p w14:paraId="3312FB8E" w14:textId="77777777" w:rsidR="0059400C" w:rsidRPr="00D462FA" w:rsidRDefault="0059400C" w:rsidP="005069AA">
            <w:pPr>
              <w:pStyle w:val="TableParagraph"/>
              <w:rPr>
                <w:rFonts w:asciiTheme="majorBidi" w:eastAsia="Calibri" w:hAnsiTheme="majorBidi" w:cstheme="majorBidi"/>
                <w:iCs/>
                <w:sz w:val="24"/>
                <w:szCs w:val="24"/>
              </w:rPr>
            </w:pPr>
            <w:r w:rsidRPr="00D462FA">
              <w:rPr>
                <w:rFonts w:asciiTheme="majorBidi" w:eastAsia="Calibri" w:hAnsiTheme="majorBidi" w:cstheme="majorBidi"/>
                <w:iCs/>
                <w:sz w:val="24"/>
                <w:szCs w:val="24"/>
              </w:rPr>
              <w:t xml:space="preserve"> 7.7%</w:t>
            </w:r>
          </w:p>
        </w:tc>
        <w:tc>
          <w:tcPr>
            <w:tcW w:w="259" w:type="pct"/>
            <w:tcBorders>
              <w:top w:val="single" w:sz="5" w:space="0" w:color="000000"/>
              <w:left w:val="single" w:sz="5" w:space="0" w:color="000000"/>
              <w:bottom w:val="single" w:sz="5" w:space="0" w:color="000000"/>
              <w:right w:val="single" w:sz="5" w:space="0" w:color="000000"/>
            </w:tcBorders>
            <w:shd w:val="clear" w:color="auto" w:fill="auto"/>
          </w:tcPr>
          <w:p w14:paraId="7A494AA7" w14:textId="77777777" w:rsidR="0059400C" w:rsidRPr="00D462FA" w:rsidRDefault="0059400C" w:rsidP="005069AA">
            <w:pPr>
              <w:pStyle w:val="TableParagraph"/>
              <w:rPr>
                <w:rFonts w:asciiTheme="majorBidi" w:eastAsia="Calibri" w:hAnsiTheme="majorBidi" w:cstheme="majorBidi"/>
                <w:iCs/>
                <w:sz w:val="24"/>
                <w:szCs w:val="24"/>
              </w:rPr>
            </w:pPr>
            <w:r w:rsidRPr="00D462FA">
              <w:rPr>
                <w:rFonts w:asciiTheme="majorBidi" w:eastAsia="Calibri" w:hAnsiTheme="majorBidi" w:cstheme="majorBidi"/>
                <w:iCs/>
                <w:sz w:val="24"/>
                <w:szCs w:val="24"/>
              </w:rPr>
              <w:t xml:space="preserve"> 21</w:t>
            </w:r>
          </w:p>
        </w:tc>
        <w:tc>
          <w:tcPr>
            <w:tcW w:w="482" w:type="pct"/>
            <w:tcBorders>
              <w:top w:val="single" w:sz="5" w:space="0" w:color="000000"/>
              <w:left w:val="single" w:sz="5" w:space="0" w:color="000000"/>
              <w:bottom w:val="single" w:sz="5" w:space="0" w:color="000000"/>
              <w:right w:val="single" w:sz="5" w:space="0" w:color="000000"/>
            </w:tcBorders>
            <w:shd w:val="clear" w:color="auto" w:fill="auto"/>
          </w:tcPr>
          <w:p w14:paraId="68C1E13A" w14:textId="77777777" w:rsidR="0059400C" w:rsidRPr="00D462FA" w:rsidRDefault="0059400C" w:rsidP="005069AA">
            <w:pPr>
              <w:pStyle w:val="TableParagraph"/>
              <w:rPr>
                <w:rFonts w:asciiTheme="majorBidi" w:eastAsia="Calibri" w:hAnsiTheme="majorBidi" w:cstheme="majorBidi"/>
                <w:iCs/>
                <w:sz w:val="24"/>
                <w:szCs w:val="24"/>
              </w:rPr>
            </w:pPr>
            <w:r w:rsidRPr="00D462FA">
              <w:rPr>
                <w:rFonts w:asciiTheme="majorBidi" w:eastAsia="Calibri" w:hAnsiTheme="majorBidi" w:cstheme="majorBidi"/>
                <w:iCs/>
                <w:sz w:val="24"/>
                <w:szCs w:val="24"/>
              </w:rPr>
              <w:t xml:space="preserve">  80.8%</w:t>
            </w:r>
          </w:p>
        </w:tc>
        <w:tc>
          <w:tcPr>
            <w:tcW w:w="517" w:type="pct"/>
            <w:vMerge/>
            <w:tcBorders>
              <w:left w:val="single" w:sz="5" w:space="0" w:color="000000"/>
              <w:right w:val="single" w:sz="5" w:space="0" w:color="000000"/>
            </w:tcBorders>
            <w:shd w:val="clear" w:color="auto" w:fill="DBE4F0"/>
          </w:tcPr>
          <w:p w14:paraId="70EA51F2" w14:textId="77777777" w:rsidR="0059400C" w:rsidRPr="00D462FA" w:rsidRDefault="0059400C" w:rsidP="005069AA">
            <w:pPr>
              <w:spacing w:line="240" w:lineRule="auto"/>
              <w:rPr>
                <w:rFonts w:asciiTheme="majorBidi" w:hAnsiTheme="majorBidi" w:cstheme="majorBidi"/>
                <w:iCs/>
              </w:rPr>
            </w:pPr>
          </w:p>
        </w:tc>
      </w:tr>
      <w:tr w:rsidR="0059400C" w:rsidRPr="00D462FA" w14:paraId="2FA55D31" w14:textId="77777777" w:rsidTr="005069AA">
        <w:trPr>
          <w:trHeight w:hRule="exact" w:val="363"/>
        </w:trPr>
        <w:tc>
          <w:tcPr>
            <w:tcW w:w="915" w:type="pct"/>
            <w:tcBorders>
              <w:top w:val="single" w:sz="5" w:space="0" w:color="000000"/>
              <w:left w:val="single" w:sz="5" w:space="0" w:color="000000"/>
              <w:bottom w:val="single" w:sz="5" w:space="0" w:color="000000"/>
              <w:right w:val="single" w:sz="5" w:space="0" w:color="000000"/>
            </w:tcBorders>
            <w:shd w:val="clear" w:color="auto" w:fill="auto"/>
          </w:tcPr>
          <w:p w14:paraId="6190752A" w14:textId="77777777" w:rsidR="0059400C" w:rsidRPr="00D462FA" w:rsidRDefault="0059400C" w:rsidP="005069AA">
            <w:pPr>
              <w:pStyle w:val="TableParagraph"/>
              <w:ind w:right="4"/>
              <w:jc w:val="center"/>
              <w:rPr>
                <w:rFonts w:asciiTheme="majorBidi" w:eastAsia="Calibri" w:hAnsiTheme="majorBidi" w:cstheme="majorBidi"/>
                <w:iCs/>
                <w:sz w:val="24"/>
                <w:szCs w:val="24"/>
              </w:rPr>
            </w:pPr>
            <w:r w:rsidRPr="00D462FA">
              <w:rPr>
                <w:rFonts w:asciiTheme="majorBidi" w:eastAsia="Calibri" w:hAnsiTheme="majorBidi" w:cstheme="majorBidi"/>
                <w:b/>
                <w:bCs/>
                <w:iCs/>
                <w:spacing w:val="1"/>
                <w:sz w:val="24"/>
                <w:szCs w:val="24"/>
              </w:rPr>
              <w:t>T</w:t>
            </w:r>
            <w:r w:rsidRPr="00D462FA">
              <w:rPr>
                <w:rFonts w:asciiTheme="majorBidi" w:eastAsia="Calibri" w:hAnsiTheme="majorBidi" w:cstheme="majorBidi"/>
                <w:b/>
                <w:bCs/>
                <w:iCs/>
                <w:spacing w:val="-1"/>
                <w:sz w:val="24"/>
                <w:szCs w:val="24"/>
              </w:rPr>
              <w:t>o</w:t>
            </w:r>
            <w:r w:rsidRPr="00D462FA">
              <w:rPr>
                <w:rFonts w:asciiTheme="majorBidi" w:eastAsia="Calibri" w:hAnsiTheme="majorBidi" w:cstheme="majorBidi"/>
                <w:b/>
                <w:bCs/>
                <w:iCs/>
                <w:sz w:val="24"/>
                <w:szCs w:val="24"/>
              </w:rPr>
              <w:t>t</w:t>
            </w:r>
            <w:r w:rsidRPr="00D462FA">
              <w:rPr>
                <w:rFonts w:asciiTheme="majorBidi" w:eastAsia="Calibri" w:hAnsiTheme="majorBidi" w:cstheme="majorBidi"/>
                <w:b/>
                <w:bCs/>
                <w:iCs/>
                <w:spacing w:val="1"/>
                <w:sz w:val="24"/>
                <w:szCs w:val="24"/>
              </w:rPr>
              <w:t>a</w:t>
            </w:r>
            <w:r w:rsidRPr="00D462FA">
              <w:rPr>
                <w:rFonts w:asciiTheme="majorBidi" w:eastAsia="Calibri" w:hAnsiTheme="majorBidi" w:cstheme="majorBidi"/>
                <w:b/>
                <w:bCs/>
                <w:iCs/>
                <w:sz w:val="24"/>
                <w:szCs w:val="24"/>
              </w:rPr>
              <w:t>l</w:t>
            </w:r>
          </w:p>
        </w:tc>
        <w:tc>
          <w:tcPr>
            <w:tcW w:w="402" w:type="pct"/>
            <w:tcBorders>
              <w:top w:val="single" w:sz="5" w:space="0" w:color="000000"/>
              <w:left w:val="single" w:sz="5" w:space="0" w:color="000000"/>
              <w:bottom w:val="single" w:sz="5" w:space="0" w:color="000000"/>
              <w:right w:val="single" w:sz="5" w:space="0" w:color="000000"/>
            </w:tcBorders>
            <w:shd w:val="clear" w:color="auto" w:fill="auto"/>
          </w:tcPr>
          <w:p w14:paraId="7DEBA651" w14:textId="77777777" w:rsidR="0059400C" w:rsidRPr="00D462FA" w:rsidRDefault="0059400C" w:rsidP="005069AA">
            <w:pPr>
              <w:pStyle w:val="TableParagraph"/>
              <w:ind w:right="295"/>
              <w:rPr>
                <w:rFonts w:asciiTheme="majorBidi" w:eastAsia="Calibri" w:hAnsiTheme="majorBidi" w:cstheme="majorBidi"/>
                <w:iCs/>
                <w:sz w:val="24"/>
                <w:szCs w:val="24"/>
              </w:rPr>
            </w:pPr>
            <w:r w:rsidRPr="00D462FA">
              <w:rPr>
                <w:rFonts w:asciiTheme="majorBidi" w:eastAsia="Calibri" w:hAnsiTheme="majorBidi" w:cstheme="majorBidi"/>
                <w:b/>
                <w:bCs/>
                <w:iCs/>
                <w:spacing w:val="-2"/>
                <w:sz w:val="24"/>
                <w:szCs w:val="24"/>
              </w:rPr>
              <w:t xml:space="preserve">  50</w:t>
            </w:r>
          </w:p>
        </w:tc>
        <w:tc>
          <w:tcPr>
            <w:tcW w:w="401" w:type="pct"/>
            <w:tcBorders>
              <w:top w:val="single" w:sz="5" w:space="0" w:color="000000"/>
              <w:left w:val="single" w:sz="5" w:space="0" w:color="000000"/>
              <w:bottom w:val="single" w:sz="5" w:space="0" w:color="000000"/>
              <w:right w:val="single" w:sz="5" w:space="0" w:color="000000"/>
            </w:tcBorders>
            <w:shd w:val="clear" w:color="auto" w:fill="auto"/>
          </w:tcPr>
          <w:p w14:paraId="54587E5D" w14:textId="77777777" w:rsidR="0059400C" w:rsidRPr="00D462FA" w:rsidRDefault="0059400C" w:rsidP="005069AA">
            <w:pPr>
              <w:pStyle w:val="TableParagraph"/>
              <w:ind w:right="457"/>
              <w:rPr>
                <w:rFonts w:asciiTheme="majorBidi" w:eastAsia="Calibri" w:hAnsiTheme="majorBidi" w:cstheme="majorBidi"/>
                <w:b/>
                <w:bCs/>
                <w:iCs/>
                <w:sz w:val="24"/>
                <w:szCs w:val="24"/>
              </w:rPr>
            </w:pPr>
            <w:r w:rsidRPr="00D462FA">
              <w:rPr>
                <w:rFonts w:asciiTheme="majorBidi" w:eastAsia="Calibri" w:hAnsiTheme="majorBidi" w:cstheme="majorBidi"/>
                <w:b/>
                <w:bCs/>
                <w:iCs/>
                <w:sz w:val="24"/>
                <w:szCs w:val="24"/>
              </w:rPr>
              <w:t xml:space="preserve">  9</w:t>
            </w:r>
          </w:p>
        </w:tc>
        <w:tc>
          <w:tcPr>
            <w:tcW w:w="471" w:type="pct"/>
            <w:tcBorders>
              <w:top w:val="single" w:sz="5" w:space="0" w:color="000000"/>
              <w:left w:val="single" w:sz="5" w:space="0" w:color="000000"/>
              <w:bottom w:val="single" w:sz="5" w:space="0" w:color="000000"/>
              <w:right w:val="single" w:sz="5" w:space="0" w:color="000000"/>
            </w:tcBorders>
            <w:shd w:val="clear" w:color="auto" w:fill="auto"/>
          </w:tcPr>
          <w:p w14:paraId="61F4A93F" w14:textId="77777777" w:rsidR="0059400C" w:rsidRPr="00D462FA" w:rsidRDefault="0059400C" w:rsidP="005069AA">
            <w:pPr>
              <w:pStyle w:val="TableParagraph"/>
              <w:ind w:left="195"/>
              <w:rPr>
                <w:rFonts w:asciiTheme="majorBidi" w:eastAsia="Calibri" w:hAnsiTheme="majorBidi" w:cstheme="majorBidi"/>
                <w:b/>
                <w:bCs/>
                <w:iCs/>
                <w:sz w:val="24"/>
                <w:szCs w:val="24"/>
              </w:rPr>
            </w:pPr>
            <w:r w:rsidRPr="00D462FA">
              <w:rPr>
                <w:rFonts w:asciiTheme="majorBidi" w:eastAsia="Calibri" w:hAnsiTheme="majorBidi" w:cstheme="majorBidi"/>
                <w:b/>
                <w:bCs/>
                <w:iCs/>
                <w:spacing w:val="-2"/>
                <w:sz w:val="24"/>
                <w:szCs w:val="24"/>
              </w:rPr>
              <w:t>18</w:t>
            </w:r>
            <w:r w:rsidRPr="00D462FA">
              <w:rPr>
                <w:rFonts w:asciiTheme="majorBidi" w:eastAsia="Calibri" w:hAnsiTheme="majorBidi" w:cstheme="majorBidi"/>
                <w:b/>
                <w:bCs/>
                <w:iCs/>
                <w:sz w:val="24"/>
                <w:szCs w:val="24"/>
              </w:rPr>
              <w:t>%</w:t>
            </w:r>
          </w:p>
        </w:tc>
        <w:tc>
          <w:tcPr>
            <w:tcW w:w="402" w:type="pct"/>
            <w:tcBorders>
              <w:top w:val="single" w:sz="5" w:space="0" w:color="000000"/>
              <w:left w:val="single" w:sz="5" w:space="0" w:color="000000"/>
              <w:bottom w:val="single" w:sz="5" w:space="0" w:color="000000"/>
              <w:right w:val="single" w:sz="5" w:space="0" w:color="000000"/>
            </w:tcBorders>
            <w:shd w:val="clear" w:color="auto" w:fill="auto"/>
          </w:tcPr>
          <w:p w14:paraId="020DD292" w14:textId="77777777" w:rsidR="0059400C" w:rsidRPr="00D462FA" w:rsidRDefault="0059400C" w:rsidP="005069AA">
            <w:pPr>
              <w:pStyle w:val="TableParagraph"/>
              <w:ind w:right="396"/>
              <w:jc w:val="center"/>
              <w:rPr>
                <w:rFonts w:asciiTheme="majorBidi" w:eastAsia="Calibri" w:hAnsiTheme="majorBidi" w:cstheme="majorBidi"/>
                <w:b/>
                <w:bCs/>
                <w:iCs/>
                <w:sz w:val="24"/>
                <w:szCs w:val="24"/>
              </w:rPr>
            </w:pPr>
            <w:r w:rsidRPr="00D462FA">
              <w:rPr>
                <w:rFonts w:asciiTheme="majorBidi" w:eastAsia="Calibri" w:hAnsiTheme="majorBidi" w:cstheme="majorBidi"/>
                <w:b/>
                <w:bCs/>
                <w:iCs/>
                <w:sz w:val="24"/>
                <w:szCs w:val="24"/>
              </w:rPr>
              <w:t xml:space="preserve">   6</w:t>
            </w:r>
          </w:p>
        </w:tc>
        <w:tc>
          <w:tcPr>
            <w:tcW w:w="405" w:type="pct"/>
            <w:tcBorders>
              <w:top w:val="single" w:sz="5" w:space="0" w:color="000000"/>
              <w:left w:val="single" w:sz="5" w:space="0" w:color="000000"/>
              <w:bottom w:val="single" w:sz="5" w:space="0" w:color="000000"/>
              <w:right w:val="single" w:sz="5" w:space="0" w:color="000000"/>
            </w:tcBorders>
            <w:shd w:val="clear" w:color="auto" w:fill="auto"/>
          </w:tcPr>
          <w:p w14:paraId="6753E81B" w14:textId="77777777" w:rsidR="0059400C" w:rsidRPr="00D462FA" w:rsidRDefault="0059400C" w:rsidP="005069AA">
            <w:pPr>
              <w:pStyle w:val="TableParagraph"/>
              <w:rPr>
                <w:rFonts w:asciiTheme="majorBidi" w:eastAsia="Calibri" w:hAnsiTheme="majorBidi" w:cstheme="majorBidi"/>
                <w:b/>
                <w:bCs/>
                <w:iCs/>
                <w:sz w:val="24"/>
                <w:szCs w:val="24"/>
              </w:rPr>
            </w:pPr>
            <w:r w:rsidRPr="00D462FA">
              <w:rPr>
                <w:rFonts w:asciiTheme="majorBidi" w:eastAsia="Calibri" w:hAnsiTheme="majorBidi" w:cstheme="majorBidi"/>
                <w:b/>
                <w:bCs/>
                <w:iCs/>
                <w:spacing w:val="-2"/>
                <w:sz w:val="24"/>
                <w:szCs w:val="24"/>
              </w:rPr>
              <w:t xml:space="preserve">  12</w:t>
            </w:r>
            <w:r w:rsidRPr="00D462FA">
              <w:rPr>
                <w:rFonts w:asciiTheme="majorBidi" w:eastAsia="Calibri" w:hAnsiTheme="majorBidi" w:cstheme="majorBidi"/>
                <w:b/>
                <w:bCs/>
                <w:iCs/>
                <w:sz w:val="24"/>
                <w:szCs w:val="24"/>
              </w:rPr>
              <w:t>%</w:t>
            </w:r>
          </w:p>
        </w:tc>
        <w:tc>
          <w:tcPr>
            <w:tcW w:w="334" w:type="pct"/>
            <w:tcBorders>
              <w:top w:val="single" w:sz="5" w:space="0" w:color="000000"/>
              <w:left w:val="single" w:sz="5" w:space="0" w:color="000000"/>
              <w:bottom w:val="single" w:sz="5" w:space="0" w:color="000000"/>
              <w:right w:val="single" w:sz="5" w:space="0" w:color="000000"/>
            </w:tcBorders>
            <w:shd w:val="clear" w:color="auto" w:fill="auto"/>
          </w:tcPr>
          <w:p w14:paraId="18FC2F14" w14:textId="77777777" w:rsidR="0059400C" w:rsidRPr="00D462FA" w:rsidRDefault="0059400C" w:rsidP="005069AA">
            <w:pPr>
              <w:pStyle w:val="TableParagraph"/>
              <w:ind w:left="239"/>
              <w:rPr>
                <w:rFonts w:asciiTheme="majorBidi" w:eastAsia="Calibri" w:hAnsiTheme="majorBidi" w:cstheme="majorBidi"/>
                <w:b/>
                <w:bCs/>
                <w:iCs/>
                <w:sz w:val="24"/>
                <w:szCs w:val="24"/>
              </w:rPr>
            </w:pPr>
            <w:r w:rsidRPr="00D462FA">
              <w:rPr>
                <w:rFonts w:asciiTheme="majorBidi" w:eastAsia="Calibri" w:hAnsiTheme="majorBidi" w:cstheme="majorBidi"/>
                <w:b/>
                <w:bCs/>
                <w:iCs/>
                <w:sz w:val="24"/>
                <w:szCs w:val="24"/>
              </w:rPr>
              <w:t>8</w:t>
            </w:r>
          </w:p>
        </w:tc>
        <w:tc>
          <w:tcPr>
            <w:tcW w:w="412" w:type="pct"/>
            <w:tcBorders>
              <w:top w:val="single" w:sz="5" w:space="0" w:color="000000"/>
              <w:left w:val="single" w:sz="5" w:space="0" w:color="000000"/>
              <w:bottom w:val="single" w:sz="5" w:space="0" w:color="000000"/>
              <w:right w:val="single" w:sz="5" w:space="0" w:color="000000"/>
            </w:tcBorders>
            <w:shd w:val="clear" w:color="auto" w:fill="auto"/>
          </w:tcPr>
          <w:p w14:paraId="1DA6BF86" w14:textId="77777777" w:rsidR="0059400C" w:rsidRPr="00D462FA" w:rsidRDefault="0059400C" w:rsidP="005069AA">
            <w:pPr>
              <w:pStyle w:val="TableParagraph"/>
              <w:rPr>
                <w:rFonts w:asciiTheme="majorBidi" w:eastAsia="Calibri" w:hAnsiTheme="majorBidi" w:cstheme="majorBidi"/>
                <w:b/>
                <w:bCs/>
                <w:iCs/>
                <w:sz w:val="24"/>
                <w:szCs w:val="24"/>
              </w:rPr>
            </w:pPr>
            <w:r w:rsidRPr="00D462FA">
              <w:rPr>
                <w:rFonts w:asciiTheme="majorBidi" w:eastAsia="Calibri" w:hAnsiTheme="majorBidi" w:cstheme="majorBidi"/>
                <w:b/>
                <w:bCs/>
                <w:iCs/>
                <w:sz w:val="24"/>
                <w:szCs w:val="24"/>
              </w:rPr>
              <w:t xml:space="preserve">  16%</w:t>
            </w:r>
          </w:p>
        </w:tc>
        <w:tc>
          <w:tcPr>
            <w:tcW w:w="259" w:type="pct"/>
            <w:tcBorders>
              <w:top w:val="single" w:sz="5" w:space="0" w:color="000000"/>
              <w:left w:val="single" w:sz="5" w:space="0" w:color="000000"/>
              <w:bottom w:val="single" w:sz="5" w:space="0" w:color="000000"/>
              <w:right w:val="single" w:sz="5" w:space="0" w:color="000000"/>
            </w:tcBorders>
            <w:shd w:val="clear" w:color="auto" w:fill="auto"/>
          </w:tcPr>
          <w:p w14:paraId="210E466E" w14:textId="77777777" w:rsidR="0059400C" w:rsidRPr="00D462FA" w:rsidRDefault="0059400C" w:rsidP="005069AA">
            <w:pPr>
              <w:pStyle w:val="TableParagraph"/>
              <w:rPr>
                <w:rFonts w:asciiTheme="majorBidi" w:eastAsia="Calibri" w:hAnsiTheme="majorBidi" w:cstheme="majorBidi"/>
                <w:b/>
                <w:bCs/>
                <w:iCs/>
                <w:sz w:val="24"/>
                <w:szCs w:val="24"/>
              </w:rPr>
            </w:pPr>
            <w:r w:rsidRPr="00D462FA">
              <w:rPr>
                <w:rFonts w:asciiTheme="majorBidi" w:eastAsia="Calibri" w:hAnsiTheme="majorBidi" w:cstheme="majorBidi"/>
                <w:b/>
                <w:bCs/>
                <w:iCs/>
                <w:sz w:val="24"/>
                <w:szCs w:val="24"/>
              </w:rPr>
              <w:t xml:space="preserve">  27</w:t>
            </w:r>
          </w:p>
        </w:tc>
        <w:tc>
          <w:tcPr>
            <w:tcW w:w="482" w:type="pct"/>
            <w:tcBorders>
              <w:top w:val="single" w:sz="5" w:space="0" w:color="000000"/>
              <w:left w:val="single" w:sz="5" w:space="0" w:color="000000"/>
              <w:bottom w:val="single" w:sz="5" w:space="0" w:color="000000"/>
              <w:right w:val="single" w:sz="5" w:space="0" w:color="000000"/>
            </w:tcBorders>
            <w:shd w:val="clear" w:color="auto" w:fill="auto"/>
          </w:tcPr>
          <w:p w14:paraId="3BB0C021" w14:textId="77777777" w:rsidR="0059400C" w:rsidRPr="00D462FA" w:rsidRDefault="0059400C" w:rsidP="005069AA">
            <w:pPr>
              <w:pStyle w:val="TableParagraph"/>
              <w:ind w:left="239"/>
              <w:rPr>
                <w:rFonts w:asciiTheme="majorBidi" w:eastAsia="Calibri" w:hAnsiTheme="majorBidi" w:cstheme="majorBidi"/>
                <w:b/>
                <w:bCs/>
                <w:iCs/>
                <w:sz w:val="24"/>
                <w:szCs w:val="24"/>
              </w:rPr>
            </w:pPr>
            <w:r w:rsidRPr="00D462FA">
              <w:rPr>
                <w:rFonts w:asciiTheme="majorBidi" w:eastAsia="Calibri" w:hAnsiTheme="majorBidi" w:cstheme="majorBidi"/>
                <w:b/>
                <w:bCs/>
                <w:iCs/>
                <w:sz w:val="24"/>
                <w:szCs w:val="24"/>
              </w:rPr>
              <w:t>54%</w:t>
            </w:r>
          </w:p>
        </w:tc>
        <w:tc>
          <w:tcPr>
            <w:tcW w:w="517" w:type="pct"/>
            <w:vMerge/>
            <w:tcBorders>
              <w:left w:val="single" w:sz="5" w:space="0" w:color="000000"/>
              <w:bottom w:val="single" w:sz="5" w:space="0" w:color="000000"/>
              <w:right w:val="single" w:sz="5" w:space="0" w:color="000000"/>
            </w:tcBorders>
            <w:shd w:val="clear" w:color="auto" w:fill="DBE4F0"/>
          </w:tcPr>
          <w:p w14:paraId="06C7877C" w14:textId="77777777" w:rsidR="0059400C" w:rsidRPr="00D462FA" w:rsidRDefault="0059400C" w:rsidP="005069AA">
            <w:pPr>
              <w:spacing w:line="240" w:lineRule="auto"/>
              <w:rPr>
                <w:rFonts w:asciiTheme="majorBidi" w:hAnsiTheme="majorBidi" w:cstheme="majorBidi"/>
                <w:iCs/>
              </w:rPr>
            </w:pPr>
          </w:p>
        </w:tc>
      </w:tr>
    </w:tbl>
    <w:p w14:paraId="75F4DCAA" w14:textId="77777777" w:rsidR="0059400C" w:rsidRPr="00D462FA" w:rsidRDefault="0059400C" w:rsidP="001A5539">
      <w:pPr>
        <w:pStyle w:val="BodyText"/>
        <w:spacing w:line="276" w:lineRule="auto"/>
        <w:ind w:left="0" w:right="163" w:firstLine="0"/>
        <w:jc w:val="both"/>
        <w:rPr>
          <w:rFonts w:asciiTheme="majorBidi" w:hAnsiTheme="majorBidi" w:cstheme="majorBidi"/>
          <w:iCs/>
          <w:sz w:val="24"/>
          <w:szCs w:val="24"/>
        </w:rPr>
      </w:pPr>
      <w:r w:rsidRPr="00D462FA">
        <w:rPr>
          <w:rFonts w:asciiTheme="majorBidi" w:hAnsiTheme="majorBidi" w:cstheme="majorBidi"/>
          <w:iCs/>
          <w:spacing w:val="-2"/>
          <w:sz w:val="24"/>
          <w:szCs w:val="24"/>
        </w:rPr>
        <w:t xml:space="preserve">UBE2C: Ubiquitin Conjugating Enzyme E2C, P53: Protein 53, H-Score: Histochemical Score, </w:t>
      </w:r>
      <w:r w:rsidRPr="00D462FA">
        <w:rPr>
          <w:rFonts w:asciiTheme="majorBidi" w:hAnsiTheme="majorBidi" w:cstheme="majorBidi"/>
          <w:iCs/>
          <w:sz w:val="24"/>
          <w:szCs w:val="24"/>
        </w:rPr>
        <w:t>PV: P-Value, **: Highly Significant.</w:t>
      </w:r>
    </w:p>
    <w:p w14:paraId="4DC26AFB" w14:textId="77777777" w:rsidR="00E71107" w:rsidRPr="00D462FA" w:rsidRDefault="00E71107" w:rsidP="001A5539">
      <w:pPr>
        <w:pStyle w:val="BodyText"/>
        <w:spacing w:line="276" w:lineRule="auto"/>
        <w:ind w:left="0" w:right="163" w:firstLine="0"/>
        <w:jc w:val="both"/>
        <w:rPr>
          <w:rFonts w:asciiTheme="majorBidi" w:hAnsiTheme="majorBidi" w:cstheme="majorBidi"/>
          <w:iCs/>
          <w:sz w:val="24"/>
          <w:szCs w:val="24"/>
        </w:rPr>
      </w:pPr>
    </w:p>
    <w:p w14:paraId="368EF786" w14:textId="77777777" w:rsidR="00C47491" w:rsidRPr="00D462FA" w:rsidRDefault="00C47491" w:rsidP="001A5539">
      <w:pPr>
        <w:spacing w:line="276" w:lineRule="auto"/>
        <w:jc w:val="both"/>
        <w:rPr>
          <w:rFonts w:asciiTheme="majorBidi" w:hAnsiTheme="majorBidi" w:cstheme="majorBidi"/>
          <w:b/>
          <w:bCs/>
          <w:iCs/>
        </w:rPr>
      </w:pPr>
      <w:r w:rsidRPr="00D462FA">
        <w:rPr>
          <w:rFonts w:asciiTheme="majorBidi" w:hAnsiTheme="majorBidi" w:cstheme="majorBidi"/>
          <w:b/>
          <w:bCs/>
          <w:iCs/>
        </w:rPr>
        <w:t>Discussion:</w:t>
      </w:r>
    </w:p>
    <w:p w14:paraId="25BAAF71" w14:textId="77777777" w:rsidR="0059400C" w:rsidRPr="00D462FA" w:rsidRDefault="00D66137" w:rsidP="005C7AB5">
      <w:pPr>
        <w:spacing w:line="276" w:lineRule="auto"/>
        <w:jc w:val="both"/>
        <w:rPr>
          <w:rFonts w:asciiTheme="majorBidi" w:hAnsiTheme="majorBidi" w:cstheme="majorBidi"/>
          <w:iCs/>
          <w:shd w:val="clear" w:color="auto" w:fill="FFFFFF"/>
        </w:rPr>
      </w:pPr>
      <w:bookmarkStart w:id="0" w:name="_Hlk158140506"/>
      <w:bookmarkStart w:id="1" w:name="_Hlk158140582"/>
      <w:bookmarkStart w:id="2" w:name="_Hlk158140649"/>
      <w:bookmarkStart w:id="3" w:name="_Hlk158140682"/>
      <w:r w:rsidRPr="00D462FA">
        <w:rPr>
          <w:rFonts w:asciiTheme="majorBidi" w:hAnsiTheme="majorBidi" w:cstheme="majorBidi"/>
          <w:iCs/>
          <w:shd w:val="clear" w:color="auto" w:fill="FFFFFF"/>
        </w:rPr>
        <w:t>Breast cancer is</w:t>
      </w:r>
      <w:r w:rsidR="0059400C" w:rsidRPr="00D462FA">
        <w:rPr>
          <w:rFonts w:asciiTheme="majorBidi" w:hAnsiTheme="majorBidi" w:cstheme="majorBidi"/>
          <w:iCs/>
          <w:shd w:val="clear" w:color="auto" w:fill="FFFFFF"/>
        </w:rPr>
        <w:t xml:space="preserve"> a highly heterogeneous n</w:t>
      </w:r>
      <w:r w:rsidR="001410EB" w:rsidRPr="00D462FA">
        <w:rPr>
          <w:rFonts w:asciiTheme="majorBidi" w:hAnsiTheme="majorBidi" w:cstheme="majorBidi"/>
          <w:iCs/>
          <w:shd w:val="clear" w:color="auto" w:fill="FFFFFF"/>
        </w:rPr>
        <w:t xml:space="preserve">eoplasm with intrinsic molecular </w:t>
      </w:r>
      <w:r w:rsidR="004D5B67" w:rsidRPr="00D462FA">
        <w:rPr>
          <w:rFonts w:asciiTheme="majorBidi" w:hAnsiTheme="majorBidi" w:cstheme="majorBidi"/>
          <w:iCs/>
          <w:shd w:val="clear" w:color="auto" w:fill="FFFFFF"/>
        </w:rPr>
        <w:t>subtypes</w:t>
      </w:r>
      <w:r w:rsidR="001410EB" w:rsidRPr="00D462FA">
        <w:rPr>
          <w:rFonts w:asciiTheme="majorBidi" w:hAnsiTheme="majorBidi" w:cstheme="majorBidi"/>
          <w:iCs/>
          <w:shd w:val="clear" w:color="auto" w:fill="FFFFFF"/>
        </w:rPr>
        <w:t xml:space="preserve">. It is mainly classified </w:t>
      </w:r>
      <w:proofErr w:type="gramStart"/>
      <w:r w:rsidR="001410EB" w:rsidRPr="00D462FA">
        <w:rPr>
          <w:rFonts w:asciiTheme="majorBidi" w:hAnsiTheme="majorBidi" w:cstheme="majorBidi"/>
          <w:iCs/>
          <w:shd w:val="clear" w:color="auto" w:fill="FFFFFF"/>
        </w:rPr>
        <w:t>into:</w:t>
      </w:r>
      <w:proofErr w:type="gramEnd"/>
      <w:r w:rsidR="001410EB" w:rsidRPr="00D462FA">
        <w:rPr>
          <w:rFonts w:asciiTheme="majorBidi" w:hAnsiTheme="majorBidi" w:cstheme="majorBidi"/>
          <w:iCs/>
          <w:shd w:val="clear" w:color="auto" w:fill="FFFFFF"/>
        </w:rPr>
        <w:t xml:space="preserve"> luminal A, luminal B, HE</w:t>
      </w:r>
      <w:r w:rsidR="00F10F10" w:rsidRPr="00D462FA">
        <w:rPr>
          <w:rFonts w:asciiTheme="majorBidi" w:hAnsiTheme="majorBidi" w:cstheme="majorBidi"/>
          <w:iCs/>
          <w:shd w:val="clear" w:color="auto" w:fill="FFFFFF"/>
        </w:rPr>
        <w:t>R2-enriched and triple negative</w:t>
      </w:r>
      <w:r w:rsidR="00F84FB5">
        <w:rPr>
          <w:rFonts w:asciiTheme="majorBidi" w:hAnsiTheme="majorBidi" w:cstheme="majorBidi"/>
          <w:iCs/>
          <w:shd w:val="clear" w:color="auto" w:fill="FFFFFF"/>
        </w:rPr>
        <w:t xml:space="preserve"> </w:t>
      </w:r>
      <w:r w:rsidR="005C7AB5" w:rsidRPr="005C7AB5">
        <w:rPr>
          <w:rFonts w:asciiTheme="majorBidi" w:hAnsiTheme="majorBidi" w:cstheme="majorBidi"/>
          <w:iCs/>
          <w:shd w:val="clear" w:color="auto" w:fill="FFFFFF"/>
          <w:vertAlign w:val="superscript"/>
        </w:rPr>
        <w:t>(</w:t>
      </w:r>
      <w:r w:rsidRPr="00D462FA">
        <w:rPr>
          <w:rFonts w:asciiTheme="majorBidi" w:hAnsiTheme="majorBidi" w:cstheme="majorBidi"/>
          <w:b/>
          <w:bCs/>
          <w:iCs/>
          <w:shd w:val="clear" w:color="auto" w:fill="FFFFFF"/>
          <w:vertAlign w:val="superscript"/>
        </w:rPr>
        <w:t>21</w:t>
      </w:r>
      <w:r w:rsidR="005C7AB5">
        <w:rPr>
          <w:rFonts w:asciiTheme="majorBidi" w:hAnsiTheme="majorBidi" w:cstheme="majorBidi"/>
          <w:b/>
          <w:bCs/>
          <w:iCs/>
          <w:shd w:val="clear" w:color="auto" w:fill="FFFFFF"/>
          <w:vertAlign w:val="superscript"/>
        </w:rPr>
        <w:t>)</w:t>
      </w:r>
    </w:p>
    <w:p w14:paraId="05E93AC6" w14:textId="77777777" w:rsidR="0059400C" w:rsidRPr="00D462FA" w:rsidRDefault="0059400C" w:rsidP="005C7AB5">
      <w:pPr>
        <w:shd w:val="clear" w:color="auto" w:fill="FFFFFF"/>
        <w:spacing w:after="0" w:line="276" w:lineRule="auto"/>
        <w:jc w:val="both"/>
        <w:rPr>
          <w:rFonts w:asciiTheme="majorBidi" w:hAnsiTheme="majorBidi" w:cstheme="majorBidi"/>
          <w:iCs/>
          <w:color w:val="222222"/>
          <w:shd w:val="clear" w:color="auto" w:fill="FFFFFF"/>
          <w:vertAlign w:val="superscript"/>
        </w:rPr>
      </w:pPr>
      <w:r w:rsidRPr="00D462FA">
        <w:rPr>
          <w:rFonts w:asciiTheme="majorBidi" w:hAnsiTheme="majorBidi" w:cstheme="majorBidi"/>
          <w:iCs/>
          <w:color w:val="222222"/>
          <w:shd w:val="clear" w:color="auto" w:fill="FFFFFF"/>
        </w:rPr>
        <w:t xml:space="preserve">Recent studies have observed that ubiquitination and </w:t>
      </w:r>
      <w:proofErr w:type="spellStart"/>
      <w:r w:rsidRPr="00D462FA">
        <w:rPr>
          <w:rFonts w:asciiTheme="majorBidi" w:hAnsiTheme="majorBidi" w:cstheme="majorBidi"/>
          <w:iCs/>
          <w:color w:val="222222"/>
          <w:shd w:val="clear" w:color="auto" w:fill="FFFFFF"/>
        </w:rPr>
        <w:t>deubiquitination</w:t>
      </w:r>
      <w:proofErr w:type="spellEnd"/>
      <w:r w:rsidRPr="00D462FA">
        <w:rPr>
          <w:rFonts w:asciiTheme="majorBidi" w:hAnsiTheme="majorBidi" w:cstheme="majorBidi"/>
          <w:iCs/>
          <w:color w:val="222222"/>
          <w:shd w:val="clear" w:color="auto" w:fill="FFFFFF"/>
        </w:rPr>
        <w:t xml:space="preserve"> are involved in the regulation of metaboli</w:t>
      </w:r>
      <w:r w:rsidR="00F10F10" w:rsidRPr="00D462FA">
        <w:rPr>
          <w:rFonts w:asciiTheme="majorBidi" w:hAnsiTheme="majorBidi" w:cstheme="majorBidi"/>
          <w:iCs/>
          <w:color w:val="222222"/>
          <w:shd w:val="clear" w:color="auto" w:fill="FFFFFF"/>
        </w:rPr>
        <w:t>c reprogramming in cancer cells</w:t>
      </w:r>
      <w:r w:rsidR="00F84FB5">
        <w:rPr>
          <w:rFonts w:asciiTheme="majorBidi" w:hAnsiTheme="majorBidi" w:cstheme="majorBidi"/>
          <w:iCs/>
          <w:color w:val="222222"/>
          <w:shd w:val="clear" w:color="auto" w:fill="FFFFFF"/>
        </w:rPr>
        <w:t xml:space="preserve"> </w:t>
      </w:r>
      <w:r w:rsidR="005C7AB5" w:rsidRPr="005C7AB5">
        <w:rPr>
          <w:rFonts w:asciiTheme="majorBidi" w:hAnsiTheme="majorBidi" w:cstheme="majorBidi"/>
          <w:iCs/>
          <w:color w:val="222222"/>
          <w:shd w:val="clear" w:color="auto" w:fill="FFFFFF"/>
          <w:vertAlign w:val="superscript"/>
        </w:rPr>
        <w:t>(</w:t>
      </w:r>
      <w:r w:rsidR="00D66137" w:rsidRPr="00D462FA">
        <w:rPr>
          <w:rFonts w:asciiTheme="majorBidi" w:hAnsiTheme="majorBidi" w:cstheme="majorBidi"/>
          <w:b/>
          <w:bCs/>
          <w:iCs/>
          <w:color w:val="222222"/>
          <w:shd w:val="clear" w:color="auto" w:fill="FFFFFF"/>
          <w:vertAlign w:val="superscript"/>
        </w:rPr>
        <w:t>22</w:t>
      </w:r>
      <w:r w:rsidR="005C7AB5">
        <w:rPr>
          <w:rFonts w:asciiTheme="majorBidi" w:hAnsiTheme="majorBidi" w:cstheme="majorBidi"/>
          <w:b/>
          <w:bCs/>
          <w:iCs/>
          <w:color w:val="222222"/>
          <w:shd w:val="clear" w:color="auto" w:fill="FFFFFF"/>
          <w:vertAlign w:val="superscript"/>
        </w:rPr>
        <w:t>)</w:t>
      </w:r>
    </w:p>
    <w:p w14:paraId="5F8084A9" w14:textId="77777777" w:rsidR="0059400C" w:rsidRPr="00D462FA" w:rsidRDefault="009D7614" w:rsidP="005C7AB5">
      <w:pPr>
        <w:shd w:val="clear" w:color="auto" w:fill="FFFFFF"/>
        <w:spacing w:after="0" w:line="276" w:lineRule="auto"/>
        <w:jc w:val="both"/>
        <w:rPr>
          <w:rFonts w:asciiTheme="majorBidi" w:hAnsiTheme="majorBidi" w:cstheme="majorBidi"/>
          <w:b/>
          <w:bCs/>
          <w:iCs/>
          <w:color w:val="222222"/>
          <w:shd w:val="clear" w:color="auto" w:fill="FFFFFF"/>
          <w:vertAlign w:val="superscript"/>
        </w:rPr>
      </w:pPr>
      <w:r w:rsidRPr="00D462FA">
        <w:rPr>
          <w:rFonts w:asciiTheme="majorBidi" w:hAnsiTheme="majorBidi" w:cstheme="majorBidi"/>
          <w:iCs/>
          <w:color w:val="222222"/>
          <w:shd w:val="clear" w:color="auto" w:fill="FFFFFF"/>
        </w:rPr>
        <w:t>UBE2C</w:t>
      </w:r>
      <w:r w:rsidR="0059400C" w:rsidRPr="00D462FA">
        <w:rPr>
          <w:rFonts w:asciiTheme="majorBidi" w:hAnsiTheme="majorBidi" w:cstheme="majorBidi"/>
          <w:iCs/>
          <w:color w:val="222222"/>
          <w:shd w:val="clear" w:color="auto" w:fill="FFFFFF"/>
        </w:rPr>
        <w:t xml:space="preserve"> is a key member of the E2 ubiquitin-binding enzyme family, encoding proteins necessary for the</w:t>
      </w:r>
      <w:r w:rsidR="00360E71" w:rsidRPr="00D462FA">
        <w:rPr>
          <w:rFonts w:asciiTheme="majorBidi" w:hAnsiTheme="majorBidi" w:cstheme="majorBidi"/>
          <w:iCs/>
          <w:color w:val="222222"/>
          <w:shd w:val="clear" w:color="auto" w:fill="FFFFFF"/>
        </w:rPr>
        <w:t xml:space="preserve"> destruction of target proteins</w:t>
      </w:r>
      <w:r w:rsidR="005C7AB5">
        <w:rPr>
          <w:rFonts w:asciiTheme="majorBidi" w:hAnsiTheme="majorBidi" w:cstheme="majorBidi"/>
          <w:iCs/>
          <w:color w:val="222222"/>
          <w:shd w:val="clear" w:color="auto" w:fill="FFFFFF"/>
        </w:rPr>
        <w:t xml:space="preserve"> </w:t>
      </w:r>
      <w:r w:rsidR="005C7AB5">
        <w:rPr>
          <w:rFonts w:asciiTheme="majorBidi" w:hAnsiTheme="majorBidi" w:cstheme="majorBidi"/>
          <w:iCs/>
          <w:color w:val="222222"/>
          <w:shd w:val="clear" w:color="auto" w:fill="FFFFFF"/>
          <w:vertAlign w:val="superscript"/>
        </w:rPr>
        <w:t>(</w:t>
      </w:r>
      <w:r w:rsidR="00D66137" w:rsidRPr="00D462FA">
        <w:rPr>
          <w:rFonts w:asciiTheme="majorBidi" w:hAnsiTheme="majorBidi" w:cstheme="majorBidi"/>
          <w:b/>
          <w:bCs/>
          <w:iCs/>
          <w:color w:val="222222"/>
          <w:shd w:val="clear" w:color="auto" w:fill="FFFFFF"/>
          <w:vertAlign w:val="superscript"/>
        </w:rPr>
        <w:t>23</w:t>
      </w:r>
      <w:r w:rsidR="005C7AB5">
        <w:rPr>
          <w:rFonts w:asciiTheme="majorBidi" w:hAnsiTheme="majorBidi" w:cstheme="majorBidi"/>
          <w:b/>
          <w:bCs/>
          <w:iCs/>
          <w:color w:val="222222"/>
          <w:shd w:val="clear" w:color="auto" w:fill="FFFFFF"/>
          <w:vertAlign w:val="superscript"/>
        </w:rPr>
        <w:t xml:space="preserve">) </w:t>
      </w:r>
      <w:r w:rsidR="0059400C" w:rsidRPr="00D462FA">
        <w:rPr>
          <w:rFonts w:asciiTheme="majorBidi" w:hAnsiTheme="majorBidi" w:cstheme="majorBidi"/>
          <w:iCs/>
          <w:color w:val="222222"/>
          <w:shd w:val="clear" w:color="auto" w:fill="FFFFFF"/>
        </w:rPr>
        <w:t>Upreg</w:t>
      </w:r>
      <w:r w:rsidRPr="00D462FA">
        <w:rPr>
          <w:rFonts w:asciiTheme="majorBidi" w:hAnsiTheme="majorBidi" w:cstheme="majorBidi"/>
          <w:iCs/>
          <w:color w:val="222222"/>
          <w:shd w:val="clear" w:color="auto" w:fill="FFFFFF"/>
        </w:rPr>
        <w:t>ulation of UBE2C expression</w:t>
      </w:r>
      <w:r w:rsidR="0059400C" w:rsidRPr="00D462FA">
        <w:rPr>
          <w:rFonts w:asciiTheme="majorBidi" w:hAnsiTheme="majorBidi" w:cstheme="majorBidi"/>
          <w:iCs/>
          <w:color w:val="222222"/>
          <w:shd w:val="clear" w:color="auto" w:fill="FFFFFF"/>
        </w:rPr>
        <w:t xml:space="preserve"> is associated with tumorigenesis and </w:t>
      </w:r>
      <w:proofErr w:type="spellStart"/>
      <w:r w:rsidR="0059400C" w:rsidRPr="00D462FA">
        <w:rPr>
          <w:rFonts w:asciiTheme="majorBidi" w:hAnsiTheme="majorBidi" w:cstheme="majorBidi"/>
          <w:iCs/>
          <w:color w:val="222222"/>
          <w:shd w:val="clear" w:color="auto" w:fill="FFFFFF"/>
        </w:rPr>
        <w:t>tumor</w:t>
      </w:r>
      <w:proofErr w:type="spellEnd"/>
      <w:r w:rsidR="0059400C" w:rsidRPr="00D462FA">
        <w:rPr>
          <w:rFonts w:asciiTheme="majorBidi" w:hAnsiTheme="majorBidi" w:cstheme="majorBidi"/>
          <w:iCs/>
          <w:color w:val="222222"/>
          <w:shd w:val="clear" w:color="auto" w:fill="FFFFFF"/>
        </w:rPr>
        <w:t xml:space="preserve"> progression in multiple human malignancies</w:t>
      </w:r>
      <w:r w:rsidR="00F84FB5">
        <w:rPr>
          <w:rFonts w:asciiTheme="majorBidi" w:hAnsiTheme="majorBidi" w:cstheme="majorBidi"/>
          <w:iCs/>
          <w:color w:val="222222"/>
          <w:shd w:val="clear" w:color="auto" w:fill="FFFFFF"/>
        </w:rPr>
        <w:t xml:space="preserve"> </w:t>
      </w:r>
      <w:r w:rsidR="005C7AB5">
        <w:rPr>
          <w:rFonts w:asciiTheme="majorBidi" w:hAnsiTheme="majorBidi" w:cstheme="majorBidi"/>
          <w:iCs/>
          <w:color w:val="222222"/>
          <w:shd w:val="clear" w:color="auto" w:fill="FFFFFF"/>
          <w:vertAlign w:val="superscript"/>
        </w:rPr>
        <w:t>(</w:t>
      </w:r>
      <w:r w:rsidR="00D66137" w:rsidRPr="005C7AB5">
        <w:rPr>
          <w:rFonts w:asciiTheme="majorBidi" w:hAnsiTheme="majorBidi" w:cstheme="majorBidi"/>
          <w:b/>
          <w:bCs/>
          <w:iCs/>
          <w:color w:val="222222"/>
          <w:shd w:val="clear" w:color="auto" w:fill="FFFFFF"/>
          <w:vertAlign w:val="superscript"/>
        </w:rPr>
        <w:t>24</w:t>
      </w:r>
      <w:r w:rsidR="005C7AB5">
        <w:rPr>
          <w:rFonts w:asciiTheme="majorBidi" w:hAnsiTheme="majorBidi" w:cstheme="majorBidi"/>
          <w:b/>
          <w:bCs/>
          <w:iCs/>
          <w:color w:val="222222"/>
          <w:shd w:val="clear" w:color="auto" w:fill="FFFFFF"/>
          <w:vertAlign w:val="superscript"/>
        </w:rPr>
        <w:t>)</w:t>
      </w:r>
    </w:p>
    <w:p w14:paraId="606E3337" w14:textId="77777777" w:rsidR="0059400C" w:rsidRPr="00D462FA" w:rsidRDefault="00866A30" w:rsidP="005C7AB5">
      <w:pPr>
        <w:shd w:val="clear" w:color="auto" w:fill="FFFFFF"/>
        <w:spacing w:after="0" w:line="276" w:lineRule="auto"/>
        <w:jc w:val="both"/>
        <w:rPr>
          <w:rFonts w:asciiTheme="majorBidi" w:hAnsiTheme="majorBidi" w:cstheme="majorBidi"/>
          <w:iCs/>
          <w:color w:val="000000" w:themeColor="text1"/>
          <w:shd w:val="clear" w:color="auto" w:fill="FCFCFC"/>
        </w:rPr>
      </w:pPr>
      <w:r w:rsidRPr="00D462FA">
        <w:rPr>
          <w:rFonts w:asciiTheme="majorBidi" w:hAnsiTheme="majorBidi" w:cstheme="majorBidi"/>
          <w:iCs/>
          <w:color w:val="222222"/>
          <w:shd w:val="clear" w:color="auto" w:fill="FFFFFF"/>
        </w:rPr>
        <w:t xml:space="preserve">According to immunohistochemical results of UBE2C in </w:t>
      </w:r>
      <w:r w:rsidR="009D7614" w:rsidRPr="00D462FA">
        <w:rPr>
          <w:rFonts w:asciiTheme="majorBidi" w:hAnsiTheme="majorBidi" w:cstheme="majorBidi"/>
          <w:iCs/>
          <w:color w:val="222222"/>
          <w:shd w:val="clear" w:color="auto" w:fill="FFFFFF"/>
        </w:rPr>
        <w:t>this</w:t>
      </w:r>
      <w:r w:rsidRPr="00D462FA">
        <w:rPr>
          <w:rFonts w:asciiTheme="majorBidi" w:hAnsiTheme="majorBidi" w:cstheme="majorBidi"/>
          <w:iCs/>
          <w:color w:val="222222"/>
          <w:shd w:val="clear" w:color="auto" w:fill="FFFFFF"/>
        </w:rPr>
        <w:t xml:space="preserve"> study, </w:t>
      </w:r>
      <w:r w:rsidR="00A341A2" w:rsidRPr="00D462FA">
        <w:rPr>
          <w:rFonts w:asciiTheme="majorBidi" w:hAnsiTheme="majorBidi" w:cstheme="majorBidi"/>
          <w:iCs/>
          <w:color w:val="222222"/>
          <w:shd w:val="clear" w:color="auto" w:fill="FFFFFF"/>
        </w:rPr>
        <w:t xml:space="preserve">(62.5%) of </w:t>
      </w:r>
      <w:r w:rsidRPr="00D462FA">
        <w:rPr>
          <w:rFonts w:asciiTheme="majorBidi" w:hAnsiTheme="majorBidi" w:cstheme="majorBidi"/>
          <w:iCs/>
          <w:color w:val="222222"/>
          <w:shd w:val="clear" w:color="auto" w:fill="FFFFFF"/>
        </w:rPr>
        <w:t xml:space="preserve">luminal A breast cancer </w:t>
      </w:r>
      <w:r w:rsidR="00A341A2" w:rsidRPr="00D462FA">
        <w:rPr>
          <w:rFonts w:asciiTheme="majorBidi" w:hAnsiTheme="majorBidi" w:cstheme="majorBidi"/>
          <w:iCs/>
          <w:color w:val="222222"/>
          <w:shd w:val="clear" w:color="auto" w:fill="FFFFFF"/>
        </w:rPr>
        <w:t>cases</w:t>
      </w:r>
      <w:r w:rsidRPr="00D462FA">
        <w:rPr>
          <w:rFonts w:asciiTheme="majorBidi" w:hAnsiTheme="majorBidi" w:cstheme="majorBidi"/>
          <w:iCs/>
          <w:color w:val="222222"/>
          <w:shd w:val="clear" w:color="auto" w:fill="FFFFFF"/>
        </w:rPr>
        <w:t xml:space="preserve"> showed negative and weak cytoplasmic</w:t>
      </w:r>
      <w:r w:rsidR="00A341A2" w:rsidRPr="00D462FA">
        <w:rPr>
          <w:rFonts w:asciiTheme="majorBidi" w:hAnsiTheme="majorBidi" w:cstheme="majorBidi"/>
          <w:iCs/>
          <w:color w:val="222222"/>
          <w:shd w:val="clear" w:color="auto" w:fill="FFFFFF"/>
        </w:rPr>
        <w:t xml:space="preserve"> UBE2C expression</w:t>
      </w:r>
      <w:r w:rsidRPr="00D462FA">
        <w:rPr>
          <w:rFonts w:asciiTheme="majorBidi" w:hAnsiTheme="majorBidi" w:cstheme="majorBidi"/>
          <w:iCs/>
          <w:color w:val="222222"/>
          <w:shd w:val="clear" w:color="auto" w:fill="FFFFFF"/>
        </w:rPr>
        <w:t>, (58.3%) of luminal B were weak and moderate,  while (80%) of HER2-enriched cases and (75%) of triple negative cases showed strong expression.</w:t>
      </w:r>
      <w:r w:rsidRPr="00D462FA">
        <w:rPr>
          <w:rFonts w:asciiTheme="majorBidi" w:hAnsiTheme="majorBidi" w:cstheme="majorBidi"/>
          <w:iCs/>
          <w:color w:val="000000" w:themeColor="text1"/>
          <w:shd w:val="clear" w:color="auto" w:fill="FCFCFC"/>
        </w:rPr>
        <w:t xml:space="preserve"> </w:t>
      </w:r>
      <w:r w:rsidR="0059400C" w:rsidRPr="00D462FA">
        <w:rPr>
          <w:rFonts w:asciiTheme="majorBidi" w:hAnsiTheme="majorBidi" w:cstheme="majorBidi"/>
          <w:iCs/>
          <w:color w:val="000000" w:themeColor="text1"/>
          <w:shd w:val="clear" w:color="auto" w:fill="FCFCFC"/>
        </w:rPr>
        <w:t xml:space="preserve">There was a </w:t>
      </w:r>
      <w:r w:rsidR="009D7614" w:rsidRPr="00D462FA">
        <w:rPr>
          <w:rFonts w:asciiTheme="majorBidi" w:hAnsiTheme="majorBidi" w:cstheme="majorBidi"/>
          <w:iCs/>
          <w:color w:val="000000" w:themeColor="text1"/>
          <w:shd w:val="clear" w:color="auto" w:fill="FCFCFC"/>
        </w:rPr>
        <w:t xml:space="preserve">significant </w:t>
      </w:r>
      <w:r w:rsidR="0059400C" w:rsidRPr="00D462FA">
        <w:rPr>
          <w:rFonts w:asciiTheme="majorBidi" w:hAnsiTheme="majorBidi" w:cstheme="majorBidi"/>
          <w:iCs/>
          <w:color w:val="000000" w:themeColor="text1"/>
          <w:shd w:val="clear" w:color="auto" w:fill="FCFCFC"/>
        </w:rPr>
        <w:t>association between mole</w:t>
      </w:r>
      <w:r w:rsidR="009D7614" w:rsidRPr="00D462FA">
        <w:rPr>
          <w:rFonts w:asciiTheme="majorBidi" w:hAnsiTheme="majorBidi" w:cstheme="majorBidi"/>
          <w:iCs/>
          <w:color w:val="000000" w:themeColor="text1"/>
          <w:shd w:val="clear" w:color="auto" w:fill="FCFCFC"/>
        </w:rPr>
        <w:t>cular subtypes and UBE2C expression (p</w:t>
      </w:r>
      <w:r w:rsidR="0059400C" w:rsidRPr="00D462FA">
        <w:rPr>
          <w:rFonts w:asciiTheme="majorBidi" w:hAnsiTheme="majorBidi" w:cstheme="majorBidi"/>
          <w:iCs/>
          <w:color w:val="000000" w:themeColor="text1"/>
          <w:shd w:val="clear" w:color="auto" w:fill="FCFCFC"/>
        </w:rPr>
        <w:t>&lt;0.05).</w:t>
      </w:r>
    </w:p>
    <w:p w14:paraId="7EAFAD6D" w14:textId="77777777" w:rsidR="0059400C" w:rsidRPr="00D462FA" w:rsidRDefault="0059400C" w:rsidP="00A37AE8">
      <w:pPr>
        <w:shd w:val="clear" w:color="auto" w:fill="FFFFFF"/>
        <w:spacing w:after="0" w:line="276" w:lineRule="auto"/>
        <w:jc w:val="both"/>
        <w:rPr>
          <w:rFonts w:asciiTheme="majorBidi" w:hAnsiTheme="majorBidi" w:cstheme="majorBidi"/>
          <w:b/>
          <w:bCs/>
          <w:iCs/>
          <w:color w:val="000000" w:themeColor="text1"/>
          <w:shd w:val="clear" w:color="auto" w:fill="FCFCFC"/>
          <w:vertAlign w:val="superscript"/>
        </w:rPr>
      </w:pPr>
      <w:r w:rsidRPr="00D462FA">
        <w:rPr>
          <w:rFonts w:asciiTheme="majorBidi" w:hAnsiTheme="majorBidi" w:cstheme="majorBidi"/>
          <w:iCs/>
          <w:color w:val="000000" w:themeColor="text1"/>
          <w:shd w:val="clear" w:color="auto" w:fill="FCFCFC"/>
        </w:rPr>
        <w:t xml:space="preserve">These results </w:t>
      </w:r>
      <w:proofErr w:type="gramStart"/>
      <w:r w:rsidRPr="00D462FA">
        <w:rPr>
          <w:rFonts w:asciiTheme="majorBidi" w:hAnsiTheme="majorBidi" w:cstheme="majorBidi"/>
          <w:iCs/>
          <w:color w:val="000000" w:themeColor="text1"/>
          <w:shd w:val="clear" w:color="auto" w:fill="FCFCFC"/>
        </w:rPr>
        <w:t>were in agreement</w:t>
      </w:r>
      <w:proofErr w:type="gramEnd"/>
      <w:r w:rsidRPr="00D462FA">
        <w:rPr>
          <w:rFonts w:asciiTheme="majorBidi" w:hAnsiTheme="majorBidi" w:cstheme="majorBidi"/>
          <w:iCs/>
          <w:color w:val="000000" w:themeColor="text1"/>
          <w:shd w:val="clear" w:color="auto" w:fill="FCFCFC"/>
        </w:rPr>
        <w:t xml:space="preserve"> with </w:t>
      </w:r>
      <w:r w:rsidR="0089589E" w:rsidRPr="00D462FA">
        <w:rPr>
          <w:rFonts w:asciiTheme="majorBidi" w:hAnsiTheme="majorBidi" w:cstheme="majorBidi"/>
          <w:iCs/>
          <w:color w:val="000000" w:themeColor="text1"/>
          <w:shd w:val="clear" w:color="auto" w:fill="FCFCFC"/>
        </w:rPr>
        <w:t>other studies</w:t>
      </w:r>
      <w:r w:rsidR="0089589E" w:rsidRPr="00D462FA">
        <w:rPr>
          <w:rFonts w:asciiTheme="majorBidi" w:hAnsiTheme="majorBidi" w:cstheme="majorBidi"/>
          <w:b/>
          <w:bCs/>
          <w:iCs/>
          <w:color w:val="000000" w:themeColor="text1"/>
          <w:shd w:val="clear" w:color="auto" w:fill="FCFCFC"/>
        </w:rPr>
        <w:t xml:space="preserve"> </w:t>
      </w:r>
      <w:r w:rsidRPr="00D462FA">
        <w:rPr>
          <w:rFonts w:asciiTheme="majorBidi" w:hAnsiTheme="majorBidi" w:cstheme="majorBidi"/>
          <w:iCs/>
          <w:color w:val="000000" w:themeColor="text1"/>
          <w:shd w:val="clear" w:color="auto" w:fill="FCFCFC"/>
        </w:rPr>
        <w:t>who found that UBE2C expression was higher in breast cancer tissues t</w:t>
      </w:r>
      <w:r w:rsidR="00A341A2" w:rsidRPr="00D462FA">
        <w:rPr>
          <w:rFonts w:asciiTheme="majorBidi" w:hAnsiTheme="majorBidi" w:cstheme="majorBidi"/>
          <w:iCs/>
          <w:color w:val="000000" w:themeColor="text1"/>
          <w:shd w:val="clear" w:color="auto" w:fill="FCFCFC"/>
        </w:rPr>
        <w:t xml:space="preserve">han in adjacent tissues and </w:t>
      </w:r>
      <w:r w:rsidRPr="00D462FA">
        <w:rPr>
          <w:rFonts w:asciiTheme="majorBidi" w:hAnsiTheme="majorBidi" w:cstheme="majorBidi"/>
          <w:iCs/>
          <w:color w:val="000000" w:themeColor="text1"/>
          <w:shd w:val="clear" w:color="auto" w:fill="FCFCFC"/>
        </w:rPr>
        <w:t>positivity was higher in HER2-enr</w:t>
      </w:r>
      <w:r w:rsidR="00356531" w:rsidRPr="00D462FA">
        <w:rPr>
          <w:rFonts w:asciiTheme="majorBidi" w:hAnsiTheme="majorBidi" w:cstheme="majorBidi"/>
          <w:iCs/>
          <w:color w:val="000000" w:themeColor="text1"/>
          <w:shd w:val="clear" w:color="auto" w:fill="FCFCFC"/>
        </w:rPr>
        <w:t>iched and triple negative cases</w:t>
      </w:r>
      <w:r w:rsidR="0089589E" w:rsidRPr="00D462FA">
        <w:rPr>
          <w:rFonts w:asciiTheme="majorBidi" w:hAnsiTheme="majorBidi" w:cstheme="majorBidi"/>
          <w:iCs/>
          <w:color w:val="000000" w:themeColor="text1"/>
          <w:shd w:val="clear" w:color="auto" w:fill="FCFCFC"/>
        </w:rPr>
        <w:t xml:space="preserve"> </w:t>
      </w:r>
      <w:r w:rsidR="005C7AB5" w:rsidRPr="005C7AB5">
        <w:rPr>
          <w:rFonts w:asciiTheme="majorBidi" w:hAnsiTheme="majorBidi" w:cstheme="majorBidi"/>
          <w:iCs/>
          <w:color w:val="000000" w:themeColor="text1"/>
          <w:shd w:val="clear" w:color="auto" w:fill="FCFCFC"/>
          <w:vertAlign w:val="superscript"/>
        </w:rPr>
        <w:t>(</w:t>
      </w:r>
      <w:r w:rsidR="005C7AB5">
        <w:rPr>
          <w:rFonts w:asciiTheme="majorBidi" w:hAnsiTheme="majorBidi" w:cstheme="majorBidi"/>
          <w:b/>
          <w:bCs/>
          <w:iCs/>
          <w:color w:val="000000" w:themeColor="text1"/>
          <w:shd w:val="clear" w:color="auto" w:fill="FCFCFC"/>
          <w:vertAlign w:val="superscript"/>
        </w:rPr>
        <w:t xml:space="preserve">25 </w:t>
      </w:r>
      <w:r w:rsidR="005C7AB5" w:rsidRPr="005C7AB5">
        <w:rPr>
          <w:rFonts w:asciiTheme="majorBidi" w:hAnsiTheme="majorBidi" w:cstheme="majorBidi"/>
          <w:b/>
          <w:bCs/>
          <w:iCs/>
          <w:color w:val="000000" w:themeColor="text1"/>
          <w:shd w:val="clear" w:color="auto" w:fill="FCFCFC"/>
          <w:vertAlign w:val="superscript"/>
        </w:rPr>
        <w:t>and</w:t>
      </w:r>
      <w:r w:rsidR="005C7AB5">
        <w:rPr>
          <w:rFonts w:asciiTheme="majorBidi" w:hAnsiTheme="majorBidi" w:cstheme="majorBidi"/>
          <w:b/>
          <w:bCs/>
          <w:iCs/>
          <w:color w:val="000000" w:themeColor="text1"/>
          <w:shd w:val="clear" w:color="auto" w:fill="FCFCFC"/>
          <w:vertAlign w:val="superscript"/>
        </w:rPr>
        <w:t xml:space="preserve"> </w:t>
      </w:r>
      <w:r w:rsidR="0089589E" w:rsidRPr="00D462FA">
        <w:rPr>
          <w:rFonts w:asciiTheme="majorBidi" w:hAnsiTheme="majorBidi" w:cstheme="majorBidi"/>
          <w:b/>
          <w:bCs/>
          <w:iCs/>
          <w:color w:val="000000" w:themeColor="text1"/>
          <w:shd w:val="clear" w:color="auto" w:fill="FCFCFC"/>
          <w:vertAlign w:val="superscript"/>
        </w:rPr>
        <w:t>26</w:t>
      </w:r>
      <w:r w:rsidR="005C7AB5">
        <w:rPr>
          <w:rFonts w:asciiTheme="majorBidi" w:hAnsiTheme="majorBidi" w:cstheme="majorBidi"/>
          <w:b/>
          <w:bCs/>
          <w:iCs/>
          <w:color w:val="000000" w:themeColor="text1"/>
          <w:shd w:val="clear" w:color="auto" w:fill="FCFCFC"/>
          <w:vertAlign w:val="superscript"/>
        </w:rPr>
        <w:t>)</w:t>
      </w:r>
    </w:p>
    <w:p w14:paraId="349D36BE" w14:textId="77777777" w:rsidR="00F504F5" w:rsidRPr="00D462FA" w:rsidRDefault="0059400C" w:rsidP="00A37AE8">
      <w:pPr>
        <w:shd w:val="clear" w:color="auto" w:fill="FFFFFF"/>
        <w:spacing w:after="0" w:line="276" w:lineRule="auto"/>
        <w:jc w:val="both"/>
        <w:rPr>
          <w:rFonts w:asciiTheme="majorBidi" w:hAnsiTheme="majorBidi" w:cstheme="majorBidi"/>
          <w:b/>
          <w:bCs/>
          <w:iCs/>
          <w:color w:val="000000" w:themeColor="text1"/>
          <w:shd w:val="clear" w:color="auto" w:fill="FCFCFC"/>
          <w:vertAlign w:val="superscript"/>
        </w:rPr>
      </w:pPr>
      <w:r w:rsidRPr="00D462FA">
        <w:rPr>
          <w:rFonts w:asciiTheme="majorBidi" w:hAnsiTheme="majorBidi" w:cstheme="majorBidi"/>
          <w:iCs/>
          <w:color w:val="222222"/>
          <w:shd w:val="clear" w:color="auto" w:fill="FFFFFF"/>
        </w:rPr>
        <w:lastRenderedPageBreak/>
        <w:t xml:space="preserve">Correlating </w:t>
      </w:r>
      <w:proofErr w:type="spellStart"/>
      <w:r w:rsidRPr="00D462FA">
        <w:rPr>
          <w:rFonts w:asciiTheme="majorBidi" w:hAnsiTheme="majorBidi" w:cstheme="majorBidi"/>
          <w:iCs/>
          <w:color w:val="222222"/>
          <w:shd w:val="clear" w:color="auto" w:fill="FFFFFF"/>
        </w:rPr>
        <w:t>tumor</w:t>
      </w:r>
      <w:proofErr w:type="spellEnd"/>
      <w:r w:rsidRPr="00D462FA">
        <w:rPr>
          <w:rFonts w:asciiTheme="majorBidi" w:hAnsiTheme="majorBidi" w:cstheme="majorBidi"/>
          <w:iCs/>
          <w:color w:val="222222"/>
          <w:shd w:val="clear" w:color="auto" w:fill="FFFFFF"/>
        </w:rPr>
        <w:t xml:space="preserve"> grade and UBE2C expression showed a significant statistica</w:t>
      </w:r>
      <w:r w:rsidR="005464B6" w:rsidRPr="00D462FA">
        <w:rPr>
          <w:rFonts w:asciiTheme="majorBidi" w:hAnsiTheme="majorBidi" w:cstheme="majorBidi"/>
          <w:iCs/>
          <w:color w:val="222222"/>
          <w:shd w:val="clear" w:color="auto" w:fill="FFFFFF"/>
        </w:rPr>
        <w:t>l association (p</w:t>
      </w:r>
      <w:r w:rsidR="009D7614" w:rsidRPr="00D462FA">
        <w:rPr>
          <w:rFonts w:asciiTheme="majorBidi" w:hAnsiTheme="majorBidi" w:cstheme="majorBidi"/>
          <w:iCs/>
          <w:color w:val="222222"/>
          <w:shd w:val="clear" w:color="auto" w:fill="FFFFFF"/>
        </w:rPr>
        <w:t xml:space="preserve">&lt;0.05). </w:t>
      </w:r>
      <w:r w:rsidR="0089589E" w:rsidRPr="00D462FA">
        <w:rPr>
          <w:rFonts w:asciiTheme="majorBidi" w:hAnsiTheme="majorBidi" w:cstheme="majorBidi"/>
          <w:iCs/>
          <w:color w:val="222222"/>
          <w:shd w:val="clear" w:color="auto" w:fill="FFFFFF"/>
        </w:rPr>
        <w:t xml:space="preserve">Another studies </w:t>
      </w:r>
      <w:r w:rsidRPr="00D462FA">
        <w:rPr>
          <w:rFonts w:asciiTheme="majorBidi" w:hAnsiTheme="majorBidi" w:cstheme="majorBidi"/>
          <w:iCs/>
          <w:color w:val="222222"/>
          <w:shd w:val="clear" w:color="auto" w:fill="FFFFFF"/>
        </w:rPr>
        <w:t>were consistent with</w:t>
      </w:r>
      <w:r w:rsidR="0089589E" w:rsidRPr="00D462FA">
        <w:rPr>
          <w:rFonts w:asciiTheme="majorBidi" w:hAnsiTheme="majorBidi" w:cstheme="majorBidi"/>
          <w:iCs/>
          <w:color w:val="222222"/>
          <w:shd w:val="clear" w:color="auto" w:fill="FFFFFF"/>
        </w:rPr>
        <w:t xml:space="preserve"> our results</w:t>
      </w:r>
      <w:r w:rsidRPr="00D462FA">
        <w:rPr>
          <w:rFonts w:asciiTheme="majorBidi" w:hAnsiTheme="majorBidi" w:cstheme="majorBidi"/>
          <w:iCs/>
          <w:color w:val="222222"/>
          <w:shd w:val="clear" w:color="auto" w:fill="FFFFFF"/>
        </w:rPr>
        <w:t xml:space="preserve"> </w:t>
      </w:r>
      <w:r w:rsidR="0089589E" w:rsidRPr="00D462FA">
        <w:rPr>
          <w:rFonts w:asciiTheme="majorBidi" w:hAnsiTheme="majorBidi" w:cstheme="majorBidi"/>
          <w:iCs/>
          <w:color w:val="222222"/>
          <w:shd w:val="clear" w:color="auto" w:fill="FFFFFF"/>
        </w:rPr>
        <w:t xml:space="preserve">and </w:t>
      </w:r>
      <w:r w:rsidRPr="00D462FA">
        <w:rPr>
          <w:rFonts w:asciiTheme="majorBidi" w:hAnsiTheme="majorBidi" w:cstheme="majorBidi"/>
          <w:iCs/>
          <w:color w:val="222222"/>
          <w:shd w:val="clear" w:color="auto" w:fill="FFFFFF"/>
        </w:rPr>
        <w:t xml:space="preserve">noticed progression in UBE2C immunoreactivity from normal samples to </w:t>
      </w:r>
      <w:r w:rsidR="0089589E" w:rsidRPr="00D462FA">
        <w:rPr>
          <w:rFonts w:asciiTheme="majorBidi" w:hAnsiTheme="majorBidi" w:cstheme="majorBidi"/>
          <w:iCs/>
          <w:color w:val="222222"/>
          <w:shd w:val="clear" w:color="auto" w:fill="FFFFFF"/>
        </w:rPr>
        <w:t xml:space="preserve">grade III breast cancer samples </w:t>
      </w:r>
      <w:r w:rsidR="00A37AE8" w:rsidRPr="00A37AE8">
        <w:rPr>
          <w:rFonts w:asciiTheme="majorBidi" w:hAnsiTheme="majorBidi" w:cstheme="majorBidi"/>
          <w:iCs/>
          <w:color w:val="222222"/>
          <w:shd w:val="clear" w:color="auto" w:fill="FFFFFF"/>
          <w:vertAlign w:val="superscript"/>
        </w:rPr>
        <w:t>(</w:t>
      </w:r>
      <w:r w:rsidR="00A37AE8">
        <w:rPr>
          <w:rFonts w:asciiTheme="majorBidi" w:hAnsiTheme="majorBidi" w:cstheme="majorBidi"/>
          <w:b/>
          <w:bCs/>
          <w:iCs/>
          <w:color w:val="222222"/>
          <w:shd w:val="clear" w:color="auto" w:fill="FFFFFF"/>
          <w:vertAlign w:val="superscript"/>
        </w:rPr>
        <w:t>27and</w:t>
      </w:r>
      <w:r w:rsidR="0089589E" w:rsidRPr="00D462FA">
        <w:rPr>
          <w:rFonts w:asciiTheme="majorBidi" w:hAnsiTheme="majorBidi" w:cstheme="majorBidi"/>
          <w:b/>
          <w:bCs/>
          <w:iCs/>
          <w:color w:val="222222"/>
          <w:shd w:val="clear" w:color="auto" w:fill="FFFFFF"/>
          <w:vertAlign w:val="superscript"/>
        </w:rPr>
        <w:t>28</w:t>
      </w:r>
      <w:r w:rsidR="00A37AE8">
        <w:rPr>
          <w:rFonts w:asciiTheme="majorBidi" w:hAnsiTheme="majorBidi" w:cstheme="majorBidi"/>
          <w:b/>
          <w:bCs/>
          <w:iCs/>
          <w:color w:val="222222"/>
          <w:shd w:val="clear" w:color="auto" w:fill="FFFFFF"/>
          <w:vertAlign w:val="superscript"/>
        </w:rPr>
        <w:t>)</w:t>
      </w:r>
      <w:r w:rsidR="004B70C3" w:rsidRPr="00D462FA">
        <w:rPr>
          <w:rFonts w:asciiTheme="majorBidi" w:hAnsiTheme="majorBidi" w:cstheme="majorBidi"/>
          <w:b/>
          <w:bCs/>
          <w:iCs/>
          <w:color w:val="222222"/>
          <w:shd w:val="clear" w:color="auto" w:fill="FFFFFF"/>
          <w:vertAlign w:val="superscript"/>
        </w:rPr>
        <w:t xml:space="preserve"> </w:t>
      </w:r>
      <w:r w:rsidR="00A37AE8" w:rsidRPr="00D462FA">
        <w:rPr>
          <w:rFonts w:asciiTheme="majorBidi" w:hAnsiTheme="majorBidi" w:cstheme="majorBidi"/>
          <w:iCs/>
          <w:color w:val="000000" w:themeColor="text1"/>
          <w:shd w:val="clear" w:color="auto" w:fill="FCFCFC"/>
        </w:rPr>
        <w:t>this</w:t>
      </w:r>
      <w:r w:rsidRPr="00D462FA">
        <w:rPr>
          <w:rFonts w:asciiTheme="majorBidi" w:hAnsiTheme="majorBidi" w:cstheme="majorBidi"/>
          <w:iCs/>
          <w:color w:val="000000" w:themeColor="text1"/>
          <w:shd w:val="clear" w:color="auto" w:fill="FCFCFC"/>
        </w:rPr>
        <w:t xml:space="preserve"> can be explained that UBE2C promote</w:t>
      </w:r>
      <w:r w:rsidR="00A341A2" w:rsidRPr="00D462FA">
        <w:rPr>
          <w:rFonts w:asciiTheme="majorBidi" w:hAnsiTheme="majorBidi" w:cstheme="majorBidi"/>
          <w:iCs/>
          <w:color w:val="000000" w:themeColor="text1"/>
          <w:shd w:val="clear" w:color="auto" w:fill="FCFCFC"/>
        </w:rPr>
        <w:t xml:space="preserve">s </w:t>
      </w:r>
      <w:r w:rsidRPr="00D462FA">
        <w:rPr>
          <w:rFonts w:asciiTheme="majorBidi" w:hAnsiTheme="majorBidi" w:cstheme="majorBidi"/>
          <w:iCs/>
          <w:color w:val="000000" w:themeColor="text1"/>
          <w:shd w:val="clear" w:color="auto" w:fill="FCFCFC"/>
        </w:rPr>
        <w:t>tumorigenesis by activating AKT/mTOR signal</w:t>
      </w:r>
      <w:r w:rsidR="009D7614" w:rsidRPr="00D462FA">
        <w:rPr>
          <w:rFonts w:asciiTheme="majorBidi" w:hAnsiTheme="majorBidi" w:cstheme="majorBidi"/>
          <w:iCs/>
          <w:color w:val="000000" w:themeColor="text1"/>
          <w:shd w:val="clear" w:color="auto" w:fill="FCFCFC"/>
        </w:rPr>
        <w:t>l</w:t>
      </w:r>
      <w:r w:rsidRPr="00D462FA">
        <w:rPr>
          <w:rFonts w:asciiTheme="majorBidi" w:hAnsiTheme="majorBidi" w:cstheme="majorBidi"/>
          <w:iCs/>
          <w:color w:val="000000" w:themeColor="text1"/>
          <w:shd w:val="clear" w:color="auto" w:fill="FCFCFC"/>
        </w:rPr>
        <w:t xml:space="preserve">ing pathway and </w:t>
      </w:r>
      <w:r w:rsidR="009D7614" w:rsidRPr="00D462FA">
        <w:rPr>
          <w:rFonts w:asciiTheme="majorBidi" w:hAnsiTheme="majorBidi" w:cstheme="majorBidi"/>
          <w:iCs/>
          <w:color w:val="000000" w:themeColor="text1"/>
          <w:shd w:val="clear" w:color="auto" w:fill="FCFCFC"/>
        </w:rPr>
        <w:t>HIF-1α</w:t>
      </w:r>
      <w:r w:rsidR="00A341A2" w:rsidRPr="00D462FA">
        <w:rPr>
          <w:rFonts w:asciiTheme="majorBidi" w:hAnsiTheme="majorBidi" w:cstheme="majorBidi"/>
          <w:iCs/>
          <w:color w:val="000000" w:themeColor="text1"/>
          <w:shd w:val="clear" w:color="auto" w:fill="FCFCFC"/>
        </w:rPr>
        <w:t xml:space="preserve"> and inhibiting</w:t>
      </w:r>
      <w:r w:rsidR="009D7614" w:rsidRPr="00D462FA">
        <w:rPr>
          <w:rFonts w:asciiTheme="majorBidi" w:hAnsiTheme="majorBidi" w:cstheme="majorBidi"/>
          <w:iCs/>
          <w:color w:val="000000" w:themeColor="text1"/>
          <w:shd w:val="clear" w:color="auto" w:fill="FCFCFC"/>
        </w:rPr>
        <w:t xml:space="preserve"> </w:t>
      </w:r>
      <w:r w:rsidR="00A341A2" w:rsidRPr="00D462FA">
        <w:rPr>
          <w:rFonts w:asciiTheme="majorBidi" w:hAnsiTheme="majorBidi" w:cstheme="majorBidi"/>
          <w:iCs/>
          <w:color w:val="000000" w:themeColor="text1"/>
          <w:shd w:val="clear" w:color="auto" w:fill="FCFCFC"/>
        </w:rPr>
        <w:t xml:space="preserve">PTEN </w:t>
      </w:r>
      <w:r w:rsidR="00A37AE8">
        <w:rPr>
          <w:rFonts w:asciiTheme="majorBidi" w:hAnsiTheme="majorBidi" w:cstheme="majorBidi"/>
          <w:iCs/>
          <w:color w:val="000000" w:themeColor="text1"/>
          <w:shd w:val="clear" w:color="auto" w:fill="FCFCFC"/>
          <w:vertAlign w:val="superscript"/>
        </w:rPr>
        <w:t>(</w:t>
      </w:r>
      <w:r w:rsidR="00EC30AB" w:rsidRPr="00D462FA">
        <w:rPr>
          <w:rFonts w:asciiTheme="majorBidi" w:hAnsiTheme="majorBidi" w:cstheme="majorBidi"/>
          <w:b/>
          <w:bCs/>
          <w:iCs/>
          <w:color w:val="000000" w:themeColor="text1"/>
          <w:shd w:val="clear" w:color="auto" w:fill="FCFCFC"/>
          <w:vertAlign w:val="superscript"/>
        </w:rPr>
        <w:t>29</w:t>
      </w:r>
      <w:r w:rsidR="00A37AE8">
        <w:rPr>
          <w:rFonts w:asciiTheme="majorBidi" w:hAnsiTheme="majorBidi" w:cstheme="majorBidi"/>
          <w:b/>
          <w:bCs/>
          <w:iCs/>
          <w:color w:val="000000" w:themeColor="text1"/>
          <w:shd w:val="clear" w:color="auto" w:fill="FCFCFC"/>
          <w:vertAlign w:val="superscript"/>
        </w:rPr>
        <w:t>)</w:t>
      </w:r>
    </w:p>
    <w:p w14:paraId="0E49F284" w14:textId="77777777" w:rsidR="004C0099" w:rsidRPr="00D462FA" w:rsidRDefault="004C0099" w:rsidP="001A5539">
      <w:pPr>
        <w:shd w:val="clear" w:color="auto" w:fill="FFFFFF"/>
        <w:spacing w:after="0" w:line="276" w:lineRule="auto"/>
        <w:ind w:firstLine="720"/>
        <w:jc w:val="both"/>
        <w:rPr>
          <w:rFonts w:asciiTheme="majorBidi" w:hAnsiTheme="majorBidi" w:cstheme="majorBidi"/>
          <w:b/>
          <w:bCs/>
          <w:iCs/>
          <w:color w:val="222222"/>
          <w:shd w:val="clear" w:color="auto" w:fill="FFFFFF"/>
          <w:vertAlign w:val="superscript"/>
        </w:rPr>
      </w:pPr>
    </w:p>
    <w:p w14:paraId="45E95D1D" w14:textId="77777777" w:rsidR="00A70239" w:rsidRPr="00D462FA" w:rsidRDefault="00A70239" w:rsidP="00A37AE8">
      <w:pPr>
        <w:shd w:val="clear" w:color="auto" w:fill="FFFFFF"/>
        <w:spacing w:after="0" w:line="276" w:lineRule="auto"/>
        <w:jc w:val="both"/>
        <w:rPr>
          <w:rFonts w:asciiTheme="majorBidi" w:hAnsiTheme="majorBidi" w:cstheme="majorBidi"/>
          <w:b/>
          <w:bCs/>
          <w:iCs/>
          <w:color w:val="000000" w:themeColor="text1"/>
          <w:shd w:val="clear" w:color="auto" w:fill="FFFFFF"/>
          <w:vertAlign w:val="superscript"/>
        </w:rPr>
      </w:pPr>
      <w:r w:rsidRPr="00D462FA">
        <w:rPr>
          <w:rFonts w:asciiTheme="majorBidi" w:hAnsiTheme="majorBidi" w:cstheme="majorBidi"/>
          <w:iCs/>
          <w:color w:val="000000" w:themeColor="text1"/>
          <w:shd w:val="clear" w:color="auto" w:fill="FFFFFF"/>
        </w:rPr>
        <w:t xml:space="preserve">As regard carcinoma associated with DCIS or </w:t>
      </w:r>
      <w:proofErr w:type="spellStart"/>
      <w:r w:rsidRPr="00D462FA">
        <w:rPr>
          <w:rFonts w:asciiTheme="majorBidi" w:hAnsiTheme="majorBidi" w:cstheme="majorBidi"/>
          <w:iCs/>
          <w:color w:val="000000" w:themeColor="text1"/>
          <w:shd w:val="clear" w:color="auto" w:fill="FFFFFF"/>
        </w:rPr>
        <w:t>paget`s</w:t>
      </w:r>
      <w:proofErr w:type="spellEnd"/>
      <w:r w:rsidRPr="00D462FA">
        <w:rPr>
          <w:rFonts w:asciiTheme="majorBidi" w:hAnsiTheme="majorBidi" w:cstheme="majorBidi"/>
          <w:iCs/>
          <w:color w:val="000000" w:themeColor="text1"/>
          <w:shd w:val="clear" w:color="auto" w:fill="FFFFFF"/>
        </w:rPr>
        <w:t xml:space="preserve"> disease, there were no significant statistical relations</w:t>
      </w:r>
      <w:r w:rsidR="00EA59D5" w:rsidRPr="00D462FA">
        <w:rPr>
          <w:rFonts w:asciiTheme="majorBidi" w:hAnsiTheme="majorBidi" w:cstheme="majorBidi"/>
          <w:iCs/>
          <w:color w:val="000000" w:themeColor="text1"/>
          <w:shd w:val="clear" w:color="auto" w:fill="FFFFFF"/>
        </w:rPr>
        <w:t xml:space="preserve"> between them and UBE2C</w:t>
      </w:r>
      <w:r w:rsidRPr="00D462FA">
        <w:rPr>
          <w:rFonts w:asciiTheme="majorBidi" w:hAnsiTheme="majorBidi" w:cstheme="majorBidi"/>
          <w:iCs/>
          <w:color w:val="000000" w:themeColor="text1"/>
          <w:shd w:val="clear" w:color="auto" w:fill="FFFFFF"/>
        </w:rPr>
        <w:t xml:space="preserve"> (p&gt;0.05).</w:t>
      </w:r>
      <w:r w:rsidR="009D7614" w:rsidRPr="00D462FA">
        <w:rPr>
          <w:rFonts w:asciiTheme="majorBidi" w:hAnsiTheme="majorBidi" w:cstheme="majorBidi"/>
          <w:iCs/>
          <w:color w:val="000000" w:themeColor="text1"/>
          <w:shd w:val="clear" w:color="auto" w:fill="FFFFFF"/>
        </w:rPr>
        <w:t xml:space="preserve"> </w:t>
      </w:r>
      <w:r w:rsidRPr="00D462FA">
        <w:rPr>
          <w:rFonts w:asciiTheme="majorBidi" w:hAnsiTheme="majorBidi" w:cstheme="majorBidi"/>
          <w:iCs/>
          <w:color w:val="000000" w:themeColor="text1"/>
          <w:shd w:val="clear" w:color="auto" w:fill="FFFFFF"/>
        </w:rPr>
        <w:t xml:space="preserve">This was </w:t>
      </w:r>
      <w:r w:rsidR="004C0099" w:rsidRPr="00D462FA">
        <w:rPr>
          <w:rFonts w:asciiTheme="majorBidi" w:hAnsiTheme="majorBidi" w:cstheme="majorBidi"/>
          <w:iCs/>
          <w:color w:val="000000" w:themeColor="text1"/>
          <w:shd w:val="clear" w:color="auto" w:fill="FFFFFF"/>
        </w:rPr>
        <w:t>in agreement with another study</w:t>
      </w:r>
      <w:r w:rsidR="00A37AE8">
        <w:rPr>
          <w:rFonts w:asciiTheme="majorBidi" w:hAnsiTheme="majorBidi" w:cstheme="majorBidi"/>
          <w:iCs/>
          <w:color w:val="000000" w:themeColor="text1"/>
          <w:shd w:val="clear" w:color="auto" w:fill="FFFFFF"/>
        </w:rPr>
        <w:t xml:space="preserve"> </w:t>
      </w:r>
      <w:r w:rsidR="00A37AE8" w:rsidRPr="00A37AE8">
        <w:rPr>
          <w:rFonts w:asciiTheme="majorBidi" w:hAnsiTheme="majorBidi" w:cstheme="majorBidi"/>
          <w:iCs/>
          <w:color w:val="000000" w:themeColor="text1"/>
          <w:shd w:val="clear" w:color="auto" w:fill="FFFFFF"/>
          <w:vertAlign w:val="superscript"/>
        </w:rPr>
        <w:t>(</w:t>
      </w:r>
      <w:r w:rsidRPr="00D462FA">
        <w:rPr>
          <w:rFonts w:asciiTheme="majorBidi" w:hAnsiTheme="majorBidi" w:cstheme="majorBidi"/>
          <w:b/>
          <w:bCs/>
          <w:iCs/>
          <w:color w:val="000000" w:themeColor="text1"/>
          <w:shd w:val="clear" w:color="auto" w:fill="FFFFFF"/>
          <w:vertAlign w:val="superscript"/>
        </w:rPr>
        <w:t>30</w:t>
      </w:r>
      <w:r w:rsidR="00A37AE8">
        <w:rPr>
          <w:rFonts w:asciiTheme="majorBidi" w:hAnsiTheme="majorBidi" w:cstheme="majorBidi"/>
          <w:b/>
          <w:bCs/>
          <w:iCs/>
          <w:color w:val="000000" w:themeColor="text1"/>
          <w:shd w:val="clear" w:color="auto" w:fill="FFFFFF"/>
          <w:vertAlign w:val="superscript"/>
        </w:rPr>
        <w:t>)</w:t>
      </w:r>
    </w:p>
    <w:p w14:paraId="24A5ECFD" w14:textId="77777777" w:rsidR="0059400C" w:rsidRPr="00A37AE8" w:rsidRDefault="0059400C" w:rsidP="00A37AE8">
      <w:pPr>
        <w:shd w:val="clear" w:color="auto" w:fill="FFFFFF"/>
        <w:spacing w:after="0" w:line="276" w:lineRule="auto"/>
        <w:jc w:val="both"/>
        <w:rPr>
          <w:rFonts w:asciiTheme="majorBidi" w:hAnsiTheme="majorBidi" w:cstheme="majorBidi"/>
          <w:b/>
          <w:bCs/>
          <w:iCs/>
          <w:color w:val="222222"/>
          <w:shd w:val="clear" w:color="auto" w:fill="FFFFFF"/>
          <w:vertAlign w:val="superscript"/>
        </w:rPr>
      </w:pPr>
      <w:r w:rsidRPr="00D462FA">
        <w:rPr>
          <w:rFonts w:asciiTheme="majorBidi" w:hAnsiTheme="majorBidi" w:cstheme="majorBidi"/>
          <w:iCs/>
          <w:color w:val="222222"/>
        </w:rPr>
        <w:t xml:space="preserve">Concerning </w:t>
      </w:r>
      <w:proofErr w:type="spellStart"/>
      <w:r w:rsidRPr="00D462FA">
        <w:rPr>
          <w:rFonts w:asciiTheme="majorBidi" w:hAnsiTheme="majorBidi" w:cstheme="majorBidi"/>
          <w:iCs/>
          <w:color w:val="222222"/>
        </w:rPr>
        <w:t>tumor</w:t>
      </w:r>
      <w:proofErr w:type="spellEnd"/>
      <w:r w:rsidRPr="00D462FA">
        <w:rPr>
          <w:rFonts w:asciiTheme="majorBidi" w:hAnsiTheme="majorBidi" w:cstheme="majorBidi"/>
          <w:iCs/>
          <w:color w:val="222222"/>
        </w:rPr>
        <w:t xml:space="preserve"> size, p</w:t>
      </w:r>
      <w:r w:rsidR="00A37AE8">
        <w:rPr>
          <w:rFonts w:asciiTheme="majorBidi" w:hAnsiTheme="majorBidi" w:cstheme="majorBidi"/>
          <w:iCs/>
          <w:color w:val="222222"/>
        </w:rPr>
        <w:t xml:space="preserve"> </w:t>
      </w:r>
      <w:r w:rsidRPr="00D462FA">
        <w:rPr>
          <w:rFonts w:asciiTheme="majorBidi" w:hAnsiTheme="majorBidi" w:cstheme="majorBidi"/>
          <w:iCs/>
          <w:color w:val="222222"/>
        </w:rPr>
        <w:t xml:space="preserve">(T), 85.7% of T4 </w:t>
      </w:r>
      <w:r w:rsidR="00A341A2" w:rsidRPr="00D462FA">
        <w:rPr>
          <w:rFonts w:asciiTheme="majorBidi" w:hAnsiTheme="majorBidi" w:cstheme="majorBidi"/>
          <w:iCs/>
          <w:color w:val="222222"/>
        </w:rPr>
        <w:t>BC</w:t>
      </w:r>
      <w:r w:rsidRPr="00D462FA">
        <w:rPr>
          <w:rFonts w:asciiTheme="majorBidi" w:hAnsiTheme="majorBidi" w:cstheme="majorBidi"/>
          <w:iCs/>
          <w:color w:val="222222"/>
        </w:rPr>
        <w:t xml:space="preserve"> cases, </w:t>
      </w:r>
      <w:r w:rsidR="00A37AE8" w:rsidRPr="00D462FA">
        <w:rPr>
          <w:rFonts w:asciiTheme="majorBidi" w:hAnsiTheme="majorBidi" w:cstheme="majorBidi"/>
          <w:iCs/>
          <w:color w:val="222222"/>
        </w:rPr>
        <w:t>and 54.5</w:t>
      </w:r>
      <w:r w:rsidRPr="00D462FA">
        <w:rPr>
          <w:rFonts w:asciiTheme="majorBidi" w:hAnsiTheme="majorBidi" w:cstheme="majorBidi"/>
          <w:iCs/>
          <w:color w:val="222222"/>
        </w:rPr>
        <w:t>% of T3 showed strong UBE2C expression. Despite the positive relation, there was no sign</w:t>
      </w:r>
      <w:r w:rsidR="00A341A2" w:rsidRPr="00D462FA">
        <w:rPr>
          <w:rFonts w:asciiTheme="majorBidi" w:hAnsiTheme="majorBidi" w:cstheme="majorBidi"/>
          <w:iCs/>
          <w:color w:val="222222"/>
        </w:rPr>
        <w:t xml:space="preserve">ificant statistical association </w:t>
      </w:r>
      <w:r w:rsidR="005464B6" w:rsidRPr="00D462FA">
        <w:rPr>
          <w:rFonts w:asciiTheme="majorBidi" w:hAnsiTheme="majorBidi" w:cstheme="majorBidi"/>
          <w:iCs/>
          <w:color w:val="222222"/>
        </w:rPr>
        <w:t>(p</w:t>
      </w:r>
      <w:r w:rsidR="00B65FB4" w:rsidRPr="00D462FA">
        <w:rPr>
          <w:rFonts w:asciiTheme="majorBidi" w:hAnsiTheme="majorBidi" w:cstheme="majorBidi"/>
          <w:iCs/>
          <w:color w:val="222222"/>
        </w:rPr>
        <w:t xml:space="preserve">&gt;0.05). </w:t>
      </w:r>
      <w:r w:rsidR="00A70239" w:rsidRPr="00D462FA">
        <w:rPr>
          <w:rFonts w:asciiTheme="majorBidi" w:hAnsiTheme="majorBidi" w:cstheme="majorBidi"/>
          <w:iCs/>
          <w:color w:val="222222"/>
          <w:shd w:val="clear" w:color="auto" w:fill="FFFFFF"/>
        </w:rPr>
        <w:t xml:space="preserve">The strong UBE2C expression in larger </w:t>
      </w:r>
      <w:proofErr w:type="spellStart"/>
      <w:r w:rsidR="00A70239" w:rsidRPr="00D462FA">
        <w:rPr>
          <w:rFonts w:asciiTheme="majorBidi" w:hAnsiTheme="majorBidi" w:cstheme="majorBidi"/>
          <w:iCs/>
          <w:color w:val="222222"/>
          <w:shd w:val="clear" w:color="auto" w:fill="FFFFFF"/>
        </w:rPr>
        <w:t>tumor</w:t>
      </w:r>
      <w:proofErr w:type="spellEnd"/>
      <w:r w:rsidR="00A70239" w:rsidRPr="00D462FA">
        <w:rPr>
          <w:rFonts w:asciiTheme="majorBidi" w:hAnsiTheme="majorBidi" w:cstheme="majorBidi"/>
          <w:iCs/>
          <w:color w:val="222222"/>
          <w:shd w:val="clear" w:color="auto" w:fill="FFFFFF"/>
        </w:rPr>
        <w:t xml:space="preserve"> size can explained that UBE2C exhibited positive associations with cyclin-related genes and cyclin B1, which play major role in cell cycle process and cell proliferation</w:t>
      </w:r>
      <w:r w:rsidR="00A37AE8">
        <w:rPr>
          <w:rFonts w:asciiTheme="majorBidi" w:hAnsiTheme="majorBidi" w:cstheme="majorBidi"/>
          <w:iCs/>
          <w:color w:val="222222"/>
          <w:shd w:val="clear" w:color="auto" w:fill="FFFFFF"/>
        </w:rPr>
        <w:t xml:space="preserve"> </w:t>
      </w:r>
      <w:r w:rsidR="00A37AE8" w:rsidRPr="00A37AE8">
        <w:rPr>
          <w:rFonts w:asciiTheme="majorBidi" w:hAnsiTheme="majorBidi" w:cstheme="majorBidi"/>
          <w:iCs/>
          <w:color w:val="222222"/>
          <w:shd w:val="clear" w:color="auto" w:fill="FFFFFF"/>
          <w:vertAlign w:val="superscript"/>
        </w:rPr>
        <w:t>(</w:t>
      </w:r>
      <w:r w:rsidR="00A70239" w:rsidRPr="00D462FA">
        <w:rPr>
          <w:rFonts w:asciiTheme="majorBidi" w:hAnsiTheme="majorBidi" w:cstheme="majorBidi"/>
          <w:b/>
          <w:bCs/>
          <w:iCs/>
          <w:color w:val="222222"/>
          <w:shd w:val="clear" w:color="auto" w:fill="FFFFFF"/>
          <w:vertAlign w:val="superscript"/>
        </w:rPr>
        <w:t>29</w:t>
      </w:r>
      <w:r w:rsidR="00A37AE8">
        <w:rPr>
          <w:rFonts w:asciiTheme="majorBidi" w:hAnsiTheme="majorBidi" w:cstheme="majorBidi"/>
          <w:b/>
          <w:bCs/>
          <w:iCs/>
          <w:color w:val="222222"/>
          <w:shd w:val="clear" w:color="auto" w:fill="FFFFFF"/>
          <w:vertAlign w:val="superscript"/>
        </w:rPr>
        <w:t>)</w:t>
      </w:r>
    </w:p>
    <w:p w14:paraId="0C817C62" w14:textId="77777777" w:rsidR="00A70239" w:rsidRPr="00D462FA" w:rsidRDefault="00A70239" w:rsidP="00FD034C">
      <w:pPr>
        <w:shd w:val="clear" w:color="auto" w:fill="FFFFFF"/>
        <w:spacing w:after="0" w:line="276" w:lineRule="auto"/>
        <w:jc w:val="both"/>
        <w:rPr>
          <w:rFonts w:asciiTheme="majorBidi" w:hAnsiTheme="majorBidi" w:cstheme="majorBidi"/>
          <w:iCs/>
          <w:color w:val="000000" w:themeColor="text1"/>
          <w:shd w:val="clear" w:color="auto" w:fill="FFFFFF"/>
        </w:rPr>
      </w:pPr>
      <w:r w:rsidRPr="00D462FA">
        <w:rPr>
          <w:rFonts w:asciiTheme="majorBidi" w:hAnsiTheme="majorBidi" w:cstheme="majorBidi"/>
          <w:iCs/>
          <w:color w:val="222222"/>
          <w:shd w:val="clear" w:color="auto" w:fill="FFFFFF"/>
        </w:rPr>
        <w:t xml:space="preserve">In this study, significant </w:t>
      </w:r>
      <w:r w:rsidR="005A454B" w:rsidRPr="00D462FA">
        <w:rPr>
          <w:rFonts w:asciiTheme="majorBidi" w:hAnsiTheme="majorBidi" w:cstheme="majorBidi"/>
          <w:iCs/>
          <w:color w:val="222222"/>
          <w:shd w:val="clear" w:color="auto" w:fill="FFFFFF"/>
        </w:rPr>
        <w:t xml:space="preserve">statistical relations were found between UBE2C expression and </w:t>
      </w:r>
      <w:r w:rsidRPr="00D462FA">
        <w:rPr>
          <w:rFonts w:asciiTheme="majorBidi" w:hAnsiTheme="majorBidi" w:cstheme="majorBidi"/>
          <w:iCs/>
          <w:color w:val="222222"/>
          <w:shd w:val="clear" w:color="auto" w:fill="FFFFFF"/>
        </w:rPr>
        <w:t>LVI</w:t>
      </w:r>
      <w:r w:rsidR="005A454B" w:rsidRPr="00D462FA">
        <w:rPr>
          <w:rFonts w:asciiTheme="majorBidi" w:hAnsiTheme="majorBidi" w:cstheme="majorBidi"/>
          <w:iCs/>
          <w:color w:val="222222"/>
          <w:shd w:val="clear" w:color="auto" w:fill="FFFFFF"/>
        </w:rPr>
        <w:t xml:space="preserve"> and LN metastasis </w:t>
      </w:r>
      <w:r w:rsidRPr="00D462FA">
        <w:rPr>
          <w:rFonts w:asciiTheme="majorBidi" w:hAnsiTheme="majorBidi" w:cstheme="majorBidi"/>
          <w:iCs/>
          <w:color w:val="222222"/>
          <w:shd w:val="clear" w:color="auto" w:fill="FFFFFF"/>
        </w:rPr>
        <w:t>(p&lt;0.05).</w:t>
      </w:r>
      <w:r w:rsidR="005A454B" w:rsidRPr="00D462FA">
        <w:rPr>
          <w:rFonts w:asciiTheme="majorBidi" w:hAnsiTheme="majorBidi" w:cstheme="majorBidi"/>
          <w:iCs/>
          <w:color w:val="222222"/>
          <w:shd w:val="clear" w:color="auto" w:fill="FFFFFF"/>
        </w:rPr>
        <w:t xml:space="preserve"> Another studies</w:t>
      </w:r>
      <w:r w:rsidRPr="00D462FA">
        <w:rPr>
          <w:rFonts w:asciiTheme="majorBidi" w:hAnsiTheme="majorBidi" w:cstheme="majorBidi"/>
          <w:iCs/>
          <w:color w:val="222222"/>
          <w:shd w:val="clear" w:color="auto" w:fill="FFFFFF"/>
        </w:rPr>
        <w:t xml:space="preserve"> agreed with us and found that UBE2C has major role in breast cancer invasiveness via enhancing </w:t>
      </w:r>
      <w:r w:rsidRPr="00D462FA">
        <w:rPr>
          <w:rFonts w:asciiTheme="majorBidi" w:hAnsiTheme="majorBidi" w:cstheme="majorBidi"/>
          <w:iCs/>
          <w:color w:val="222222"/>
          <w:shd w:val="clear" w:color="auto" w:fill="FFFFFF" w:themeFill="background1"/>
        </w:rPr>
        <w:t>epithelial-mesenchymal transition</w:t>
      </w:r>
      <w:r w:rsidR="005A454B" w:rsidRPr="00D462FA">
        <w:rPr>
          <w:rFonts w:asciiTheme="majorBidi" w:hAnsiTheme="majorBidi" w:cstheme="majorBidi"/>
          <w:iCs/>
          <w:color w:val="222222"/>
          <w:shd w:val="clear" w:color="auto" w:fill="FFFFFF" w:themeFill="background1"/>
        </w:rPr>
        <w:t xml:space="preserve"> </w:t>
      </w:r>
      <w:r w:rsidR="00A1742C" w:rsidRPr="00A1742C">
        <w:rPr>
          <w:rFonts w:asciiTheme="majorBidi" w:hAnsiTheme="majorBidi" w:cstheme="majorBidi"/>
          <w:iCs/>
          <w:color w:val="222222"/>
          <w:shd w:val="clear" w:color="auto" w:fill="FFFFFF" w:themeFill="background1"/>
          <w:vertAlign w:val="superscript"/>
        </w:rPr>
        <w:t>(</w:t>
      </w:r>
      <w:r w:rsidR="005A454B" w:rsidRPr="00D462FA">
        <w:rPr>
          <w:rFonts w:asciiTheme="majorBidi" w:hAnsiTheme="majorBidi" w:cstheme="majorBidi"/>
          <w:b/>
          <w:bCs/>
          <w:iCs/>
          <w:color w:val="222222"/>
          <w:shd w:val="clear" w:color="auto" w:fill="FFFFFF" w:themeFill="background1"/>
          <w:vertAlign w:val="superscript"/>
        </w:rPr>
        <w:t>25,</w:t>
      </w:r>
      <w:r w:rsidRPr="00D462FA">
        <w:rPr>
          <w:rFonts w:asciiTheme="majorBidi" w:hAnsiTheme="majorBidi" w:cstheme="majorBidi"/>
          <w:b/>
          <w:bCs/>
          <w:iCs/>
          <w:color w:val="222222"/>
          <w:shd w:val="clear" w:color="auto" w:fill="FFFFFF" w:themeFill="background1"/>
          <w:vertAlign w:val="superscript"/>
        </w:rPr>
        <w:t>3</w:t>
      </w:r>
      <w:r w:rsidR="00EA59D5" w:rsidRPr="00D462FA">
        <w:rPr>
          <w:rFonts w:asciiTheme="majorBidi" w:hAnsiTheme="majorBidi" w:cstheme="majorBidi"/>
          <w:b/>
          <w:bCs/>
          <w:iCs/>
          <w:color w:val="222222"/>
          <w:shd w:val="clear" w:color="auto" w:fill="FFFFFF" w:themeFill="background1"/>
          <w:vertAlign w:val="superscript"/>
        </w:rPr>
        <w:t>1</w:t>
      </w:r>
      <w:r w:rsidR="00A1742C">
        <w:rPr>
          <w:rFonts w:asciiTheme="majorBidi" w:hAnsiTheme="majorBidi" w:cstheme="majorBidi"/>
          <w:b/>
          <w:bCs/>
          <w:iCs/>
          <w:color w:val="222222"/>
          <w:shd w:val="clear" w:color="auto" w:fill="FFFFFF" w:themeFill="background1"/>
          <w:vertAlign w:val="superscript"/>
        </w:rPr>
        <w:t xml:space="preserve">and </w:t>
      </w:r>
      <w:r w:rsidR="005A454B" w:rsidRPr="00D462FA">
        <w:rPr>
          <w:rFonts w:asciiTheme="majorBidi" w:hAnsiTheme="majorBidi" w:cstheme="majorBidi"/>
          <w:b/>
          <w:bCs/>
          <w:iCs/>
          <w:color w:val="222222"/>
          <w:shd w:val="clear" w:color="auto" w:fill="FFFFFF" w:themeFill="background1"/>
          <w:vertAlign w:val="superscript"/>
        </w:rPr>
        <w:t>32</w:t>
      </w:r>
      <w:r w:rsidR="00A1742C">
        <w:rPr>
          <w:rFonts w:asciiTheme="majorBidi" w:hAnsiTheme="majorBidi" w:cstheme="majorBidi"/>
          <w:b/>
          <w:bCs/>
          <w:iCs/>
          <w:color w:val="222222"/>
          <w:shd w:val="clear" w:color="auto" w:fill="FFFFFF" w:themeFill="background1"/>
          <w:vertAlign w:val="superscript"/>
        </w:rPr>
        <w:t>)</w:t>
      </w:r>
    </w:p>
    <w:p w14:paraId="5E8D603D" w14:textId="77777777" w:rsidR="0059400C" w:rsidRPr="00D462FA" w:rsidRDefault="0059400C" w:rsidP="00FD034C">
      <w:pPr>
        <w:shd w:val="clear" w:color="auto" w:fill="FFFFFF"/>
        <w:spacing w:after="0" w:line="276" w:lineRule="auto"/>
        <w:jc w:val="both"/>
        <w:rPr>
          <w:rFonts w:asciiTheme="majorBidi" w:hAnsiTheme="majorBidi" w:cstheme="majorBidi"/>
          <w:iCs/>
          <w:color w:val="222222"/>
          <w:shd w:val="clear" w:color="auto" w:fill="FFFFFF"/>
        </w:rPr>
      </w:pPr>
      <w:r w:rsidRPr="00D462FA">
        <w:rPr>
          <w:rFonts w:asciiTheme="majorBidi" w:hAnsiTheme="majorBidi" w:cstheme="majorBidi"/>
          <w:iCs/>
          <w:color w:val="222222"/>
          <w:shd w:val="clear" w:color="auto" w:fill="FFFFFF"/>
        </w:rPr>
        <w:t xml:space="preserve">Regarding </w:t>
      </w:r>
      <w:proofErr w:type="spellStart"/>
      <w:r w:rsidRPr="00D462FA">
        <w:rPr>
          <w:rFonts w:asciiTheme="majorBidi" w:hAnsiTheme="majorBidi" w:cstheme="majorBidi"/>
          <w:iCs/>
          <w:color w:val="222222"/>
          <w:shd w:val="clear" w:color="auto" w:fill="FFFFFF"/>
        </w:rPr>
        <w:t>tumor</w:t>
      </w:r>
      <w:proofErr w:type="spellEnd"/>
      <w:r w:rsidRPr="00D462FA">
        <w:rPr>
          <w:rFonts w:asciiTheme="majorBidi" w:hAnsiTheme="majorBidi" w:cstheme="majorBidi"/>
          <w:iCs/>
          <w:color w:val="222222"/>
          <w:shd w:val="clear" w:color="auto" w:fill="FFFFFF"/>
        </w:rPr>
        <w:t xml:space="preserve"> stage</w:t>
      </w:r>
      <w:r w:rsidR="006823F4" w:rsidRPr="00D462FA">
        <w:rPr>
          <w:rFonts w:asciiTheme="majorBidi" w:hAnsiTheme="majorBidi" w:cstheme="majorBidi"/>
          <w:iCs/>
          <w:color w:val="222222"/>
          <w:shd w:val="clear" w:color="auto" w:fill="FFFFFF"/>
        </w:rPr>
        <w:t>,</w:t>
      </w:r>
      <w:r w:rsidRPr="00D462FA">
        <w:rPr>
          <w:rFonts w:asciiTheme="majorBidi" w:hAnsiTheme="majorBidi" w:cstheme="majorBidi"/>
          <w:iCs/>
          <w:color w:val="222222"/>
          <w:shd w:val="clear" w:color="auto" w:fill="FFFFFF"/>
        </w:rPr>
        <w:t xml:space="preserve"> (100%) of cases of stage IV and (75%) of stage III showed strong UBE2C expression. There was a highly significant statistical association between UBE2C ex</w:t>
      </w:r>
      <w:r w:rsidR="005464B6" w:rsidRPr="00D462FA">
        <w:rPr>
          <w:rFonts w:asciiTheme="majorBidi" w:hAnsiTheme="majorBidi" w:cstheme="majorBidi"/>
          <w:iCs/>
          <w:color w:val="222222"/>
          <w:shd w:val="clear" w:color="auto" w:fill="FFFFFF"/>
        </w:rPr>
        <w:t xml:space="preserve">pression and </w:t>
      </w:r>
      <w:proofErr w:type="spellStart"/>
      <w:r w:rsidR="005464B6" w:rsidRPr="00D462FA">
        <w:rPr>
          <w:rFonts w:asciiTheme="majorBidi" w:hAnsiTheme="majorBidi" w:cstheme="majorBidi"/>
          <w:iCs/>
          <w:color w:val="222222"/>
          <w:shd w:val="clear" w:color="auto" w:fill="FFFFFF"/>
        </w:rPr>
        <w:t>tumor</w:t>
      </w:r>
      <w:proofErr w:type="spellEnd"/>
      <w:r w:rsidR="005464B6" w:rsidRPr="00D462FA">
        <w:rPr>
          <w:rFonts w:asciiTheme="majorBidi" w:hAnsiTheme="majorBidi" w:cstheme="majorBidi"/>
          <w:iCs/>
          <w:color w:val="222222"/>
          <w:shd w:val="clear" w:color="auto" w:fill="FFFFFF"/>
        </w:rPr>
        <w:t xml:space="preserve"> stage (p</w:t>
      </w:r>
      <w:r w:rsidRPr="00D462FA">
        <w:rPr>
          <w:rFonts w:asciiTheme="majorBidi" w:hAnsiTheme="majorBidi" w:cstheme="majorBidi"/>
          <w:iCs/>
          <w:color w:val="222222"/>
          <w:shd w:val="clear" w:color="auto" w:fill="FFFFFF"/>
        </w:rPr>
        <w:t>&lt;0.01).</w:t>
      </w:r>
    </w:p>
    <w:p w14:paraId="70B1FD8B" w14:textId="77777777" w:rsidR="0059400C" w:rsidRPr="00D462FA" w:rsidRDefault="0059400C" w:rsidP="00FD034C">
      <w:pPr>
        <w:shd w:val="clear" w:color="auto" w:fill="FFFFFF"/>
        <w:spacing w:after="0" w:line="276" w:lineRule="auto"/>
        <w:jc w:val="both"/>
        <w:rPr>
          <w:rFonts w:asciiTheme="majorBidi" w:hAnsiTheme="majorBidi" w:cstheme="majorBidi"/>
          <w:b/>
          <w:bCs/>
          <w:iCs/>
          <w:color w:val="222222"/>
          <w:shd w:val="clear" w:color="auto" w:fill="FFFFFF"/>
          <w:vertAlign w:val="superscript"/>
        </w:rPr>
      </w:pPr>
      <w:r w:rsidRPr="00D462FA">
        <w:rPr>
          <w:rFonts w:asciiTheme="majorBidi" w:hAnsiTheme="majorBidi" w:cstheme="majorBidi"/>
          <w:iCs/>
          <w:color w:val="222222"/>
          <w:shd w:val="clear" w:color="auto" w:fill="FFFFFF"/>
        </w:rPr>
        <w:t xml:space="preserve">Many studies on UBE2C were in agreement with these results indicating the role of UBE2C in </w:t>
      </w:r>
      <w:proofErr w:type="spellStart"/>
      <w:r w:rsidRPr="00D462FA">
        <w:rPr>
          <w:rFonts w:asciiTheme="majorBidi" w:hAnsiTheme="majorBidi" w:cstheme="majorBidi"/>
          <w:iCs/>
          <w:color w:val="222222"/>
          <w:shd w:val="clear" w:color="auto" w:fill="FFFFFF"/>
        </w:rPr>
        <w:t>tumor</w:t>
      </w:r>
      <w:proofErr w:type="spellEnd"/>
      <w:r w:rsidRPr="00D462FA">
        <w:rPr>
          <w:rFonts w:asciiTheme="majorBidi" w:hAnsiTheme="majorBidi" w:cstheme="majorBidi"/>
          <w:iCs/>
          <w:color w:val="222222"/>
          <w:shd w:val="clear" w:color="auto" w:fill="FFFFFF"/>
        </w:rPr>
        <w:t xml:space="preserve"> progression and advanced stage. Th</w:t>
      </w:r>
      <w:r w:rsidR="009E249E" w:rsidRPr="00D462FA">
        <w:rPr>
          <w:rFonts w:asciiTheme="majorBidi" w:hAnsiTheme="majorBidi" w:cstheme="majorBidi"/>
          <w:iCs/>
          <w:color w:val="222222"/>
          <w:shd w:val="clear" w:color="auto" w:fill="FFFFFF"/>
        </w:rPr>
        <w:t xml:space="preserve">ese studies were </w:t>
      </w:r>
      <w:r w:rsidR="002740FB" w:rsidRPr="00D462FA">
        <w:rPr>
          <w:rFonts w:asciiTheme="majorBidi" w:hAnsiTheme="majorBidi" w:cstheme="majorBidi"/>
          <w:iCs/>
          <w:color w:val="222222"/>
          <w:shd w:val="clear" w:color="auto" w:fill="FFFFFF"/>
        </w:rPr>
        <w:t xml:space="preserve">on gastrointestinal </w:t>
      </w:r>
      <w:proofErr w:type="spellStart"/>
      <w:r w:rsidR="002740FB" w:rsidRPr="00D462FA">
        <w:rPr>
          <w:rFonts w:asciiTheme="majorBidi" w:hAnsiTheme="majorBidi" w:cstheme="majorBidi"/>
          <w:iCs/>
          <w:color w:val="222222"/>
          <w:shd w:val="clear" w:color="auto" w:fill="FFFFFF"/>
        </w:rPr>
        <w:t>tumors</w:t>
      </w:r>
      <w:proofErr w:type="spellEnd"/>
      <w:r w:rsidRPr="00D462FA">
        <w:rPr>
          <w:rFonts w:asciiTheme="majorBidi" w:hAnsiTheme="majorBidi" w:cstheme="majorBidi"/>
          <w:b/>
          <w:bCs/>
          <w:iCs/>
          <w:color w:val="222222"/>
          <w:shd w:val="clear" w:color="auto" w:fill="FFFFFF"/>
        </w:rPr>
        <w:t xml:space="preserve">, </w:t>
      </w:r>
      <w:r w:rsidR="002740FB" w:rsidRPr="00D462FA">
        <w:rPr>
          <w:rFonts w:asciiTheme="majorBidi" w:hAnsiTheme="majorBidi" w:cstheme="majorBidi"/>
          <w:iCs/>
          <w:color w:val="222222"/>
          <w:shd w:val="clear" w:color="auto" w:fill="FFFFFF"/>
        </w:rPr>
        <w:t xml:space="preserve">brain </w:t>
      </w:r>
      <w:proofErr w:type="spellStart"/>
      <w:r w:rsidR="002740FB" w:rsidRPr="00D462FA">
        <w:rPr>
          <w:rFonts w:asciiTheme="majorBidi" w:hAnsiTheme="majorBidi" w:cstheme="majorBidi"/>
          <w:iCs/>
          <w:color w:val="222222"/>
          <w:shd w:val="clear" w:color="auto" w:fill="FFFFFF"/>
        </w:rPr>
        <w:t>tumors</w:t>
      </w:r>
      <w:proofErr w:type="spellEnd"/>
      <w:r w:rsidR="002740FB" w:rsidRPr="00D462FA">
        <w:rPr>
          <w:rFonts w:asciiTheme="majorBidi" w:hAnsiTheme="majorBidi" w:cstheme="majorBidi"/>
          <w:iCs/>
          <w:color w:val="222222"/>
          <w:shd w:val="clear" w:color="auto" w:fill="FFFFFF"/>
        </w:rPr>
        <w:t xml:space="preserve">, </w:t>
      </w:r>
      <w:r w:rsidRPr="00D462FA">
        <w:rPr>
          <w:rFonts w:asciiTheme="majorBidi" w:hAnsiTheme="majorBidi" w:cstheme="majorBidi"/>
          <w:iCs/>
          <w:color w:val="222222"/>
          <w:shd w:val="clear" w:color="auto" w:fill="FFFFFF"/>
        </w:rPr>
        <w:t xml:space="preserve">lung cancer and </w:t>
      </w:r>
      <w:r w:rsidR="00B65FB4" w:rsidRPr="00D462FA">
        <w:rPr>
          <w:rFonts w:asciiTheme="majorBidi" w:hAnsiTheme="majorBidi" w:cstheme="majorBidi"/>
          <w:iCs/>
          <w:color w:val="222222"/>
          <w:shd w:val="clear" w:color="auto" w:fill="FFFFFF"/>
        </w:rPr>
        <w:t>thyroid cancer</w:t>
      </w:r>
      <w:r w:rsidR="00622056">
        <w:rPr>
          <w:rFonts w:asciiTheme="majorBidi" w:hAnsiTheme="majorBidi" w:cstheme="majorBidi"/>
          <w:iCs/>
          <w:color w:val="222222"/>
          <w:shd w:val="clear" w:color="auto" w:fill="FFFFFF"/>
        </w:rPr>
        <w:t xml:space="preserve"> </w:t>
      </w:r>
      <w:r w:rsidR="00622056" w:rsidRPr="00A1742C">
        <w:rPr>
          <w:rFonts w:asciiTheme="majorBidi" w:hAnsiTheme="majorBidi" w:cstheme="majorBidi"/>
          <w:iCs/>
          <w:color w:val="222222"/>
          <w:shd w:val="clear" w:color="auto" w:fill="FFFFFF"/>
          <w:vertAlign w:val="superscript"/>
        </w:rPr>
        <w:t>(</w:t>
      </w:r>
      <w:r w:rsidR="00B65FB4" w:rsidRPr="00D462FA">
        <w:rPr>
          <w:rFonts w:asciiTheme="majorBidi" w:hAnsiTheme="majorBidi" w:cstheme="majorBidi"/>
          <w:b/>
          <w:bCs/>
          <w:iCs/>
          <w:color w:val="222222"/>
          <w:shd w:val="clear" w:color="auto" w:fill="FFFFFF"/>
          <w:vertAlign w:val="superscript"/>
        </w:rPr>
        <w:t>3</w:t>
      </w:r>
      <w:r w:rsidR="00EA59D5" w:rsidRPr="00D462FA">
        <w:rPr>
          <w:rFonts w:asciiTheme="majorBidi" w:hAnsiTheme="majorBidi" w:cstheme="majorBidi"/>
          <w:b/>
          <w:bCs/>
          <w:iCs/>
          <w:color w:val="222222"/>
          <w:shd w:val="clear" w:color="auto" w:fill="FFFFFF"/>
          <w:vertAlign w:val="superscript"/>
        </w:rPr>
        <w:t>3</w:t>
      </w:r>
      <w:r w:rsidR="00FD034C" w:rsidRPr="00D462FA">
        <w:rPr>
          <w:rFonts w:asciiTheme="majorBidi" w:hAnsiTheme="majorBidi" w:cstheme="majorBidi"/>
          <w:b/>
          <w:bCs/>
          <w:iCs/>
          <w:color w:val="222222"/>
          <w:shd w:val="clear" w:color="auto" w:fill="FFFFFF"/>
          <w:vertAlign w:val="superscript"/>
        </w:rPr>
        <w:t>, 34, 35</w:t>
      </w:r>
      <w:r w:rsidR="00A1742C">
        <w:rPr>
          <w:rFonts w:asciiTheme="majorBidi" w:hAnsiTheme="majorBidi" w:cstheme="majorBidi"/>
          <w:b/>
          <w:bCs/>
          <w:iCs/>
          <w:color w:val="222222"/>
          <w:shd w:val="clear" w:color="auto" w:fill="FFFFFF"/>
          <w:vertAlign w:val="superscript"/>
        </w:rPr>
        <w:t xml:space="preserve"> and </w:t>
      </w:r>
      <w:r w:rsidR="002740FB" w:rsidRPr="00D462FA">
        <w:rPr>
          <w:rFonts w:asciiTheme="majorBidi" w:hAnsiTheme="majorBidi" w:cstheme="majorBidi"/>
          <w:b/>
          <w:bCs/>
          <w:iCs/>
          <w:color w:val="222222"/>
          <w:shd w:val="clear" w:color="auto" w:fill="FFFFFF"/>
          <w:vertAlign w:val="superscript"/>
        </w:rPr>
        <w:t>3</w:t>
      </w:r>
      <w:r w:rsidR="00EA59D5" w:rsidRPr="00D462FA">
        <w:rPr>
          <w:rFonts w:asciiTheme="majorBidi" w:hAnsiTheme="majorBidi" w:cstheme="majorBidi"/>
          <w:b/>
          <w:bCs/>
          <w:iCs/>
          <w:color w:val="222222"/>
          <w:shd w:val="clear" w:color="auto" w:fill="FFFFFF"/>
          <w:vertAlign w:val="superscript"/>
        </w:rPr>
        <w:t>6</w:t>
      </w:r>
      <w:r w:rsidR="00A1742C">
        <w:rPr>
          <w:rFonts w:asciiTheme="majorBidi" w:hAnsiTheme="majorBidi" w:cstheme="majorBidi"/>
          <w:b/>
          <w:bCs/>
          <w:iCs/>
          <w:color w:val="222222"/>
          <w:shd w:val="clear" w:color="auto" w:fill="FFFFFF"/>
          <w:vertAlign w:val="superscript"/>
        </w:rPr>
        <w:t>)</w:t>
      </w:r>
    </w:p>
    <w:p w14:paraId="7758A139" w14:textId="77777777" w:rsidR="0059400C" w:rsidRPr="00D462FA" w:rsidRDefault="009E249E" w:rsidP="00FD034C">
      <w:pPr>
        <w:shd w:val="clear" w:color="auto" w:fill="FFFFFF"/>
        <w:spacing w:after="0" w:line="276" w:lineRule="auto"/>
        <w:jc w:val="both"/>
        <w:rPr>
          <w:rFonts w:asciiTheme="majorBidi" w:hAnsiTheme="majorBidi" w:cstheme="majorBidi"/>
          <w:b/>
          <w:bCs/>
          <w:iCs/>
          <w:color w:val="222222"/>
          <w:shd w:val="clear" w:color="auto" w:fill="FFFFFF"/>
        </w:rPr>
      </w:pPr>
      <w:r w:rsidRPr="00D462FA">
        <w:rPr>
          <w:rFonts w:asciiTheme="majorBidi" w:hAnsiTheme="majorBidi" w:cstheme="majorBidi"/>
          <w:iCs/>
          <w:color w:val="222222"/>
          <w:shd w:val="clear" w:color="auto" w:fill="FFFFFF"/>
        </w:rPr>
        <w:t>In explanation, UBE2C</w:t>
      </w:r>
      <w:r w:rsidR="0059400C" w:rsidRPr="00D462FA">
        <w:rPr>
          <w:rFonts w:asciiTheme="majorBidi" w:hAnsiTheme="majorBidi" w:cstheme="majorBidi"/>
          <w:iCs/>
          <w:color w:val="222222"/>
          <w:shd w:val="clear" w:color="auto" w:fill="FFFFFF"/>
        </w:rPr>
        <w:t xml:space="preserve"> is responsible for silencing the level of E-cadherin and enhancing the levels of N-cadherin and EGFR. This may result in the activation of canc</w:t>
      </w:r>
      <w:r w:rsidR="008E0F37" w:rsidRPr="00D462FA">
        <w:rPr>
          <w:rFonts w:asciiTheme="majorBidi" w:hAnsiTheme="majorBidi" w:cstheme="majorBidi"/>
          <w:iCs/>
          <w:color w:val="222222"/>
          <w:shd w:val="clear" w:color="auto" w:fill="FFFFFF"/>
        </w:rPr>
        <w:t>er cell migration and invasion</w:t>
      </w:r>
      <w:r w:rsidR="00FD034C">
        <w:rPr>
          <w:rFonts w:asciiTheme="majorBidi" w:hAnsiTheme="majorBidi" w:cstheme="majorBidi"/>
          <w:iCs/>
          <w:color w:val="222222"/>
          <w:shd w:val="clear" w:color="auto" w:fill="FFFFFF"/>
        </w:rPr>
        <w:t xml:space="preserve"> </w:t>
      </w:r>
      <w:r w:rsidR="00FD034C" w:rsidRPr="00FD034C">
        <w:rPr>
          <w:rFonts w:asciiTheme="majorBidi" w:hAnsiTheme="majorBidi" w:cstheme="majorBidi"/>
          <w:iCs/>
          <w:color w:val="222222"/>
          <w:shd w:val="clear" w:color="auto" w:fill="FFFFFF"/>
          <w:vertAlign w:val="superscript"/>
        </w:rPr>
        <w:t>(</w:t>
      </w:r>
      <w:r w:rsidR="008E0F37" w:rsidRPr="00D462FA">
        <w:rPr>
          <w:rFonts w:asciiTheme="majorBidi" w:hAnsiTheme="majorBidi" w:cstheme="majorBidi"/>
          <w:b/>
          <w:bCs/>
          <w:iCs/>
          <w:color w:val="222222"/>
          <w:shd w:val="clear" w:color="auto" w:fill="FFFFFF"/>
          <w:vertAlign w:val="superscript"/>
        </w:rPr>
        <w:t>25</w:t>
      </w:r>
      <w:r w:rsidR="00FD034C">
        <w:rPr>
          <w:rFonts w:asciiTheme="majorBidi" w:hAnsiTheme="majorBidi" w:cstheme="majorBidi"/>
          <w:b/>
          <w:bCs/>
          <w:iCs/>
          <w:color w:val="222222"/>
          <w:shd w:val="clear" w:color="auto" w:fill="FFFFFF"/>
          <w:vertAlign w:val="superscript"/>
        </w:rPr>
        <w:t>)</w:t>
      </w:r>
      <w:r w:rsidR="0059400C" w:rsidRPr="00D462FA">
        <w:rPr>
          <w:rFonts w:asciiTheme="majorBidi" w:hAnsiTheme="majorBidi" w:cstheme="majorBidi"/>
          <w:b/>
          <w:bCs/>
          <w:iCs/>
          <w:color w:val="222222"/>
          <w:shd w:val="clear" w:color="auto" w:fill="FFFFFF"/>
        </w:rPr>
        <w:t>.</w:t>
      </w:r>
    </w:p>
    <w:p w14:paraId="1E2DFEEC" w14:textId="77777777" w:rsidR="00FD034C" w:rsidRDefault="002740FB" w:rsidP="00FD034C">
      <w:pPr>
        <w:shd w:val="clear" w:color="auto" w:fill="FFFFFF"/>
        <w:spacing w:line="276" w:lineRule="auto"/>
        <w:jc w:val="both"/>
        <w:rPr>
          <w:rFonts w:asciiTheme="majorBidi" w:hAnsiTheme="majorBidi" w:cstheme="majorBidi"/>
          <w:iCs/>
          <w:color w:val="222222"/>
          <w:u w:val="single"/>
          <w:shd w:val="clear" w:color="auto" w:fill="FFFFFF"/>
          <w:lang w:bidi="ar-EG"/>
        </w:rPr>
      </w:pPr>
      <w:r w:rsidRPr="00D462FA">
        <w:rPr>
          <w:rFonts w:asciiTheme="majorBidi" w:hAnsiTheme="majorBidi" w:cstheme="majorBidi"/>
          <w:iCs/>
          <w:color w:val="222222"/>
          <w:shd w:val="clear" w:color="auto" w:fill="FFFFFF"/>
        </w:rPr>
        <w:t xml:space="preserve">In this study, upregulation </w:t>
      </w:r>
      <w:r w:rsidR="0059400C" w:rsidRPr="00D462FA">
        <w:rPr>
          <w:rFonts w:asciiTheme="majorBidi" w:hAnsiTheme="majorBidi" w:cstheme="majorBidi"/>
          <w:iCs/>
          <w:color w:val="222222"/>
          <w:shd w:val="clear" w:color="auto" w:fill="FFFFFF"/>
        </w:rPr>
        <w:t>of UBE2C expression in breast cancer cases has been related to poor prognostic factors s</w:t>
      </w:r>
      <w:r w:rsidR="006823F4" w:rsidRPr="00D462FA">
        <w:rPr>
          <w:rFonts w:asciiTheme="majorBidi" w:hAnsiTheme="majorBidi" w:cstheme="majorBidi"/>
          <w:iCs/>
          <w:color w:val="222222"/>
          <w:shd w:val="clear" w:color="auto" w:fill="FFFFFF"/>
        </w:rPr>
        <w:t>uch as triple negative and HER2-</w:t>
      </w:r>
      <w:r w:rsidR="0059400C" w:rsidRPr="00D462FA">
        <w:rPr>
          <w:rFonts w:asciiTheme="majorBidi" w:hAnsiTheme="majorBidi" w:cstheme="majorBidi"/>
          <w:iCs/>
          <w:color w:val="222222"/>
          <w:shd w:val="clear" w:color="auto" w:fill="FFFFFF"/>
        </w:rPr>
        <w:t xml:space="preserve">positive subtypes, high </w:t>
      </w:r>
      <w:proofErr w:type="spellStart"/>
      <w:r w:rsidR="0059400C" w:rsidRPr="00D462FA">
        <w:rPr>
          <w:rFonts w:asciiTheme="majorBidi" w:hAnsiTheme="majorBidi" w:cstheme="majorBidi"/>
          <w:iCs/>
          <w:color w:val="222222"/>
          <w:shd w:val="clear" w:color="auto" w:fill="FFFFFF"/>
        </w:rPr>
        <w:t>tumor</w:t>
      </w:r>
      <w:proofErr w:type="spellEnd"/>
      <w:r w:rsidR="0059400C" w:rsidRPr="00D462FA">
        <w:rPr>
          <w:rFonts w:asciiTheme="majorBidi" w:hAnsiTheme="majorBidi" w:cstheme="majorBidi"/>
          <w:iCs/>
          <w:color w:val="222222"/>
          <w:shd w:val="clear" w:color="auto" w:fill="FFFFFF"/>
        </w:rPr>
        <w:t xml:space="preserve"> grade, positive LVI, LN metastasis and advanced </w:t>
      </w:r>
      <w:proofErr w:type="spellStart"/>
      <w:r w:rsidR="0059400C" w:rsidRPr="00D462FA">
        <w:rPr>
          <w:rFonts w:asciiTheme="majorBidi" w:hAnsiTheme="majorBidi" w:cstheme="majorBidi"/>
          <w:iCs/>
          <w:color w:val="222222"/>
          <w:shd w:val="clear" w:color="auto" w:fill="FFFFFF"/>
        </w:rPr>
        <w:t>tumor</w:t>
      </w:r>
      <w:proofErr w:type="spellEnd"/>
      <w:r w:rsidR="0059400C" w:rsidRPr="00D462FA">
        <w:rPr>
          <w:rFonts w:asciiTheme="majorBidi" w:hAnsiTheme="majorBidi" w:cstheme="majorBidi"/>
          <w:iCs/>
          <w:color w:val="222222"/>
          <w:shd w:val="clear" w:color="auto" w:fill="FFFFFF"/>
        </w:rPr>
        <w:t xml:space="preserve"> stage.</w:t>
      </w:r>
    </w:p>
    <w:p w14:paraId="659956E9" w14:textId="77777777" w:rsidR="002A65EE" w:rsidRPr="00FD034C" w:rsidRDefault="0059400C" w:rsidP="00FD034C">
      <w:pPr>
        <w:shd w:val="clear" w:color="auto" w:fill="FFFFFF"/>
        <w:spacing w:line="276" w:lineRule="auto"/>
        <w:jc w:val="both"/>
        <w:rPr>
          <w:rFonts w:asciiTheme="majorBidi" w:hAnsiTheme="majorBidi" w:cstheme="majorBidi"/>
          <w:iCs/>
          <w:color w:val="222222"/>
          <w:u w:val="single"/>
          <w:shd w:val="clear" w:color="auto" w:fill="FFFFFF"/>
          <w:lang w:val="en-US" w:bidi="ar-EG"/>
        </w:rPr>
      </w:pPr>
      <w:r w:rsidRPr="00D462FA">
        <w:rPr>
          <w:rFonts w:asciiTheme="majorBidi" w:hAnsiTheme="majorBidi" w:cstheme="majorBidi"/>
          <w:iCs/>
          <w:color w:val="000000" w:themeColor="text1"/>
          <w:shd w:val="clear" w:color="auto" w:fill="FFFFFF"/>
        </w:rPr>
        <w:t>The</w:t>
      </w:r>
      <w:r w:rsidR="006823F4" w:rsidRPr="00D462FA">
        <w:rPr>
          <w:rFonts w:asciiTheme="majorBidi" w:hAnsiTheme="majorBidi" w:cstheme="majorBidi"/>
          <w:iCs/>
          <w:color w:val="000000" w:themeColor="text1"/>
          <w:shd w:val="clear" w:color="auto" w:fill="FFFFFF"/>
        </w:rPr>
        <w:t xml:space="preserve"> transcription factor p53 is important regulator of </w:t>
      </w:r>
      <w:r w:rsidRPr="00D462FA">
        <w:rPr>
          <w:rFonts w:asciiTheme="majorBidi" w:hAnsiTheme="majorBidi" w:cstheme="majorBidi"/>
          <w:iCs/>
          <w:color w:val="000000" w:themeColor="text1"/>
          <w:shd w:val="clear" w:color="auto" w:fill="FFFFFF"/>
        </w:rPr>
        <w:t>m</w:t>
      </w:r>
      <w:r w:rsidR="008E0F37" w:rsidRPr="00D462FA">
        <w:rPr>
          <w:rFonts w:asciiTheme="majorBidi" w:hAnsiTheme="majorBidi" w:cstheme="majorBidi"/>
          <w:iCs/>
          <w:color w:val="000000" w:themeColor="text1"/>
          <w:shd w:val="clear" w:color="auto" w:fill="FFFFFF"/>
        </w:rPr>
        <w:t>ultitude of cellular processes</w:t>
      </w:r>
      <w:r w:rsidR="00207E88">
        <w:rPr>
          <w:rFonts w:asciiTheme="majorBidi" w:hAnsiTheme="majorBidi" w:cstheme="majorBidi"/>
          <w:iCs/>
          <w:color w:val="000000" w:themeColor="text1"/>
          <w:shd w:val="clear" w:color="auto" w:fill="FFFFFF"/>
        </w:rPr>
        <w:t xml:space="preserve"> </w:t>
      </w:r>
      <w:r w:rsidR="00207E88">
        <w:rPr>
          <w:rFonts w:asciiTheme="majorBidi" w:hAnsiTheme="majorBidi" w:cstheme="majorBidi"/>
          <w:iCs/>
          <w:color w:val="000000" w:themeColor="text1"/>
          <w:shd w:val="clear" w:color="auto" w:fill="FFFFFF"/>
          <w:vertAlign w:val="superscript"/>
        </w:rPr>
        <w:t>(</w:t>
      </w:r>
      <w:r w:rsidR="008E0F37" w:rsidRPr="00D462FA">
        <w:rPr>
          <w:rFonts w:asciiTheme="majorBidi" w:hAnsiTheme="majorBidi" w:cstheme="majorBidi"/>
          <w:b/>
          <w:bCs/>
          <w:iCs/>
          <w:color w:val="000000" w:themeColor="text1"/>
          <w:shd w:val="clear" w:color="auto" w:fill="FFFFFF"/>
          <w:vertAlign w:val="superscript"/>
        </w:rPr>
        <w:t>3</w:t>
      </w:r>
      <w:r w:rsidR="00EA59D5" w:rsidRPr="00D462FA">
        <w:rPr>
          <w:rFonts w:asciiTheme="majorBidi" w:hAnsiTheme="majorBidi" w:cstheme="majorBidi"/>
          <w:b/>
          <w:bCs/>
          <w:iCs/>
          <w:color w:val="000000" w:themeColor="text1"/>
          <w:shd w:val="clear" w:color="auto" w:fill="FFFFFF"/>
          <w:vertAlign w:val="superscript"/>
        </w:rPr>
        <w:t>7</w:t>
      </w:r>
      <w:r w:rsidR="00207E88">
        <w:rPr>
          <w:rFonts w:asciiTheme="majorBidi" w:hAnsiTheme="majorBidi" w:cstheme="majorBidi"/>
          <w:b/>
          <w:bCs/>
          <w:iCs/>
          <w:color w:val="000000" w:themeColor="text1"/>
          <w:shd w:val="clear" w:color="auto" w:fill="FFFFFF"/>
          <w:vertAlign w:val="superscript"/>
        </w:rPr>
        <w:t>)</w:t>
      </w:r>
      <w:r w:rsidR="00866A30" w:rsidRPr="00D462FA">
        <w:rPr>
          <w:rFonts w:asciiTheme="majorBidi" w:hAnsiTheme="majorBidi" w:cstheme="majorBidi"/>
          <w:b/>
          <w:bCs/>
          <w:iCs/>
          <w:color w:val="000000" w:themeColor="text1"/>
          <w:shd w:val="clear" w:color="auto" w:fill="FFFFFF"/>
        </w:rPr>
        <w:t xml:space="preserve">. </w:t>
      </w:r>
      <w:r w:rsidRPr="00D462FA">
        <w:rPr>
          <w:rFonts w:asciiTheme="majorBidi" w:hAnsiTheme="majorBidi" w:cstheme="majorBidi"/>
          <w:iCs/>
          <w:color w:val="000000" w:themeColor="text1"/>
          <w:shd w:val="clear" w:color="auto" w:fill="FFFFFF"/>
        </w:rPr>
        <w:t xml:space="preserve">In cancer, the </w:t>
      </w:r>
      <w:proofErr w:type="spellStart"/>
      <w:r w:rsidRPr="00D462FA">
        <w:rPr>
          <w:rFonts w:asciiTheme="majorBidi" w:hAnsiTheme="majorBidi" w:cstheme="majorBidi"/>
          <w:iCs/>
          <w:color w:val="000000" w:themeColor="text1"/>
          <w:shd w:val="clear" w:color="auto" w:fill="FFFFFF"/>
        </w:rPr>
        <w:t>tumor</w:t>
      </w:r>
      <w:proofErr w:type="spellEnd"/>
      <w:r w:rsidRPr="00D462FA">
        <w:rPr>
          <w:rFonts w:asciiTheme="majorBidi" w:hAnsiTheme="majorBidi" w:cstheme="majorBidi"/>
          <w:iCs/>
          <w:color w:val="000000" w:themeColor="text1"/>
          <w:shd w:val="clear" w:color="auto" w:fill="FFFFFF"/>
        </w:rPr>
        <w:t xml:space="preserve"> suppressive activities of p53 are frequently inacti</w:t>
      </w:r>
      <w:r w:rsidR="006823F4" w:rsidRPr="00D462FA">
        <w:rPr>
          <w:rFonts w:asciiTheme="majorBidi" w:hAnsiTheme="majorBidi" w:cstheme="majorBidi"/>
          <w:iCs/>
          <w:color w:val="000000" w:themeColor="text1"/>
          <w:shd w:val="clear" w:color="auto" w:fill="FFFFFF"/>
        </w:rPr>
        <w:t xml:space="preserve">vated by </w:t>
      </w:r>
      <w:r w:rsidRPr="00D462FA">
        <w:rPr>
          <w:rFonts w:asciiTheme="majorBidi" w:hAnsiTheme="majorBidi" w:cstheme="majorBidi"/>
          <w:iCs/>
          <w:color w:val="000000" w:themeColor="text1"/>
          <w:shd w:val="clear" w:color="auto" w:fill="FFFFFF"/>
        </w:rPr>
        <w:t>overexpression of its negat</w:t>
      </w:r>
      <w:r w:rsidR="008E0F37" w:rsidRPr="00D462FA">
        <w:rPr>
          <w:rFonts w:asciiTheme="majorBidi" w:hAnsiTheme="majorBidi" w:cstheme="majorBidi"/>
          <w:iCs/>
          <w:color w:val="000000" w:themeColor="text1"/>
          <w:shd w:val="clear" w:color="auto" w:fill="FFFFFF"/>
        </w:rPr>
        <w:t>ive regulator MDM2, or mutation</w:t>
      </w:r>
      <w:r w:rsidR="00207E88">
        <w:rPr>
          <w:rFonts w:asciiTheme="majorBidi" w:hAnsiTheme="majorBidi" w:cstheme="majorBidi"/>
          <w:iCs/>
          <w:color w:val="000000" w:themeColor="text1"/>
          <w:shd w:val="clear" w:color="auto" w:fill="FFFFFF"/>
        </w:rPr>
        <w:t xml:space="preserve"> </w:t>
      </w:r>
      <w:r w:rsidR="00207E88">
        <w:rPr>
          <w:rFonts w:asciiTheme="majorBidi" w:hAnsiTheme="majorBidi" w:cstheme="majorBidi"/>
          <w:iCs/>
          <w:color w:val="000000" w:themeColor="text1"/>
          <w:shd w:val="clear" w:color="auto" w:fill="FFFFFF"/>
          <w:vertAlign w:val="superscript"/>
        </w:rPr>
        <w:t>(</w:t>
      </w:r>
      <w:r w:rsidR="00EA59D5" w:rsidRPr="00D462FA">
        <w:rPr>
          <w:rFonts w:asciiTheme="majorBidi" w:hAnsiTheme="majorBidi" w:cstheme="majorBidi"/>
          <w:b/>
          <w:bCs/>
          <w:iCs/>
          <w:color w:val="000000" w:themeColor="text1"/>
          <w:shd w:val="clear" w:color="auto" w:fill="FFFFFF"/>
          <w:vertAlign w:val="superscript"/>
        </w:rPr>
        <w:t>38</w:t>
      </w:r>
      <w:r w:rsidR="00207E88">
        <w:rPr>
          <w:rFonts w:asciiTheme="majorBidi" w:hAnsiTheme="majorBidi" w:cstheme="majorBidi"/>
          <w:b/>
          <w:bCs/>
          <w:iCs/>
          <w:color w:val="000000" w:themeColor="text1"/>
          <w:shd w:val="clear" w:color="auto" w:fill="FFFFFF"/>
          <w:vertAlign w:val="superscript"/>
        </w:rPr>
        <w:t>)</w:t>
      </w:r>
      <w:r w:rsidRPr="00D462FA">
        <w:rPr>
          <w:rFonts w:asciiTheme="majorBidi" w:hAnsiTheme="majorBidi" w:cstheme="majorBidi"/>
          <w:b/>
          <w:bCs/>
          <w:iCs/>
          <w:color w:val="000000" w:themeColor="text1"/>
          <w:shd w:val="clear" w:color="auto" w:fill="FFFFFF"/>
        </w:rPr>
        <w:t>.</w:t>
      </w:r>
    </w:p>
    <w:p w14:paraId="46A804CE" w14:textId="77777777" w:rsidR="004460D8" w:rsidRDefault="0059400C" w:rsidP="004460D8">
      <w:pPr>
        <w:spacing w:line="276" w:lineRule="auto"/>
        <w:jc w:val="both"/>
        <w:rPr>
          <w:rFonts w:asciiTheme="majorBidi" w:hAnsiTheme="majorBidi" w:cstheme="majorBidi"/>
          <w:b/>
          <w:bCs/>
          <w:iCs/>
          <w:color w:val="000000" w:themeColor="text1"/>
          <w:shd w:val="clear" w:color="auto" w:fill="FFFFFF"/>
          <w:vertAlign w:val="superscript"/>
        </w:rPr>
      </w:pPr>
      <w:r w:rsidRPr="00D462FA">
        <w:rPr>
          <w:rFonts w:asciiTheme="majorBidi" w:hAnsiTheme="majorBidi" w:cstheme="majorBidi"/>
          <w:iCs/>
          <w:color w:val="000000" w:themeColor="text1"/>
          <w:shd w:val="clear" w:color="auto" w:fill="FFFFFF"/>
        </w:rPr>
        <w:t xml:space="preserve">Mutant p53 proteins not only lose wild-type p53-dependent </w:t>
      </w:r>
      <w:proofErr w:type="spellStart"/>
      <w:r w:rsidRPr="00D462FA">
        <w:rPr>
          <w:rFonts w:asciiTheme="majorBidi" w:hAnsiTheme="majorBidi" w:cstheme="majorBidi"/>
          <w:iCs/>
          <w:color w:val="000000" w:themeColor="text1"/>
          <w:shd w:val="clear" w:color="auto" w:fill="FFFFFF"/>
        </w:rPr>
        <w:t>tumor</w:t>
      </w:r>
      <w:proofErr w:type="spellEnd"/>
      <w:r w:rsidRPr="00D462FA">
        <w:rPr>
          <w:rFonts w:asciiTheme="majorBidi" w:hAnsiTheme="majorBidi" w:cstheme="majorBidi"/>
          <w:iCs/>
          <w:color w:val="000000" w:themeColor="text1"/>
          <w:shd w:val="clear" w:color="auto" w:fill="FFFFFF"/>
        </w:rPr>
        <w:t xml:space="preserve"> suppressive functions, but can also acquire oncogenic activity by gain-of-funct</w:t>
      </w:r>
      <w:r w:rsidR="000418C8" w:rsidRPr="00D462FA">
        <w:rPr>
          <w:rFonts w:asciiTheme="majorBidi" w:hAnsiTheme="majorBidi" w:cstheme="majorBidi"/>
          <w:iCs/>
          <w:color w:val="000000" w:themeColor="text1"/>
          <w:shd w:val="clear" w:color="auto" w:fill="FFFFFF"/>
        </w:rPr>
        <w:t>ion</w:t>
      </w:r>
      <w:r w:rsidR="00207E88">
        <w:rPr>
          <w:rFonts w:asciiTheme="majorBidi" w:hAnsiTheme="majorBidi" w:cstheme="majorBidi"/>
          <w:iCs/>
          <w:color w:val="000000" w:themeColor="text1"/>
          <w:shd w:val="clear" w:color="auto" w:fill="FFFFFF"/>
        </w:rPr>
        <w:t xml:space="preserve"> </w:t>
      </w:r>
      <w:r w:rsidR="00207E88">
        <w:rPr>
          <w:rFonts w:asciiTheme="majorBidi" w:hAnsiTheme="majorBidi" w:cstheme="majorBidi"/>
          <w:iCs/>
          <w:color w:val="000000" w:themeColor="text1"/>
          <w:shd w:val="clear" w:color="auto" w:fill="FFFFFF"/>
          <w:vertAlign w:val="superscript"/>
        </w:rPr>
        <w:t>(</w:t>
      </w:r>
      <w:r w:rsidR="00EA59D5" w:rsidRPr="00D462FA">
        <w:rPr>
          <w:rFonts w:asciiTheme="majorBidi" w:hAnsiTheme="majorBidi" w:cstheme="majorBidi"/>
          <w:b/>
          <w:bCs/>
          <w:iCs/>
          <w:color w:val="000000" w:themeColor="text1"/>
          <w:shd w:val="clear" w:color="auto" w:fill="FFFFFF"/>
          <w:vertAlign w:val="superscript"/>
        </w:rPr>
        <w:t>39</w:t>
      </w:r>
      <w:r w:rsidR="00207E88">
        <w:rPr>
          <w:rFonts w:asciiTheme="majorBidi" w:hAnsiTheme="majorBidi" w:cstheme="majorBidi"/>
          <w:b/>
          <w:bCs/>
          <w:iCs/>
          <w:color w:val="000000" w:themeColor="text1"/>
          <w:shd w:val="clear" w:color="auto" w:fill="FFFFFF"/>
          <w:vertAlign w:val="superscript"/>
        </w:rPr>
        <w:t>)</w:t>
      </w:r>
    </w:p>
    <w:p w14:paraId="36CD3CB6" w14:textId="77777777" w:rsidR="0059400C" w:rsidRPr="004460D8" w:rsidRDefault="0059400C" w:rsidP="004460D8">
      <w:pPr>
        <w:spacing w:line="276" w:lineRule="auto"/>
        <w:jc w:val="both"/>
        <w:rPr>
          <w:rFonts w:asciiTheme="majorBidi" w:hAnsiTheme="majorBidi" w:cstheme="majorBidi"/>
          <w:b/>
          <w:bCs/>
          <w:iCs/>
          <w:color w:val="000000" w:themeColor="text1"/>
          <w:shd w:val="clear" w:color="auto" w:fill="FFFFFF"/>
          <w:vertAlign w:val="superscript"/>
        </w:rPr>
      </w:pPr>
      <w:r w:rsidRPr="00D462FA">
        <w:rPr>
          <w:rFonts w:asciiTheme="majorBidi" w:hAnsiTheme="majorBidi" w:cstheme="majorBidi"/>
          <w:iCs/>
          <w:color w:val="222222"/>
          <w:shd w:val="clear" w:color="auto" w:fill="FFFFFF"/>
        </w:rPr>
        <w:t>According to immunohistochemical results of P53 in the current study, 25% of luminal A cases, 50% of luminal B, 90% of HER2-enriched an</w:t>
      </w:r>
      <w:r w:rsidR="006823F4" w:rsidRPr="00D462FA">
        <w:rPr>
          <w:rFonts w:asciiTheme="majorBidi" w:hAnsiTheme="majorBidi" w:cstheme="majorBidi"/>
          <w:iCs/>
          <w:color w:val="222222"/>
          <w:shd w:val="clear" w:color="auto" w:fill="FFFFFF"/>
        </w:rPr>
        <w:t xml:space="preserve">d 66.7% of triple negative </w:t>
      </w:r>
      <w:r w:rsidRPr="00D462FA">
        <w:rPr>
          <w:rFonts w:asciiTheme="majorBidi" w:hAnsiTheme="majorBidi" w:cstheme="majorBidi"/>
          <w:iCs/>
          <w:color w:val="222222"/>
          <w:shd w:val="clear" w:color="auto" w:fill="FFFFFF"/>
        </w:rPr>
        <w:t>showed strong P53 expression. There was a significant statistical association between molecular subtypes of breast can</w:t>
      </w:r>
      <w:r w:rsidR="005464B6" w:rsidRPr="00D462FA">
        <w:rPr>
          <w:rFonts w:asciiTheme="majorBidi" w:hAnsiTheme="majorBidi" w:cstheme="majorBidi"/>
          <w:iCs/>
          <w:color w:val="222222"/>
          <w:shd w:val="clear" w:color="auto" w:fill="FFFFFF"/>
        </w:rPr>
        <w:t>cer and P53 expression (p</w:t>
      </w:r>
      <w:r w:rsidRPr="00D462FA">
        <w:rPr>
          <w:rFonts w:asciiTheme="majorBidi" w:hAnsiTheme="majorBidi" w:cstheme="majorBidi"/>
          <w:iCs/>
          <w:color w:val="222222"/>
          <w:shd w:val="clear" w:color="auto" w:fill="FFFFFF"/>
        </w:rPr>
        <w:t>&lt;0.05).</w:t>
      </w:r>
    </w:p>
    <w:p w14:paraId="7A9EDED7" w14:textId="77777777" w:rsidR="0059400C" w:rsidRPr="00D462FA" w:rsidRDefault="002740FB" w:rsidP="00207E88">
      <w:pPr>
        <w:shd w:val="clear" w:color="auto" w:fill="FFFFFF" w:themeFill="background1"/>
        <w:spacing w:after="0" w:line="276" w:lineRule="auto"/>
        <w:jc w:val="both"/>
        <w:rPr>
          <w:rFonts w:asciiTheme="majorBidi" w:hAnsiTheme="majorBidi" w:cstheme="majorBidi"/>
          <w:iCs/>
          <w:color w:val="000000" w:themeColor="text1"/>
          <w:shd w:val="clear" w:color="auto" w:fill="FCFCFC"/>
          <w:vertAlign w:val="superscript"/>
        </w:rPr>
      </w:pPr>
      <w:r w:rsidRPr="00D462FA">
        <w:rPr>
          <w:rFonts w:asciiTheme="majorBidi" w:hAnsiTheme="majorBidi" w:cstheme="majorBidi"/>
          <w:iCs/>
          <w:color w:val="222222"/>
          <w:shd w:val="clear" w:color="auto" w:fill="FFFFFF"/>
        </w:rPr>
        <w:t>This was in concordance with other studies</w:t>
      </w:r>
      <w:r w:rsidR="0059400C" w:rsidRPr="00D462FA">
        <w:rPr>
          <w:rFonts w:asciiTheme="majorBidi" w:hAnsiTheme="majorBidi" w:cstheme="majorBidi"/>
          <w:iCs/>
          <w:color w:val="222222"/>
          <w:shd w:val="clear" w:color="auto" w:fill="FFFFFF"/>
        </w:rPr>
        <w:t xml:space="preserve"> who found that p53 mutation was lowest in the luminal-like subtype and highest in basal</w:t>
      </w:r>
      <w:r w:rsidRPr="00D462FA">
        <w:rPr>
          <w:rFonts w:asciiTheme="majorBidi" w:hAnsiTheme="majorBidi" w:cstheme="majorBidi"/>
          <w:iCs/>
          <w:color w:val="222222"/>
          <w:shd w:val="clear" w:color="auto" w:fill="FFFFFF"/>
        </w:rPr>
        <w:t xml:space="preserve">-like and HER2-amplified </w:t>
      </w:r>
      <w:proofErr w:type="spellStart"/>
      <w:r w:rsidRPr="00D462FA">
        <w:rPr>
          <w:rFonts w:asciiTheme="majorBidi" w:hAnsiTheme="majorBidi" w:cstheme="majorBidi"/>
          <w:iCs/>
          <w:color w:val="222222"/>
          <w:shd w:val="clear" w:color="auto" w:fill="FFFFFF"/>
        </w:rPr>
        <w:t>tumors</w:t>
      </w:r>
      <w:proofErr w:type="spellEnd"/>
      <w:r w:rsidR="004460D8">
        <w:rPr>
          <w:rFonts w:asciiTheme="majorBidi" w:hAnsiTheme="majorBidi" w:cstheme="majorBidi"/>
          <w:iCs/>
          <w:color w:val="222222"/>
          <w:shd w:val="clear" w:color="auto" w:fill="FFFFFF"/>
        </w:rPr>
        <w:t xml:space="preserve"> </w:t>
      </w:r>
      <w:r w:rsidR="004460D8" w:rsidRPr="004460D8">
        <w:rPr>
          <w:rFonts w:asciiTheme="majorBidi" w:hAnsiTheme="majorBidi" w:cstheme="majorBidi"/>
          <w:iCs/>
          <w:color w:val="222222"/>
          <w:shd w:val="clear" w:color="auto" w:fill="FFFFFF"/>
          <w:vertAlign w:val="superscript"/>
        </w:rPr>
        <w:t>(</w:t>
      </w:r>
      <w:r w:rsidRPr="00D462FA">
        <w:rPr>
          <w:rFonts w:asciiTheme="majorBidi" w:hAnsiTheme="majorBidi" w:cstheme="majorBidi"/>
          <w:b/>
          <w:bCs/>
          <w:iCs/>
          <w:color w:val="000000" w:themeColor="text1"/>
          <w:shd w:val="clear" w:color="auto" w:fill="FCFCFC"/>
          <w:vertAlign w:val="superscript"/>
        </w:rPr>
        <w:t>4</w:t>
      </w:r>
      <w:r w:rsidR="00EA59D5" w:rsidRPr="00D462FA">
        <w:rPr>
          <w:rFonts w:asciiTheme="majorBidi" w:hAnsiTheme="majorBidi" w:cstheme="majorBidi"/>
          <w:b/>
          <w:bCs/>
          <w:iCs/>
          <w:color w:val="000000" w:themeColor="text1"/>
          <w:shd w:val="clear" w:color="auto" w:fill="FCFCFC"/>
          <w:vertAlign w:val="superscript"/>
        </w:rPr>
        <w:t>0</w:t>
      </w:r>
      <w:r w:rsidR="004460D8">
        <w:rPr>
          <w:rFonts w:asciiTheme="majorBidi" w:hAnsiTheme="majorBidi" w:cstheme="majorBidi"/>
          <w:b/>
          <w:bCs/>
          <w:iCs/>
          <w:color w:val="000000" w:themeColor="text1"/>
          <w:shd w:val="clear" w:color="auto" w:fill="FCFCFC"/>
          <w:vertAlign w:val="superscript"/>
        </w:rPr>
        <w:t xml:space="preserve"> and </w:t>
      </w:r>
      <w:r w:rsidRPr="00D462FA">
        <w:rPr>
          <w:rFonts w:asciiTheme="majorBidi" w:hAnsiTheme="majorBidi" w:cstheme="majorBidi"/>
          <w:b/>
          <w:bCs/>
          <w:iCs/>
          <w:color w:val="000000" w:themeColor="text1"/>
          <w:shd w:val="clear" w:color="auto" w:fill="FCFCFC"/>
          <w:vertAlign w:val="superscript"/>
        </w:rPr>
        <w:t>4</w:t>
      </w:r>
      <w:r w:rsidR="00EA59D5" w:rsidRPr="00D462FA">
        <w:rPr>
          <w:rFonts w:asciiTheme="majorBidi" w:hAnsiTheme="majorBidi" w:cstheme="majorBidi"/>
          <w:b/>
          <w:bCs/>
          <w:iCs/>
          <w:color w:val="000000" w:themeColor="text1"/>
          <w:shd w:val="clear" w:color="auto" w:fill="FCFCFC"/>
          <w:vertAlign w:val="superscript"/>
        </w:rPr>
        <w:t>1</w:t>
      </w:r>
      <w:r w:rsidR="004460D8">
        <w:rPr>
          <w:rFonts w:asciiTheme="majorBidi" w:hAnsiTheme="majorBidi" w:cstheme="majorBidi"/>
          <w:b/>
          <w:bCs/>
          <w:iCs/>
          <w:color w:val="000000" w:themeColor="text1"/>
          <w:shd w:val="clear" w:color="auto" w:fill="FCFCFC"/>
          <w:vertAlign w:val="superscript"/>
        </w:rPr>
        <w:t>)</w:t>
      </w:r>
    </w:p>
    <w:p w14:paraId="3BD7DE4F" w14:textId="77777777" w:rsidR="0059400C" w:rsidRPr="00D462FA" w:rsidRDefault="0059400C" w:rsidP="004460D8">
      <w:pPr>
        <w:shd w:val="clear" w:color="auto" w:fill="FFFFFF"/>
        <w:spacing w:after="0" w:line="276" w:lineRule="auto"/>
        <w:jc w:val="both"/>
        <w:rPr>
          <w:rFonts w:asciiTheme="majorBidi" w:hAnsiTheme="majorBidi" w:cstheme="majorBidi"/>
          <w:b/>
          <w:bCs/>
          <w:iCs/>
          <w:color w:val="222222"/>
          <w:shd w:val="clear" w:color="auto" w:fill="FFFFFF"/>
        </w:rPr>
      </w:pPr>
      <w:r w:rsidRPr="00D462FA">
        <w:rPr>
          <w:rFonts w:asciiTheme="majorBidi" w:hAnsiTheme="majorBidi" w:cstheme="majorBidi"/>
          <w:iCs/>
          <w:shd w:val="clear" w:color="auto" w:fill="FFFFFF"/>
        </w:rPr>
        <w:t xml:space="preserve">In the current study, 83.3% of grade III </w:t>
      </w:r>
      <w:r w:rsidR="006823F4" w:rsidRPr="00D462FA">
        <w:rPr>
          <w:rFonts w:asciiTheme="majorBidi" w:hAnsiTheme="majorBidi" w:cstheme="majorBidi"/>
          <w:iCs/>
          <w:shd w:val="clear" w:color="auto" w:fill="FFFFFF"/>
        </w:rPr>
        <w:t>BC</w:t>
      </w:r>
      <w:r w:rsidRPr="00D462FA">
        <w:rPr>
          <w:rFonts w:asciiTheme="majorBidi" w:hAnsiTheme="majorBidi" w:cstheme="majorBidi"/>
          <w:iCs/>
          <w:shd w:val="clear" w:color="auto" w:fill="FFFFFF"/>
        </w:rPr>
        <w:t xml:space="preserve"> cases showed strong P53 expression. There was a significant association between P</w:t>
      </w:r>
      <w:r w:rsidR="005464B6" w:rsidRPr="00D462FA">
        <w:rPr>
          <w:rFonts w:asciiTheme="majorBidi" w:hAnsiTheme="majorBidi" w:cstheme="majorBidi"/>
          <w:iCs/>
          <w:shd w:val="clear" w:color="auto" w:fill="FFFFFF"/>
        </w:rPr>
        <w:t xml:space="preserve">53 expression and </w:t>
      </w:r>
      <w:proofErr w:type="spellStart"/>
      <w:r w:rsidR="005464B6" w:rsidRPr="00D462FA">
        <w:rPr>
          <w:rFonts w:asciiTheme="majorBidi" w:hAnsiTheme="majorBidi" w:cstheme="majorBidi"/>
          <w:iCs/>
          <w:shd w:val="clear" w:color="auto" w:fill="FFFFFF"/>
        </w:rPr>
        <w:t>tumor</w:t>
      </w:r>
      <w:proofErr w:type="spellEnd"/>
      <w:r w:rsidR="005464B6" w:rsidRPr="00D462FA">
        <w:rPr>
          <w:rFonts w:asciiTheme="majorBidi" w:hAnsiTheme="majorBidi" w:cstheme="majorBidi"/>
          <w:iCs/>
          <w:shd w:val="clear" w:color="auto" w:fill="FFFFFF"/>
        </w:rPr>
        <w:t xml:space="preserve"> grade (p</w:t>
      </w:r>
      <w:r w:rsidRPr="00D462FA">
        <w:rPr>
          <w:rFonts w:asciiTheme="majorBidi" w:hAnsiTheme="majorBidi" w:cstheme="majorBidi"/>
          <w:iCs/>
          <w:shd w:val="clear" w:color="auto" w:fill="FFFFFF"/>
        </w:rPr>
        <w:t>&lt;0.05).</w:t>
      </w:r>
      <w:r w:rsidR="002740FB" w:rsidRPr="00D462FA">
        <w:rPr>
          <w:rFonts w:asciiTheme="majorBidi" w:hAnsiTheme="majorBidi" w:cstheme="majorBidi"/>
          <w:iCs/>
          <w:shd w:val="clear" w:color="auto" w:fill="FFFFFF"/>
        </w:rPr>
        <w:t xml:space="preserve"> Other studies </w:t>
      </w:r>
      <w:r w:rsidR="002740FB" w:rsidRPr="00D462FA">
        <w:rPr>
          <w:rFonts w:asciiTheme="majorBidi" w:hAnsiTheme="majorBidi" w:cstheme="majorBidi"/>
          <w:iCs/>
          <w:shd w:val="clear" w:color="auto" w:fill="FFFFFF"/>
        </w:rPr>
        <w:lastRenderedPageBreak/>
        <w:t>showed similar results</w:t>
      </w:r>
      <w:r w:rsidR="004460D8">
        <w:rPr>
          <w:rFonts w:asciiTheme="majorBidi" w:hAnsiTheme="majorBidi" w:cstheme="majorBidi"/>
          <w:iCs/>
          <w:shd w:val="clear" w:color="auto" w:fill="FFFFFF"/>
        </w:rPr>
        <w:t xml:space="preserve"> </w:t>
      </w:r>
      <w:r w:rsidR="004460D8" w:rsidRPr="004460D8">
        <w:rPr>
          <w:rFonts w:asciiTheme="majorBidi" w:hAnsiTheme="majorBidi" w:cstheme="majorBidi"/>
          <w:iCs/>
          <w:shd w:val="clear" w:color="auto" w:fill="FFFFFF"/>
          <w:vertAlign w:val="superscript"/>
        </w:rPr>
        <w:t>(</w:t>
      </w:r>
      <w:r w:rsidR="002740FB" w:rsidRPr="00D462FA">
        <w:rPr>
          <w:rFonts w:asciiTheme="majorBidi" w:hAnsiTheme="majorBidi" w:cstheme="majorBidi"/>
          <w:b/>
          <w:bCs/>
          <w:iCs/>
          <w:shd w:val="clear" w:color="auto" w:fill="FFFFFF"/>
          <w:vertAlign w:val="superscript"/>
        </w:rPr>
        <w:t>4</w:t>
      </w:r>
      <w:r w:rsidR="00EA59D5" w:rsidRPr="00D462FA">
        <w:rPr>
          <w:rFonts w:asciiTheme="majorBidi" w:hAnsiTheme="majorBidi" w:cstheme="majorBidi"/>
          <w:b/>
          <w:bCs/>
          <w:iCs/>
          <w:shd w:val="clear" w:color="auto" w:fill="FFFFFF"/>
          <w:vertAlign w:val="superscript"/>
        </w:rPr>
        <w:t>2</w:t>
      </w:r>
      <w:r w:rsidR="004460D8">
        <w:rPr>
          <w:rFonts w:asciiTheme="majorBidi" w:hAnsiTheme="majorBidi" w:cstheme="majorBidi"/>
          <w:b/>
          <w:bCs/>
          <w:iCs/>
          <w:shd w:val="clear" w:color="auto" w:fill="FFFFFF"/>
          <w:vertAlign w:val="superscript"/>
        </w:rPr>
        <w:t xml:space="preserve"> and </w:t>
      </w:r>
      <w:r w:rsidR="00F634A5" w:rsidRPr="00D462FA">
        <w:rPr>
          <w:rFonts w:asciiTheme="majorBidi" w:hAnsiTheme="majorBidi" w:cstheme="majorBidi"/>
          <w:b/>
          <w:bCs/>
          <w:iCs/>
          <w:shd w:val="clear" w:color="auto" w:fill="FFFFFF"/>
          <w:vertAlign w:val="superscript"/>
        </w:rPr>
        <w:t>4</w:t>
      </w:r>
      <w:r w:rsidR="00EA59D5" w:rsidRPr="00D462FA">
        <w:rPr>
          <w:rFonts w:asciiTheme="majorBidi" w:hAnsiTheme="majorBidi" w:cstheme="majorBidi"/>
          <w:b/>
          <w:bCs/>
          <w:iCs/>
          <w:shd w:val="clear" w:color="auto" w:fill="FFFFFF"/>
          <w:vertAlign w:val="superscript"/>
        </w:rPr>
        <w:t>3</w:t>
      </w:r>
      <w:r w:rsidR="004460D8">
        <w:rPr>
          <w:rFonts w:asciiTheme="majorBidi" w:hAnsiTheme="majorBidi" w:cstheme="majorBidi"/>
          <w:b/>
          <w:bCs/>
          <w:iCs/>
          <w:shd w:val="clear" w:color="auto" w:fill="FFFFFF"/>
          <w:vertAlign w:val="superscript"/>
        </w:rPr>
        <w:t>)</w:t>
      </w:r>
      <w:r w:rsidR="00553C9A" w:rsidRPr="00D462FA">
        <w:rPr>
          <w:rFonts w:asciiTheme="majorBidi" w:hAnsiTheme="majorBidi" w:cstheme="majorBidi"/>
          <w:b/>
          <w:bCs/>
          <w:iCs/>
          <w:shd w:val="clear" w:color="auto" w:fill="FFFFFF"/>
        </w:rPr>
        <w:t xml:space="preserve">. </w:t>
      </w:r>
      <w:r w:rsidRPr="00D462FA">
        <w:rPr>
          <w:rFonts w:asciiTheme="majorBidi" w:hAnsiTheme="majorBidi" w:cstheme="majorBidi"/>
          <w:iCs/>
        </w:rPr>
        <w:t>This can be explained that mutant p53 can bind and increase the expression of chromatin-regulated genes, including methyl-transferases which enhance histone methylation and con</w:t>
      </w:r>
      <w:r w:rsidR="00F634A5" w:rsidRPr="00D462FA">
        <w:rPr>
          <w:rFonts w:asciiTheme="majorBidi" w:hAnsiTheme="majorBidi" w:cstheme="majorBidi"/>
          <w:iCs/>
        </w:rPr>
        <w:t>tributes to genomic instability</w:t>
      </w:r>
      <w:r w:rsidR="004460D8">
        <w:rPr>
          <w:rFonts w:asciiTheme="majorBidi" w:hAnsiTheme="majorBidi" w:cstheme="majorBidi"/>
          <w:iCs/>
        </w:rPr>
        <w:t xml:space="preserve"> </w:t>
      </w:r>
      <w:r w:rsidR="004460D8" w:rsidRPr="004460D8">
        <w:rPr>
          <w:rFonts w:asciiTheme="majorBidi" w:hAnsiTheme="majorBidi" w:cstheme="majorBidi"/>
          <w:iCs/>
          <w:vertAlign w:val="superscript"/>
        </w:rPr>
        <w:t>(</w:t>
      </w:r>
      <w:r w:rsidR="00F634A5" w:rsidRPr="00D462FA">
        <w:rPr>
          <w:rFonts w:asciiTheme="majorBidi" w:hAnsiTheme="majorBidi" w:cstheme="majorBidi"/>
          <w:b/>
          <w:bCs/>
          <w:iCs/>
          <w:vertAlign w:val="superscript"/>
        </w:rPr>
        <w:t>4</w:t>
      </w:r>
      <w:r w:rsidR="00EA59D5" w:rsidRPr="00D462FA">
        <w:rPr>
          <w:rFonts w:asciiTheme="majorBidi" w:hAnsiTheme="majorBidi" w:cstheme="majorBidi"/>
          <w:b/>
          <w:bCs/>
          <w:iCs/>
          <w:vertAlign w:val="superscript"/>
        </w:rPr>
        <w:t>4</w:t>
      </w:r>
      <w:r w:rsidR="004460D8">
        <w:rPr>
          <w:rFonts w:asciiTheme="majorBidi" w:hAnsiTheme="majorBidi" w:cstheme="majorBidi"/>
          <w:b/>
          <w:bCs/>
          <w:iCs/>
          <w:vertAlign w:val="superscript"/>
        </w:rPr>
        <w:t>)</w:t>
      </w:r>
      <w:r w:rsidRPr="00D462FA">
        <w:rPr>
          <w:rFonts w:asciiTheme="majorBidi" w:hAnsiTheme="majorBidi" w:cstheme="majorBidi"/>
          <w:b/>
          <w:bCs/>
          <w:iCs/>
          <w:color w:val="222222"/>
          <w:shd w:val="clear" w:color="auto" w:fill="FFFFFF"/>
        </w:rPr>
        <w:t>.</w:t>
      </w:r>
    </w:p>
    <w:p w14:paraId="63784E72" w14:textId="77777777" w:rsidR="00553C9A" w:rsidRPr="00D462FA" w:rsidRDefault="00553C9A" w:rsidP="001A5539">
      <w:pPr>
        <w:shd w:val="clear" w:color="auto" w:fill="FFFFFF"/>
        <w:spacing w:after="0" w:line="276" w:lineRule="auto"/>
        <w:ind w:firstLine="720"/>
        <w:jc w:val="both"/>
        <w:rPr>
          <w:rFonts w:asciiTheme="majorBidi" w:hAnsiTheme="majorBidi" w:cstheme="majorBidi"/>
          <w:b/>
          <w:bCs/>
          <w:iCs/>
          <w:shd w:val="clear" w:color="auto" w:fill="FFFFFF"/>
        </w:rPr>
      </w:pPr>
    </w:p>
    <w:p w14:paraId="19664BC6" w14:textId="77777777" w:rsidR="0059400C" w:rsidRPr="00D462FA" w:rsidRDefault="0059400C" w:rsidP="00207E88">
      <w:pPr>
        <w:shd w:val="clear" w:color="auto" w:fill="FFFFFF"/>
        <w:spacing w:after="0" w:line="276" w:lineRule="auto"/>
        <w:jc w:val="both"/>
        <w:rPr>
          <w:rFonts w:asciiTheme="majorBidi" w:hAnsiTheme="majorBidi" w:cstheme="majorBidi"/>
          <w:b/>
          <w:bCs/>
          <w:iCs/>
        </w:rPr>
      </w:pPr>
      <w:r w:rsidRPr="00D462FA">
        <w:rPr>
          <w:rFonts w:asciiTheme="majorBidi" w:hAnsiTheme="majorBidi" w:cstheme="majorBidi"/>
          <w:iCs/>
        </w:rPr>
        <w:t>Regarding breast cancer cases associated with DCIS</w:t>
      </w:r>
      <w:r w:rsidR="006823F4" w:rsidRPr="00D462FA">
        <w:rPr>
          <w:rFonts w:asciiTheme="majorBidi" w:hAnsiTheme="majorBidi" w:cstheme="majorBidi"/>
          <w:iCs/>
        </w:rPr>
        <w:t>, 70% of</w:t>
      </w:r>
      <w:r w:rsidRPr="00D462FA">
        <w:rPr>
          <w:rFonts w:asciiTheme="majorBidi" w:hAnsiTheme="majorBidi" w:cstheme="majorBidi"/>
          <w:iCs/>
        </w:rPr>
        <w:t xml:space="preserve"> cases showed strong P53 expression. Despite of</w:t>
      </w:r>
      <w:r w:rsidR="005464B6" w:rsidRPr="00D462FA">
        <w:rPr>
          <w:rFonts w:asciiTheme="majorBidi" w:hAnsiTheme="majorBidi" w:cstheme="majorBidi"/>
          <w:iCs/>
        </w:rPr>
        <w:t xml:space="preserve"> that, there was no significant relation (P</w:t>
      </w:r>
      <w:r w:rsidRPr="00D462FA">
        <w:rPr>
          <w:rFonts w:asciiTheme="majorBidi" w:hAnsiTheme="majorBidi" w:cstheme="majorBidi"/>
          <w:iCs/>
        </w:rPr>
        <w:t>&gt;0.05). This could be explained th</w:t>
      </w:r>
      <w:r w:rsidR="005464B6" w:rsidRPr="00D462FA">
        <w:rPr>
          <w:rFonts w:asciiTheme="majorBidi" w:hAnsiTheme="majorBidi" w:cstheme="majorBidi"/>
          <w:iCs/>
        </w:rPr>
        <w:t xml:space="preserve">at DCIS associated </w:t>
      </w:r>
      <w:proofErr w:type="spellStart"/>
      <w:r w:rsidR="005464B6" w:rsidRPr="00D462FA">
        <w:rPr>
          <w:rFonts w:asciiTheme="majorBidi" w:hAnsiTheme="majorBidi" w:cstheme="majorBidi"/>
          <w:iCs/>
        </w:rPr>
        <w:t>tumors</w:t>
      </w:r>
      <w:proofErr w:type="spellEnd"/>
      <w:r w:rsidR="005464B6" w:rsidRPr="00D462FA">
        <w:rPr>
          <w:rFonts w:asciiTheme="majorBidi" w:hAnsiTheme="majorBidi" w:cstheme="majorBidi"/>
          <w:iCs/>
        </w:rPr>
        <w:t xml:space="preserve"> were </w:t>
      </w:r>
      <w:r w:rsidR="00F634A5" w:rsidRPr="00D462FA">
        <w:rPr>
          <w:rFonts w:asciiTheme="majorBidi" w:hAnsiTheme="majorBidi" w:cstheme="majorBidi"/>
          <w:iCs/>
        </w:rPr>
        <w:t>high grade</w:t>
      </w:r>
      <w:r w:rsidR="00207E88">
        <w:rPr>
          <w:rFonts w:asciiTheme="majorBidi" w:hAnsiTheme="majorBidi" w:cstheme="majorBidi"/>
          <w:iCs/>
        </w:rPr>
        <w:t xml:space="preserve"> </w:t>
      </w:r>
      <w:r w:rsidR="00207E88" w:rsidRPr="00207E88">
        <w:rPr>
          <w:rFonts w:asciiTheme="majorBidi" w:hAnsiTheme="majorBidi" w:cstheme="majorBidi"/>
          <w:iCs/>
          <w:vertAlign w:val="superscript"/>
        </w:rPr>
        <w:t>(</w:t>
      </w:r>
      <w:r w:rsidR="00F634A5" w:rsidRPr="00D462FA">
        <w:rPr>
          <w:rFonts w:asciiTheme="majorBidi" w:hAnsiTheme="majorBidi" w:cstheme="majorBidi"/>
          <w:b/>
          <w:bCs/>
          <w:iCs/>
          <w:vertAlign w:val="superscript"/>
        </w:rPr>
        <w:t>4</w:t>
      </w:r>
      <w:r w:rsidR="00EA59D5" w:rsidRPr="00D462FA">
        <w:rPr>
          <w:rFonts w:asciiTheme="majorBidi" w:hAnsiTheme="majorBidi" w:cstheme="majorBidi"/>
          <w:b/>
          <w:bCs/>
          <w:iCs/>
          <w:vertAlign w:val="superscript"/>
        </w:rPr>
        <w:t>5</w:t>
      </w:r>
      <w:r w:rsidR="00207E88">
        <w:rPr>
          <w:rFonts w:asciiTheme="majorBidi" w:hAnsiTheme="majorBidi" w:cstheme="majorBidi"/>
          <w:b/>
          <w:bCs/>
          <w:iCs/>
          <w:vertAlign w:val="superscript"/>
        </w:rPr>
        <w:t>)</w:t>
      </w:r>
      <w:r w:rsidRPr="00D462FA">
        <w:rPr>
          <w:rFonts w:asciiTheme="majorBidi" w:hAnsiTheme="majorBidi" w:cstheme="majorBidi"/>
          <w:b/>
          <w:bCs/>
          <w:iCs/>
        </w:rPr>
        <w:t>.</w:t>
      </w:r>
    </w:p>
    <w:p w14:paraId="0475B50A" w14:textId="77777777" w:rsidR="0059400C" w:rsidRPr="00D462FA" w:rsidRDefault="0059400C" w:rsidP="00207E88">
      <w:pPr>
        <w:shd w:val="clear" w:color="auto" w:fill="FFFFFF"/>
        <w:spacing w:line="276" w:lineRule="auto"/>
        <w:jc w:val="both"/>
        <w:rPr>
          <w:rFonts w:asciiTheme="majorBidi" w:hAnsiTheme="majorBidi" w:cstheme="majorBidi"/>
          <w:iCs/>
        </w:rPr>
      </w:pPr>
      <w:r w:rsidRPr="00D462FA">
        <w:rPr>
          <w:rFonts w:asciiTheme="majorBidi" w:hAnsiTheme="majorBidi" w:cstheme="majorBidi"/>
          <w:iCs/>
        </w:rPr>
        <w:t xml:space="preserve">According to </w:t>
      </w:r>
      <w:proofErr w:type="spellStart"/>
      <w:r w:rsidRPr="00D462FA">
        <w:rPr>
          <w:rFonts w:asciiTheme="majorBidi" w:hAnsiTheme="majorBidi" w:cstheme="majorBidi"/>
          <w:iCs/>
        </w:rPr>
        <w:t>tumor</w:t>
      </w:r>
      <w:proofErr w:type="spellEnd"/>
      <w:r w:rsidRPr="00D462FA">
        <w:rPr>
          <w:rFonts w:asciiTheme="majorBidi" w:hAnsiTheme="majorBidi" w:cstheme="majorBidi"/>
          <w:iCs/>
        </w:rPr>
        <w:t xml:space="preserve"> size p(T), most cases of T2 (63.3%), T3 (54,5%) and T4 (57.1</w:t>
      </w:r>
      <w:r w:rsidR="00BA254A" w:rsidRPr="00D462FA">
        <w:rPr>
          <w:rFonts w:asciiTheme="majorBidi" w:hAnsiTheme="majorBidi" w:cstheme="majorBidi"/>
          <w:iCs/>
        </w:rPr>
        <w:t>%) showed strong P53 expression. Despite</w:t>
      </w:r>
      <w:r w:rsidRPr="00D462FA">
        <w:rPr>
          <w:rFonts w:asciiTheme="majorBidi" w:hAnsiTheme="majorBidi" w:cstheme="majorBidi"/>
          <w:iCs/>
        </w:rPr>
        <w:t xml:space="preserve"> that, there was no significant as</w:t>
      </w:r>
      <w:r w:rsidR="00BA254A" w:rsidRPr="00D462FA">
        <w:rPr>
          <w:rFonts w:asciiTheme="majorBidi" w:hAnsiTheme="majorBidi" w:cstheme="majorBidi"/>
          <w:iCs/>
        </w:rPr>
        <w:t xml:space="preserve">sociation between </w:t>
      </w:r>
      <w:proofErr w:type="spellStart"/>
      <w:r w:rsidR="00BA254A" w:rsidRPr="00D462FA">
        <w:rPr>
          <w:rFonts w:asciiTheme="majorBidi" w:hAnsiTheme="majorBidi" w:cstheme="majorBidi"/>
          <w:iCs/>
        </w:rPr>
        <w:t>tumor</w:t>
      </w:r>
      <w:proofErr w:type="spellEnd"/>
      <w:r w:rsidR="00BA254A" w:rsidRPr="00D462FA">
        <w:rPr>
          <w:rFonts w:asciiTheme="majorBidi" w:hAnsiTheme="majorBidi" w:cstheme="majorBidi"/>
          <w:iCs/>
        </w:rPr>
        <w:t xml:space="preserve"> siz</w:t>
      </w:r>
      <w:r w:rsidR="006823F4" w:rsidRPr="00D462FA">
        <w:rPr>
          <w:rFonts w:asciiTheme="majorBidi" w:hAnsiTheme="majorBidi" w:cstheme="majorBidi"/>
          <w:iCs/>
        </w:rPr>
        <w:t>e and P53</w:t>
      </w:r>
      <w:r w:rsidR="00BA254A" w:rsidRPr="00D462FA">
        <w:rPr>
          <w:rFonts w:asciiTheme="majorBidi" w:hAnsiTheme="majorBidi" w:cstheme="majorBidi"/>
          <w:iCs/>
        </w:rPr>
        <w:t xml:space="preserve"> (p</w:t>
      </w:r>
      <w:r w:rsidR="00EB4DE8" w:rsidRPr="00D462FA">
        <w:rPr>
          <w:rFonts w:asciiTheme="majorBidi" w:hAnsiTheme="majorBidi" w:cstheme="majorBidi"/>
          <w:iCs/>
        </w:rPr>
        <w:t xml:space="preserve">&gt;0.05). </w:t>
      </w:r>
      <w:r w:rsidR="003138A0" w:rsidRPr="00D462FA">
        <w:rPr>
          <w:rFonts w:asciiTheme="majorBidi" w:hAnsiTheme="majorBidi" w:cstheme="majorBidi"/>
          <w:iCs/>
        </w:rPr>
        <w:t xml:space="preserve">Studies </w:t>
      </w:r>
      <w:proofErr w:type="gramStart"/>
      <w:r w:rsidR="003138A0" w:rsidRPr="00D462FA">
        <w:rPr>
          <w:rFonts w:asciiTheme="majorBidi" w:hAnsiTheme="majorBidi" w:cstheme="majorBidi"/>
          <w:iCs/>
        </w:rPr>
        <w:t>were in agreement</w:t>
      </w:r>
      <w:proofErr w:type="gramEnd"/>
      <w:r w:rsidR="003138A0" w:rsidRPr="00D462FA">
        <w:rPr>
          <w:rFonts w:asciiTheme="majorBidi" w:hAnsiTheme="majorBidi" w:cstheme="majorBidi"/>
          <w:iCs/>
        </w:rPr>
        <w:t xml:space="preserve"> with us</w:t>
      </w:r>
      <w:r w:rsidR="0083493F" w:rsidRPr="00D462FA">
        <w:rPr>
          <w:rFonts w:asciiTheme="majorBidi" w:hAnsiTheme="majorBidi" w:cstheme="majorBidi"/>
          <w:iCs/>
        </w:rPr>
        <w:t xml:space="preserve"> </w:t>
      </w:r>
      <w:r w:rsidR="00E621EF">
        <w:rPr>
          <w:rFonts w:asciiTheme="majorBidi" w:hAnsiTheme="majorBidi" w:cstheme="majorBidi"/>
          <w:iCs/>
          <w:vertAlign w:val="superscript"/>
        </w:rPr>
        <w:t>(</w:t>
      </w:r>
      <w:r w:rsidR="00EA59D5" w:rsidRPr="00D462FA">
        <w:rPr>
          <w:rFonts w:asciiTheme="majorBidi" w:hAnsiTheme="majorBidi" w:cstheme="majorBidi"/>
          <w:b/>
          <w:bCs/>
          <w:iCs/>
          <w:vertAlign w:val="superscript"/>
        </w:rPr>
        <w:t>4</w:t>
      </w:r>
      <w:r w:rsidR="00EB4DE8" w:rsidRPr="00D462FA">
        <w:rPr>
          <w:rFonts w:asciiTheme="majorBidi" w:hAnsiTheme="majorBidi" w:cstheme="majorBidi"/>
          <w:b/>
          <w:bCs/>
          <w:iCs/>
          <w:vertAlign w:val="superscript"/>
        </w:rPr>
        <w:t>6</w:t>
      </w:r>
      <w:r w:rsidR="00E621EF">
        <w:rPr>
          <w:rFonts w:asciiTheme="majorBidi" w:hAnsiTheme="majorBidi" w:cstheme="majorBidi"/>
          <w:b/>
          <w:bCs/>
          <w:iCs/>
          <w:vertAlign w:val="superscript"/>
        </w:rPr>
        <w:t>and</w:t>
      </w:r>
      <w:r w:rsidR="00E621EF" w:rsidRPr="00D462FA">
        <w:rPr>
          <w:rFonts w:asciiTheme="majorBidi" w:hAnsiTheme="majorBidi" w:cstheme="majorBidi"/>
          <w:b/>
          <w:bCs/>
          <w:iCs/>
          <w:vertAlign w:val="superscript"/>
        </w:rPr>
        <w:t xml:space="preserve"> 47</w:t>
      </w:r>
      <w:r w:rsidR="00E621EF">
        <w:rPr>
          <w:rFonts w:asciiTheme="majorBidi" w:hAnsiTheme="majorBidi" w:cstheme="majorBidi"/>
          <w:b/>
          <w:bCs/>
          <w:iCs/>
          <w:vertAlign w:val="superscript"/>
        </w:rPr>
        <w:t>)</w:t>
      </w:r>
      <w:r w:rsidR="003138A0" w:rsidRPr="00D462FA">
        <w:rPr>
          <w:rFonts w:asciiTheme="majorBidi" w:hAnsiTheme="majorBidi" w:cstheme="majorBidi"/>
          <w:iCs/>
        </w:rPr>
        <w:t xml:space="preserve">, while </w:t>
      </w:r>
      <w:r w:rsidR="0083493F" w:rsidRPr="00D462FA">
        <w:rPr>
          <w:rFonts w:asciiTheme="majorBidi" w:hAnsiTheme="majorBidi" w:cstheme="majorBidi"/>
          <w:iCs/>
        </w:rPr>
        <w:t>other studies</w:t>
      </w:r>
      <w:r w:rsidR="003138A0" w:rsidRPr="00D462FA">
        <w:rPr>
          <w:rFonts w:asciiTheme="majorBidi" w:hAnsiTheme="majorBidi" w:cstheme="majorBidi"/>
          <w:b/>
          <w:bCs/>
          <w:iCs/>
        </w:rPr>
        <w:t xml:space="preserve"> </w:t>
      </w:r>
      <w:r w:rsidR="00EE5EDE" w:rsidRPr="00D462FA">
        <w:rPr>
          <w:rFonts w:asciiTheme="majorBidi" w:hAnsiTheme="majorBidi" w:cstheme="majorBidi"/>
          <w:iCs/>
        </w:rPr>
        <w:t xml:space="preserve">revealed a significant relation between p(T) of </w:t>
      </w:r>
      <w:r w:rsidR="003138A0" w:rsidRPr="00D462FA">
        <w:rPr>
          <w:rFonts w:asciiTheme="majorBidi" w:hAnsiTheme="majorBidi" w:cstheme="majorBidi"/>
          <w:iCs/>
        </w:rPr>
        <w:t>breast cancer and P53</w:t>
      </w:r>
      <w:r w:rsidR="0083493F" w:rsidRPr="00D462FA">
        <w:rPr>
          <w:rFonts w:asciiTheme="majorBidi" w:hAnsiTheme="majorBidi" w:cstheme="majorBidi"/>
          <w:iCs/>
        </w:rPr>
        <w:t xml:space="preserve"> </w:t>
      </w:r>
      <w:r w:rsidR="00E621EF" w:rsidRPr="00E621EF">
        <w:rPr>
          <w:rFonts w:asciiTheme="majorBidi" w:hAnsiTheme="majorBidi" w:cstheme="majorBidi"/>
          <w:iCs/>
          <w:vertAlign w:val="superscript"/>
        </w:rPr>
        <w:t>(</w:t>
      </w:r>
      <w:r w:rsidR="00553C9A" w:rsidRPr="00D462FA">
        <w:rPr>
          <w:rFonts w:asciiTheme="majorBidi" w:hAnsiTheme="majorBidi" w:cstheme="majorBidi"/>
          <w:b/>
          <w:bCs/>
          <w:iCs/>
          <w:vertAlign w:val="superscript"/>
        </w:rPr>
        <w:t>4</w:t>
      </w:r>
      <w:r w:rsidR="00EB4DE8" w:rsidRPr="00D462FA">
        <w:rPr>
          <w:rFonts w:asciiTheme="majorBidi" w:hAnsiTheme="majorBidi" w:cstheme="majorBidi"/>
          <w:b/>
          <w:bCs/>
          <w:iCs/>
          <w:vertAlign w:val="superscript"/>
        </w:rPr>
        <w:t>8</w:t>
      </w:r>
      <w:r w:rsidR="00E621EF">
        <w:rPr>
          <w:rFonts w:asciiTheme="majorBidi" w:hAnsiTheme="majorBidi" w:cstheme="majorBidi"/>
          <w:b/>
          <w:bCs/>
          <w:iCs/>
          <w:vertAlign w:val="superscript"/>
        </w:rPr>
        <w:t xml:space="preserve"> and </w:t>
      </w:r>
      <w:r w:rsidR="00EB4DE8" w:rsidRPr="00D462FA">
        <w:rPr>
          <w:rFonts w:asciiTheme="majorBidi" w:hAnsiTheme="majorBidi" w:cstheme="majorBidi"/>
          <w:b/>
          <w:bCs/>
          <w:iCs/>
          <w:vertAlign w:val="superscript"/>
        </w:rPr>
        <w:t>49</w:t>
      </w:r>
      <w:r w:rsidR="00E621EF">
        <w:rPr>
          <w:rFonts w:asciiTheme="majorBidi" w:hAnsiTheme="majorBidi" w:cstheme="majorBidi"/>
          <w:b/>
          <w:bCs/>
          <w:iCs/>
          <w:vertAlign w:val="superscript"/>
        </w:rPr>
        <w:t>)</w:t>
      </w:r>
      <w:r w:rsidR="00EE5EDE" w:rsidRPr="00D462FA">
        <w:rPr>
          <w:rFonts w:asciiTheme="majorBidi" w:hAnsiTheme="majorBidi" w:cstheme="majorBidi"/>
          <w:iCs/>
        </w:rPr>
        <w:t>.</w:t>
      </w:r>
      <w:r w:rsidR="00C96517" w:rsidRPr="00D462FA">
        <w:rPr>
          <w:rFonts w:asciiTheme="majorBidi" w:hAnsiTheme="majorBidi" w:cstheme="majorBidi"/>
          <w:iCs/>
        </w:rPr>
        <w:t xml:space="preserve"> </w:t>
      </w:r>
      <w:r w:rsidRPr="00D462FA">
        <w:rPr>
          <w:rFonts w:asciiTheme="majorBidi" w:hAnsiTheme="majorBidi" w:cstheme="majorBidi"/>
          <w:iCs/>
          <w:color w:val="222222"/>
          <w:shd w:val="clear" w:color="auto" w:fill="FFFFFF"/>
        </w:rPr>
        <w:t xml:space="preserve">This can be explained that </w:t>
      </w:r>
      <w:r w:rsidR="00EC30AB" w:rsidRPr="00D462FA">
        <w:rPr>
          <w:rFonts w:asciiTheme="majorBidi" w:hAnsiTheme="majorBidi" w:cstheme="majorBidi"/>
          <w:iCs/>
        </w:rPr>
        <w:t xml:space="preserve">mutant p53 proteins </w:t>
      </w:r>
      <w:r w:rsidRPr="00D462FA">
        <w:rPr>
          <w:rFonts w:asciiTheme="majorBidi" w:hAnsiTheme="majorBidi" w:cstheme="majorBidi"/>
          <w:iCs/>
        </w:rPr>
        <w:t>activate the transcription of several genes associated with cel</w:t>
      </w:r>
      <w:r w:rsidR="001A4BAD" w:rsidRPr="00D462FA">
        <w:rPr>
          <w:rFonts w:asciiTheme="majorBidi" w:hAnsiTheme="majorBidi" w:cstheme="majorBidi"/>
          <w:iCs/>
        </w:rPr>
        <w:t>l proliferation including c-MYC</w:t>
      </w:r>
      <w:r w:rsidR="00E621EF">
        <w:rPr>
          <w:rFonts w:asciiTheme="majorBidi" w:hAnsiTheme="majorBidi" w:cstheme="majorBidi"/>
          <w:iCs/>
        </w:rPr>
        <w:t xml:space="preserve"> </w:t>
      </w:r>
      <w:r w:rsidR="00E621EF">
        <w:rPr>
          <w:rFonts w:asciiTheme="majorBidi" w:hAnsiTheme="majorBidi" w:cstheme="majorBidi"/>
          <w:iCs/>
          <w:vertAlign w:val="superscript"/>
        </w:rPr>
        <w:t>(</w:t>
      </w:r>
      <w:r w:rsidR="001A4BAD" w:rsidRPr="00D462FA">
        <w:rPr>
          <w:rFonts w:asciiTheme="majorBidi" w:hAnsiTheme="majorBidi" w:cstheme="majorBidi"/>
          <w:b/>
          <w:bCs/>
          <w:iCs/>
          <w:vertAlign w:val="superscript"/>
        </w:rPr>
        <w:t>5</w:t>
      </w:r>
      <w:r w:rsidR="00EB4DE8" w:rsidRPr="00D462FA">
        <w:rPr>
          <w:rFonts w:asciiTheme="majorBidi" w:hAnsiTheme="majorBidi" w:cstheme="majorBidi"/>
          <w:b/>
          <w:bCs/>
          <w:iCs/>
          <w:vertAlign w:val="superscript"/>
        </w:rPr>
        <w:t>0</w:t>
      </w:r>
      <w:r w:rsidR="00E621EF">
        <w:rPr>
          <w:rFonts w:asciiTheme="majorBidi" w:hAnsiTheme="majorBidi" w:cstheme="majorBidi"/>
          <w:b/>
          <w:bCs/>
          <w:iCs/>
          <w:vertAlign w:val="superscript"/>
        </w:rPr>
        <w:t>)</w:t>
      </w:r>
    </w:p>
    <w:p w14:paraId="32AEE666" w14:textId="77777777" w:rsidR="004C0099" w:rsidRPr="00D462FA" w:rsidRDefault="00EB4DE8" w:rsidP="00207E88">
      <w:pPr>
        <w:shd w:val="clear" w:color="auto" w:fill="FFFFFF"/>
        <w:spacing w:after="0" w:line="276" w:lineRule="auto"/>
        <w:jc w:val="both"/>
        <w:rPr>
          <w:rFonts w:asciiTheme="majorBidi" w:hAnsiTheme="majorBidi" w:cstheme="majorBidi"/>
          <w:b/>
          <w:bCs/>
          <w:iCs/>
          <w:vertAlign w:val="superscript"/>
        </w:rPr>
      </w:pPr>
      <w:r w:rsidRPr="00D462FA">
        <w:rPr>
          <w:rFonts w:asciiTheme="majorBidi" w:hAnsiTheme="majorBidi" w:cstheme="majorBidi"/>
          <w:iCs/>
        </w:rPr>
        <w:t xml:space="preserve">P53 showed highly significant statistical association with LVI (p&lt;0.01) and significant associations with LN metastasis and </w:t>
      </w:r>
      <w:proofErr w:type="spellStart"/>
      <w:r w:rsidRPr="00D462FA">
        <w:rPr>
          <w:rFonts w:asciiTheme="majorBidi" w:hAnsiTheme="majorBidi" w:cstheme="majorBidi"/>
          <w:iCs/>
        </w:rPr>
        <w:t>tumor</w:t>
      </w:r>
      <w:proofErr w:type="spellEnd"/>
      <w:r w:rsidRPr="00D462FA">
        <w:rPr>
          <w:rFonts w:asciiTheme="majorBidi" w:hAnsiTheme="majorBidi" w:cstheme="majorBidi"/>
          <w:iCs/>
        </w:rPr>
        <w:t xml:space="preserve"> stage (p&lt;0.05). Other studies were in harmony with our findings </w:t>
      </w:r>
      <w:r w:rsidR="00E621EF">
        <w:rPr>
          <w:rFonts w:asciiTheme="majorBidi" w:hAnsiTheme="majorBidi" w:cstheme="majorBidi"/>
          <w:iCs/>
          <w:vertAlign w:val="superscript"/>
        </w:rPr>
        <w:t>(</w:t>
      </w:r>
      <w:r w:rsidRPr="00D462FA">
        <w:rPr>
          <w:rFonts w:asciiTheme="majorBidi" w:hAnsiTheme="majorBidi" w:cstheme="majorBidi"/>
          <w:b/>
          <w:bCs/>
          <w:iCs/>
          <w:vertAlign w:val="superscript"/>
        </w:rPr>
        <w:t>40</w:t>
      </w:r>
      <w:r w:rsidR="00E621EF" w:rsidRPr="00D462FA">
        <w:rPr>
          <w:rFonts w:asciiTheme="majorBidi" w:hAnsiTheme="majorBidi" w:cstheme="majorBidi"/>
          <w:b/>
          <w:bCs/>
          <w:iCs/>
          <w:vertAlign w:val="superscript"/>
        </w:rPr>
        <w:t>,</w:t>
      </w:r>
      <w:r w:rsidR="00E621EF">
        <w:rPr>
          <w:rFonts w:asciiTheme="majorBidi" w:hAnsiTheme="majorBidi" w:cstheme="majorBidi"/>
          <w:b/>
          <w:bCs/>
          <w:iCs/>
          <w:vertAlign w:val="superscript"/>
        </w:rPr>
        <w:t xml:space="preserve"> 49, 51, 52 and</w:t>
      </w:r>
      <w:r w:rsidRPr="00D462FA">
        <w:rPr>
          <w:rFonts w:asciiTheme="majorBidi" w:hAnsiTheme="majorBidi" w:cstheme="majorBidi"/>
          <w:b/>
          <w:bCs/>
          <w:iCs/>
          <w:vertAlign w:val="superscript"/>
        </w:rPr>
        <w:t>53</w:t>
      </w:r>
      <w:r w:rsidR="00E621EF">
        <w:rPr>
          <w:rFonts w:asciiTheme="majorBidi" w:hAnsiTheme="majorBidi" w:cstheme="majorBidi"/>
          <w:b/>
          <w:bCs/>
          <w:iCs/>
          <w:vertAlign w:val="superscript"/>
        </w:rPr>
        <w:t>)</w:t>
      </w:r>
      <w:r w:rsidRPr="00D462FA">
        <w:rPr>
          <w:rFonts w:asciiTheme="majorBidi" w:hAnsiTheme="majorBidi" w:cstheme="majorBidi"/>
          <w:b/>
          <w:bCs/>
          <w:iCs/>
          <w:vertAlign w:val="superscript"/>
        </w:rPr>
        <w:t xml:space="preserve"> </w:t>
      </w:r>
      <w:r w:rsidRPr="00D462FA">
        <w:rPr>
          <w:rFonts w:asciiTheme="majorBidi" w:hAnsiTheme="majorBidi" w:cstheme="majorBidi"/>
          <w:iCs/>
          <w:shd w:val="clear" w:color="auto" w:fill="FFFFFF"/>
        </w:rPr>
        <w:t>.</w:t>
      </w:r>
      <w:r w:rsidR="0059400C" w:rsidRPr="00D462FA">
        <w:rPr>
          <w:rFonts w:asciiTheme="majorBidi" w:hAnsiTheme="majorBidi" w:cstheme="majorBidi"/>
          <w:iCs/>
          <w:shd w:val="clear" w:color="auto" w:fill="FFFFFF"/>
        </w:rPr>
        <w:t xml:space="preserve">This was parallel to </w:t>
      </w:r>
      <w:r w:rsidRPr="00D462FA">
        <w:rPr>
          <w:rFonts w:asciiTheme="majorBidi" w:hAnsiTheme="majorBidi" w:cstheme="majorBidi"/>
          <w:iCs/>
          <w:shd w:val="clear" w:color="auto" w:fill="FFFFFF"/>
        </w:rPr>
        <w:t xml:space="preserve">studies correlating </w:t>
      </w:r>
      <w:proofErr w:type="spellStart"/>
      <w:r w:rsidRPr="00D462FA">
        <w:rPr>
          <w:rFonts w:asciiTheme="majorBidi" w:hAnsiTheme="majorBidi" w:cstheme="majorBidi"/>
          <w:iCs/>
          <w:shd w:val="clear" w:color="auto" w:fill="FFFFFF"/>
        </w:rPr>
        <w:t>tumor</w:t>
      </w:r>
      <w:proofErr w:type="spellEnd"/>
      <w:r w:rsidRPr="00D462FA">
        <w:rPr>
          <w:rFonts w:asciiTheme="majorBidi" w:hAnsiTheme="majorBidi" w:cstheme="majorBidi"/>
          <w:iCs/>
          <w:shd w:val="clear" w:color="auto" w:fill="FFFFFF"/>
        </w:rPr>
        <w:t xml:space="preserve"> stage with P53 expression in</w:t>
      </w:r>
      <w:r w:rsidR="0083493F" w:rsidRPr="00D462FA">
        <w:rPr>
          <w:rFonts w:asciiTheme="majorBidi" w:hAnsiTheme="majorBidi" w:cstheme="majorBidi"/>
          <w:iCs/>
          <w:shd w:val="clear" w:color="auto" w:fill="FFFFFF"/>
        </w:rPr>
        <w:t xml:space="preserve"> </w:t>
      </w:r>
      <w:r w:rsidR="0059400C" w:rsidRPr="00D462FA">
        <w:rPr>
          <w:rFonts w:asciiTheme="majorBidi" w:hAnsiTheme="majorBidi" w:cstheme="majorBidi"/>
          <w:iCs/>
          <w:shd w:val="clear" w:color="auto" w:fill="FFFFFF"/>
        </w:rPr>
        <w:t>vul</w:t>
      </w:r>
      <w:r w:rsidR="0083493F" w:rsidRPr="00D462FA">
        <w:rPr>
          <w:rFonts w:asciiTheme="majorBidi" w:hAnsiTheme="majorBidi" w:cstheme="majorBidi"/>
          <w:iCs/>
          <w:shd w:val="clear" w:color="auto" w:fill="FFFFFF"/>
        </w:rPr>
        <w:t>var squamous cell carcinoma and</w:t>
      </w:r>
      <w:r w:rsidR="0059400C" w:rsidRPr="00D462FA">
        <w:rPr>
          <w:rFonts w:asciiTheme="majorBidi" w:hAnsiTheme="majorBidi" w:cstheme="majorBidi"/>
          <w:iCs/>
          <w:shd w:val="clear" w:color="auto" w:fill="FFFFFF"/>
        </w:rPr>
        <w:t xml:space="preserve"> ovarian serous carcinoma </w:t>
      </w:r>
      <w:r w:rsidR="0059400C" w:rsidRPr="00D462FA">
        <w:rPr>
          <w:rFonts w:asciiTheme="majorBidi" w:hAnsiTheme="majorBidi" w:cstheme="majorBidi"/>
          <w:iCs/>
        </w:rPr>
        <w:t>ind</w:t>
      </w:r>
      <w:r w:rsidR="003138A0" w:rsidRPr="00D462FA">
        <w:rPr>
          <w:rFonts w:asciiTheme="majorBidi" w:hAnsiTheme="majorBidi" w:cstheme="majorBidi"/>
          <w:iCs/>
        </w:rPr>
        <w:t xml:space="preserve">icating the role of P53 in </w:t>
      </w:r>
      <w:r w:rsidR="0083493F" w:rsidRPr="00D462FA">
        <w:rPr>
          <w:rFonts w:asciiTheme="majorBidi" w:hAnsiTheme="majorBidi" w:cstheme="majorBidi"/>
          <w:iCs/>
        </w:rPr>
        <w:t xml:space="preserve">cancer progression </w:t>
      </w:r>
      <w:r w:rsidR="00C60A34" w:rsidRPr="00C60A34">
        <w:rPr>
          <w:rFonts w:asciiTheme="majorBidi" w:hAnsiTheme="majorBidi" w:cstheme="majorBidi"/>
          <w:iCs/>
          <w:vertAlign w:val="superscript"/>
        </w:rPr>
        <w:t>(</w:t>
      </w:r>
      <w:r w:rsidR="0083493F" w:rsidRPr="00D462FA">
        <w:rPr>
          <w:rFonts w:asciiTheme="majorBidi" w:hAnsiTheme="majorBidi" w:cstheme="majorBidi"/>
          <w:b/>
          <w:bCs/>
          <w:iCs/>
          <w:vertAlign w:val="superscript"/>
        </w:rPr>
        <w:t>5</w:t>
      </w:r>
      <w:r w:rsidR="00553C9A" w:rsidRPr="00D462FA">
        <w:rPr>
          <w:rFonts w:asciiTheme="majorBidi" w:hAnsiTheme="majorBidi" w:cstheme="majorBidi"/>
          <w:b/>
          <w:bCs/>
          <w:iCs/>
          <w:vertAlign w:val="superscript"/>
        </w:rPr>
        <w:t>4</w:t>
      </w:r>
      <w:r w:rsidR="00C60A34">
        <w:rPr>
          <w:rFonts w:asciiTheme="majorBidi" w:hAnsiTheme="majorBidi" w:cstheme="majorBidi"/>
          <w:b/>
          <w:bCs/>
          <w:iCs/>
          <w:vertAlign w:val="superscript"/>
        </w:rPr>
        <w:t xml:space="preserve"> and </w:t>
      </w:r>
      <w:r w:rsidR="0083493F" w:rsidRPr="00D462FA">
        <w:rPr>
          <w:rFonts w:asciiTheme="majorBidi" w:hAnsiTheme="majorBidi" w:cstheme="majorBidi"/>
          <w:b/>
          <w:bCs/>
          <w:iCs/>
          <w:vertAlign w:val="superscript"/>
        </w:rPr>
        <w:t>5</w:t>
      </w:r>
      <w:r w:rsidR="00553C9A" w:rsidRPr="00D462FA">
        <w:rPr>
          <w:rFonts w:asciiTheme="majorBidi" w:hAnsiTheme="majorBidi" w:cstheme="majorBidi"/>
          <w:b/>
          <w:bCs/>
          <w:iCs/>
          <w:vertAlign w:val="superscript"/>
        </w:rPr>
        <w:t>5</w:t>
      </w:r>
      <w:r w:rsidR="00C60A34">
        <w:rPr>
          <w:rFonts w:asciiTheme="majorBidi" w:hAnsiTheme="majorBidi" w:cstheme="majorBidi"/>
          <w:b/>
          <w:bCs/>
          <w:iCs/>
          <w:vertAlign w:val="superscript"/>
        </w:rPr>
        <w:t>)</w:t>
      </w:r>
    </w:p>
    <w:p w14:paraId="7AC99F82" w14:textId="77777777" w:rsidR="0059400C" w:rsidRPr="00D462FA" w:rsidRDefault="00EB4DE8" w:rsidP="00207E88">
      <w:pPr>
        <w:shd w:val="clear" w:color="auto" w:fill="FFFFFF"/>
        <w:spacing w:after="0" w:line="276" w:lineRule="auto"/>
        <w:jc w:val="both"/>
        <w:rPr>
          <w:rFonts w:asciiTheme="majorBidi" w:hAnsiTheme="majorBidi" w:cstheme="majorBidi"/>
          <w:b/>
          <w:bCs/>
          <w:iCs/>
          <w:vertAlign w:val="superscript"/>
        </w:rPr>
      </w:pPr>
      <w:r w:rsidRPr="00D462FA">
        <w:rPr>
          <w:rFonts w:asciiTheme="majorBidi" w:hAnsiTheme="majorBidi" w:cstheme="majorBidi"/>
          <w:iCs/>
        </w:rPr>
        <w:t>In explanation,</w:t>
      </w:r>
      <w:r w:rsidR="00BA254A" w:rsidRPr="00D462FA">
        <w:rPr>
          <w:rFonts w:asciiTheme="majorBidi" w:hAnsiTheme="majorBidi" w:cstheme="majorBidi"/>
          <w:iCs/>
        </w:rPr>
        <w:t xml:space="preserve"> p</w:t>
      </w:r>
      <w:r w:rsidR="0059400C" w:rsidRPr="00D462FA">
        <w:rPr>
          <w:rFonts w:asciiTheme="majorBidi" w:hAnsiTheme="majorBidi" w:cstheme="majorBidi"/>
          <w:iCs/>
        </w:rPr>
        <w:t>romotion of cancer invasion and metastasis was a we</w:t>
      </w:r>
      <w:r w:rsidR="00427D12" w:rsidRPr="00D462FA">
        <w:rPr>
          <w:rFonts w:asciiTheme="majorBidi" w:hAnsiTheme="majorBidi" w:cstheme="majorBidi"/>
          <w:iCs/>
        </w:rPr>
        <w:t>ll-known gain of function activity of mutant p53</w:t>
      </w:r>
      <w:r w:rsidR="00C60A34">
        <w:rPr>
          <w:rFonts w:asciiTheme="majorBidi" w:hAnsiTheme="majorBidi" w:cstheme="majorBidi"/>
          <w:iCs/>
        </w:rPr>
        <w:t xml:space="preserve"> </w:t>
      </w:r>
      <w:r w:rsidR="00C60A34" w:rsidRPr="00C60A34">
        <w:rPr>
          <w:rFonts w:asciiTheme="majorBidi" w:hAnsiTheme="majorBidi" w:cstheme="majorBidi"/>
          <w:iCs/>
          <w:vertAlign w:val="superscript"/>
        </w:rPr>
        <w:t>(</w:t>
      </w:r>
      <w:r w:rsidR="00F06E2C" w:rsidRPr="00D462FA">
        <w:rPr>
          <w:rFonts w:asciiTheme="majorBidi" w:hAnsiTheme="majorBidi" w:cstheme="majorBidi"/>
          <w:b/>
          <w:bCs/>
          <w:iCs/>
          <w:vertAlign w:val="superscript"/>
        </w:rPr>
        <w:t>5</w:t>
      </w:r>
      <w:r w:rsidR="00553C9A" w:rsidRPr="00D462FA">
        <w:rPr>
          <w:rFonts w:asciiTheme="majorBidi" w:hAnsiTheme="majorBidi" w:cstheme="majorBidi"/>
          <w:b/>
          <w:bCs/>
          <w:iCs/>
          <w:vertAlign w:val="superscript"/>
        </w:rPr>
        <w:t>6</w:t>
      </w:r>
      <w:r w:rsidR="00C60A34">
        <w:rPr>
          <w:rFonts w:asciiTheme="majorBidi" w:hAnsiTheme="majorBidi" w:cstheme="majorBidi"/>
          <w:b/>
          <w:bCs/>
          <w:iCs/>
          <w:vertAlign w:val="superscript"/>
        </w:rPr>
        <w:t>)</w:t>
      </w:r>
      <w:r w:rsidR="0059400C" w:rsidRPr="00D462FA">
        <w:rPr>
          <w:rFonts w:asciiTheme="majorBidi" w:hAnsiTheme="majorBidi" w:cstheme="majorBidi"/>
          <w:iCs/>
        </w:rPr>
        <w:t>. Mutp53 upregulate</w:t>
      </w:r>
      <w:r w:rsidR="00427D12" w:rsidRPr="00D462FA">
        <w:rPr>
          <w:rFonts w:asciiTheme="majorBidi" w:hAnsiTheme="majorBidi" w:cstheme="majorBidi"/>
          <w:iCs/>
        </w:rPr>
        <w:t>s</w:t>
      </w:r>
      <w:r w:rsidR="003138A0" w:rsidRPr="00D462FA">
        <w:rPr>
          <w:rFonts w:asciiTheme="majorBidi" w:hAnsiTheme="majorBidi" w:cstheme="majorBidi"/>
          <w:iCs/>
        </w:rPr>
        <w:t xml:space="preserve"> ZEB1 </w:t>
      </w:r>
      <w:r w:rsidR="0059400C" w:rsidRPr="00D462FA">
        <w:rPr>
          <w:rFonts w:asciiTheme="majorBidi" w:hAnsiTheme="majorBidi" w:cstheme="majorBidi"/>
          <w:iCs/>
        </w:rPr>
        <w:t>to promo</w:t>
      </w:r>
      <w:r w:rsidR="001A4BAD" w:rsidRPr="00D462FA">
        <w:rPr>
          <w:rFonts w:asciiTheme="majorBidi" w:hAnsiTheme="majorBidi" w:cstheme="majorBidi"/>
          <w:iCs/>
        </w:rPr>
        <w:t>te EMT and cancer cell invasion</w:t>
      </w:r>
      <w:r w:rsidR="00C60A34">
        <w:rPr>
          <w:rFonts w:asciiTheme="majorBidi" w:hAnsiTheme="majorBidi" w:cstheme="majorBidi"/>
          <w:iCs/>
        </w:rPr>
        <w:t xml:space="preserve"> </w:t>
      </w:r>
      <w:r w:rsidR="00C60A34" w:rsidRPr="00C60A34">
        <w:rPr>
          <w:rFonts w:asciiTheme="majorBidi" w:hAnsiTheme="majorBidi" w:cstheme="majorBidi"/>
          <w:iCs/>
          <w:vertAlign w:val="superscript"/>
        </w:rPr>
        <w:t>(</w:t>
      </w:r>
      <w:r w:rsidR="001A4BAD" w:rsidRPr="00D462FA">
        <w:rPr>
          <w:rFonts w:asciiTheme="majorBidi" w:hAnsiTheme="majorBidi" w:cstheme="majorBidi"/>
          <w:b/>
          <w:bCs/>
          <w:iCs/>
          <w:vertAlign w:val="superscript"/>
        </w:rPr>
        <w:t>5</w:t>
      </w:r>
      <w:r w:rsidR="00553C9A" w:rsidRPr="00D462FA">
        <w:rPr>
          <w:rFonts w:asciiTheme="majorBidi" w:hAnsiTheme="majorBidi" w:cstheme="majorBidi"/>
          <w:b/>
          <w:bCs/>
          <w:iCs/>
          <w:vertAlign w:val="superscript"/>
        </w:rPr>
        <w:t>3</w:t>
      </w:r>
      <w:r w:rsidR="00C60A34">
        <w:rPr>
          <w:rFonts w:asciiTheme="majorBidi" w:hAnsiTheme="majorBidi" w:cstheme="majorBidi"/>
          <w:b/>
          <w:bCs/>
          <w:iCs/>
          <w:vertAlign w:val="superscript"/>
        </w:rPr>
        <w:t>)</w:t>
      </w:r>
    </w:p>
    <w:p w14:paraId="23F930DE" w14:textId="77777777" w:rsidR="00C60A34" w:rsidRDefault="0059400C" w:rsidP="00C60A34">
      <w:pPr>
        <w:shd w:val="clear" w:color="auto" w:fill="FFFFFF"/>
        <w:spacing w:line="276" w:lineRule="auto"/>
        <w:jc w:val="both"/>
        <w:rPr>
          <w:rFonts w:asciiTheme="majorBidi" w:hAnsiTheme="majorBidi" w:cstheme="majorBidi"/>
          <w:iCs/>
          <w:color w:val="222222"/>
          <w:shd w:val="clear" w:color="auto" w:fill="FFFFFF"/>
        </w:rPr>
      </w:pPr>
      <w:r w:rsidRPr="00D462FA">
        <w:rPr>
          <w:rFonts w:asciiTheme="majorBidi" w:hAnsiTheme="majorBidi" w:cstheme="majorBidi"/>
          <w:iCs/>
          <w:color w:val="222222"/>
          <w:shd w:val="clear" w:color="auto" w:fill="FFFFFF"/>
        </w:rPr>
        <w:t xml:space="preserve">In this study, increased expression of P53 in </w:t>
      </w:r>
      <w:r w:rsidR="003138A0" w:rsidRPr="00D462FA">
        <w:rPr>
          <w:rFonts w:asciiTheme="majorBidi" w:hAnsiTheme="majorBidi" w:cstheme="majorBidi"/>
          <w:iCs/>
          <w:color w:val="222222"/>
          <w:shd w:val="clear" w:color="auto" w:fill="FFFFFF"/>
        </w:rPr>
        <w:t>BC</w:t>
      </w:r>
      <w:r w:rsidRPr="00D462FA">
        <w:rPr>
          <w:rFonts w:asciiTheme="majorBidi" w:hAnsiTheme="majorBidi" w:cstheme="majorBidi"/>
          <w:iCs/>
          <w:color w:val="222222"/>
          <w:shd w:val="clear" w:color="auto" w:fill="FFFFFF"/>
        </w:rPr>
        <w:t xml:space="preserve"> cases </w:t>
      </w:r>
      <w:r w:rsidR="003138A0" w:rsidRPr="00D462FA">
        <w:rPr>
          <w:rFonts w:asciiTheme="majorBidi" w:hAnsiTheme="majorBidi" w:cstheme="majorBidi"/>
          <w:iCs/>
          <w:color w:val="222222"/>
          <w:shd w:val="clear" w:color="auto" w:fill="FFFFFF"/>
        </w:rPr>
        <w:t>was</w:t>
      </w:r>
      <w:r w:rsidRPr="00D462FA">
        <w:rPr>
          <w:rFonts w:asciiTheme="majorBidi" w:hAnsiTheme="majorBidi" w:cstheme="majorBidi"/>
          <w:iCs/>
          <w:color w:val="222222"/>
          <w:shd w:val="clear" w:color="auto" w:fill="FFFFFF"/>
        </w:rPr>
        <w:t xml:space="preserve"> related to triple negative and HER2 positive subtypes, high </w:t>
      </w:r>
      <w:proofErr w:type="spellStart"/>
      <w:r w:rsidRPr="00D462FA">
        <w:rPr>
          <w:rFonts w:asciiTheme="majorBidi" w:hAnsiTheme="majorBidi" w:cstheme="majorBidi"/>
          <w:iCs/>
          <w:color w:val="222222"/>
          <w:shd w:val="clear" w:color="auto" w:fill="FFFFFF"/>
        </w:rPr>
        <w:t>tumor</w:t>
      </w:r>
      <w:proofErr w:type="spellEnd"/>
      <w:r w:rsidRPr="00D462FA">
        <w:rPr>
          <w:rFonts w:asciiTheme="majorBidi" w:hAnsiTheme="majorBidi" w:cstheme="majorBidi"/>
          <w:iCs/>
          <w:color w:val="222222"/>
          <w:shd w:val="clear" w:color="auto" w:fill="FFFFFF"/>
        </w:rPr>
        <w:t xml:space="preserve"> grade, positive LVI, LN metastasis and advanced </w:t>
      </w:r>
      <w:proofErr w:type="spellStart"/>
      <w:r w:rsidRPr="00D462FA">
        <w:rPr>
          <w:rFonts w:asciiTheme="majorBidi" w:hAnsiTheme="majorBidi" w:cstheme="majorBidi"/>
          <w:iCs/>
          <w:color w:val="222222"/>
          <w:shd w:val="clear" w:color="auto" w:fill="FFFFFF"/>
        </w:rPr>
        <w:t>tumor</w:t>
      </w:r>
      <w:proofErr w:type="spellEnd"/>
      <w:r w:rsidRPr="00D462FA">
        <w:rPr>
          <w:rFonts w:asciiTheme="majorBidi" w:hAnsiTheme="majorBidi" w:cstheme="majorBidi"/>
          <w:iCs/>
          <w:color w:val="222222"/>
          <w:shd w:val="clear" w:color="auto" w:fill="FFFFFF"/>
        </w:rPr>
        <w:t xml:space="preserve"> stage. So according to these results, mutant P53 promotes malignant biological behaviour in </w:t>
      </w:r>
      <w:r w:rsidR="00427D12" w:rsidRPr="00D462FA">
        <w:rPr>
          <w:rFonts w:asciiTheme="majorBidi" w:hAnsiTheme="majorBidi" w:cstheme="majorBidi"/>
          <w:iCs/>
          <w:color w:val="222222"/>
          <w:shd w:val="clear" w:color="auto" w:fill="FFFFFF"/>
        </w:rPr>
        <w:t>breast cancer</w:t>
      </w:r>
      <w:r w:rsidR="00C60A34">
        <w:rPr>
          <w:rFonts w:asciiTheme="majorBidi" w:hAnsiTheme="majorBidi" w:cstheme="majorBidi"/>
          <w:iCs/>
          <w:color w:val="222222"/>
          <w:shd w:val="clear" w:color="auto" w:fill="FFFFFF"/>
        </w:rPr>
        <w:t>.</w:t>
      </w:r>
    </w:p>
    <w:p w14:paraId="29D48B31" w14:textId="77777777" w:rsidR="0059400C" w:rsidRPr="00D462FA" w:rsidRDefault="003138A0" w:rsidP="00C60A34">
      <w:pPr>
        <w:shd w:val="clear" w:color="auto" w:fill="FFFFFF"/>
        <w:spacing w:line="276" w:lineRule="auto"/>
        <w:jc w:val="both"/>
        <w:rPr>
          <w:rFonts w:asciiTheme="majorBidi" w:hAnsiTheme="majorBidi" w:cstheme="majorBidi"/>
          <w:iCs/>
          <w:color w:val="222222"/>
          <w:shd w:val="clear" w:color="auto" w:fill="FFFFFF"/>
        </w:rPr>
      </w:pPr>
      <w:r w:rsidRPr="00D462FA">
        <w:rPr>
          <w:rFonts w:asciiTheme="majorBidi" w:hAnsiTheme="majorBidi" w:cstheme="majorBidi"/>
          <w:iCs/>
          <w:color w:val="222222"/>
          <w:shd w:val="clear" w:color="auto" w:fill="FFFFFF"/>
        </w:rPr>
        <w:t xml:space="preserve">There was </w:t>
      </w:r>
      <w:r w:rsidR="0059400C" w:rsidRPr="00D462FA">
        <w:rPr>
          <w:rFonts w:asciiTheme="majorBidi" w:hAnsiTheme="majorBidi" w:cstheme="majorBidi"/>
          <w:iCs/>
          <w:color w:val="222222"/>
          <w:shd w:val="clear" w:color="auto" w:fill="FFFFFF"/>
        </w:rPr>
        <w:t>highly significant statistical correlations in our study between UBE2C and P53 expressions regarding H-scor</w:t>
      </w:r>
      <w:r w:rsidRPr="00D462FA">
        <w:rPr>
          <w:rFonts w:asciiTheme="majorBidi" w:hAnsiTheme="majorBidi" w:cstheme="majorBidi"/>
          <w:iCs/>
          <w:color w:val="222222"/>
          <w:shd w:val="clear" w:color="auto" w:fill="FFFFFF"/>
        </w:rPr>
        <w:t>e</w:t>
      </w:r>
      <w:r w:rsidR="00427D12" w:rsidRPr="00D462FA">
        <w:rPr>
          <w:rFonts w:asciiTheme="majorBidi" w:hAnsiTheme="majorBidi" w:cstheme="majorBidi"/>
          <w:iCs/>
          <w:color w:val="222222"/>
          <w:shd w:val="clear" w:color="auto" w:fill="FFFFFF"/>
        </w:rPr>
        <w:t xml:space="preserve">, intensity and </w:t>
      </w:r>
      <w:r w:rsidR="0059400C" w:rsidRPr="00D462FA">
        <w:rPr>
          <w:rFonts w:asciiTheme="majorBidi" w:hAnsiTheme="majorBidi" w:cstheme="majorBidi"/>
          <w:iCs/>
          <w:color w:val="222222"/>
          <w:shd w:val="clear" w:color="auto" w:fill="FFFFFF"/>
        </w:rPr>
        <w:t>per</w:t>
      </w:r>
      <w:r w:rsidR="00427D12" w:rsidRPr="00D462FA">
        <w:rPr>
          <w:rFonts w:asciiTheme="majorBidi" w:hAnsiTheme="majorBidi" w:cstheme="majorBidi"/>
          <w:iCs/>
          <w:color w:val="222222"/>
          <w:shd w:val="clear" w:color="auto" w:fill="FFFFFF"/>
        </w:rPr>
        <w:t xml:space="preserve">centage of positive </w:t>
      </w:r>
      <w:proofErr w:type="spellStart"/>
      <w:r w:rsidR="00427D12" w:rsidRPr="00D462FA">
        <w:rPr>
          <w:rFonts w:asciiTheme="majorBidi" w:hAnsiTheme="majorBidi" w:cstheme="majorBidi"/>
          <w:iCs/>
          <w:color w:val="222222"/>
          <w:shd w:val="clear" w:color="auto" w:fill="FFFFFF"/>
        </w:rPr>
        <w:t>tumor</w:t>
      </w:r>
      <w:proofErr w:type="spellEnd"/>
      <w:r w:rsidR="00427D12" w:rsidRPr="00D462FA">
        <w:rPr>
          <w:rFonts w:asciiTheme="majorBidi" w:hAnsiTheme="majorBidi" w:cstheme="majorBidi"/>
          <w:iCs/>
          <w:color w:val="222222"/>
          <w:shd w:val="clear" w:color="auto" w:fill="FFFFFF"/>
        </w:rPr>
        <w:t xml:space="preserve"> cells</w:t>
      </w:r>
      <w:r w:rsidR="0059400C" w:rsidRPr="00D462FA">
        <w:rPr>
          <w:rFonts w:asciiTheme="majorBidi" w:hAnsiTheme="majorBidi" w:cstheme="majorBidi"/>
          <w:iCs/>
          <w:color w:val="222222"/>
          <w:shd w:val="clear" w:color="auto" w:fill="FFFFFF"/>
        </w:rPr>
        <w:t xml:space="preserve"> in molecular subtypes </w:t>
      </w:r>
      <w:r w:rsidRPr="00D462FA">
        <w:rPr>
          <w:rFonts w:asciiTheme="majorBidi" w:hAnsiTheme="majorBidi" w:cstheme="majorBidi"/>
          <w:iCs/>
          <w:color w:val="222222"/>
          <w:shd w:val="clear" w:color="auto" w:fill="FFFFFF"/>
        </w:rPr>
        <w:t xml:space="preserve">of cancer breast </w:t>
      </w:r>
      <w:r w:rsidR="00427D12" w:rsidRPr="00D462FA">
        <w:rPr>
          <w:rFonts w:asciiTheme="majorBidi" w:hAnsiTheme="majorBidi" w:cstheme="majorBidi"/>
          <w:iCs/>
          <w:color w:val="222222"/>
          <w:shd w:val="clear" w:color="auto" w:fill="FFFFFF"/>
        </w:rPr>
        <w:t>(p</w:t>
      </w:r>
      <w:r w:rsidR="0059400C" w:rsidRPr="00D462FA">
        <w:rPr>
          <w:rFonts w:asciiTheme="majorBidi" w:hAnsiTheme="majorBidi" w:cstheme="majorBidi"/>
          <w:iCs/>
          <w:color w:val="222222"/>
          <w:shd w:val="clear" w:color="auto" w:fill="FFFFFF"/>
        </w:rPr>
        <w:t>&lt;0.01).</w:t>
      </w:r>
    </w:p>
    <w:p w14:paraId="59ECA8C5" w14:textId="77777777" w:rsidR="0059400C" w:rsidRPr="00D462FA" w:rsidRDefault="0059400C" w:rsidP="004E4F67">
      <w:pPr>
        <w:shd w:val="clear" w:color="auto" w:fill="FFFFFF"/>
        <w:spacing w:line="276" w:lineRule="auto"/>
        <w:jc w:val="both"/>
        <w:rPr>
          <w:rFonts w:asciiTheme="majorBidi" w:hAnsiTheme="majorBidi" w:cstheme="majorBidi"/>
          <w:iCs/>
          <w:color w:val="222222"/>
          <w:shd w:val="clear" w:color="auto" w:fill="FFFFFF"/>
        </w:rPr>
      </w:pPr>
      <w:r w:rsidRPr="00D462FA">
        <w:rPr>
          <w:rFonts w:asciiTheme="majorBidi" w:hAnsiTheme="majorBidi" w:cstheme="majorBidi"/>
          <w:iCs/>
          <w:color w:val="222222"/>
          <w:shd w:val="clear" w:color="auto" w:fill="FFFFFF"/>
        </w:rPr>
        <w:t xml:space="preserve">In addition, both markers showed the same significant relations with clinicopathological parameters in </w:t>
      </w:r>
      <w:r w:rsidR="003138A0" w:rsidRPr="00D462FA">
        <w:rPr>
          <w:rFonts w:asciiTheme="majorBidi" w:hAnsiTheme="majorBidi" w:cstheme="majorBidi"/>
          <w:iCs/>
          <w:color w:val="222222"/>
          <w:shd w:val="clear" w:color="auto" w:fill="FFFFFF"/>
        </w:rPr>
        <w:t>BC cases including,</w:t>
      </w:r>
      <w:r w:rsidRPr="00D462FA">
        <w:rPr>
          <w:rFonts w:asciiTheme="majorBidi" w:hAnsiTheme="majorBidi" w:cstheme="majorBidi"/>
          <w:iCs/>
          <w:color w:val="222222"/>
          <w:shd w:val="clear" w:color="auto" w:fill="FFFFFF"/>
        </w:rPr>
        <w:t xml:space="preserve"> higher expressi</w:t>
      </w:r>
      <w:r w:rsidR="00427D12" w:rsidRPr="00D462FA">
        <w:rPr>
          <w:rFonts w:asciiTheme="majorBidi" w:hAnsiTheme="majorBidi" w:cstheme="majorBidi"/>
          <w:iCs/>
          <w:color w:val="222222"/>
          <w:shd w:val="clear" w:color="auto" w:fill="FFFFFF"/>
        </w:rPr>
        <w:t>ons in triple negative and HER2-</w:t>
      </w:r>
      <w:r w:rsidRPr="00D462FA">
        <w:rPr>
          <w:rFonts w:asciiTheme="majorBidi" w:hAnsiTheme="majorBidi" w:cstheme="majorBidi"/>
          <w:iCs/>
          <w:color w:val="222222"/>
          <w:shd w:val="clear" w:color="auto" w:fill="FFFFFF"/>
        </w:rPr>
        <w:t xml:space="preserve">positive subtypes, higher </w:t>
      </w:r>
      <w:proofErr w:type="spellStart"/>
      <w:r w:rsidRPr="00D462FA">
        <w:rPr>
          <w:rFonts w:asciiTheme="majorBidi" w:hAnsiTheme="majorBidi" w:cstheme="majorBidi"/>
          <w:iCs/>
          <w:color w:val="222222"/>
          <w:shd w:val="clear" w:color="auto" w:fill="FFFFFF"/>
        </w:rPr>
        <w:t>tumor</w:t>
      </w:r>
      <w:proofErr w:type="spellEnd"/>
      <w:r w:rsidRPr="00D462FA">
        <w:rPr>
          <w:rFonts w:asciiTheme="majorBidi" w:hAnsiTheme="majorBidi" w:cstheme="majorBidi"/>
          <w:iCs/>
          <w:color w:val="222222"/>
          <w:shd w:val="clear" w:color="auto" w:fill="FFFFFF"/>
        </w:rPr>
        <w:t xml:space="preserve"> grade, positive LVI, positive LN metastasis and advanced </w:t>
      </w:r>
      <w:proofErr w:type="spellStart"/>
      <w:r w:rsidRPr="00D462FA">
        <w:rPr>
          <w:rFonts w:asciiTheme="majorBidi" w:hAnsiTheme="majorBidi" w:cstheme="majorBidi"/>
          <w:iCs/>
          <w:color w:val="222222"/>
          <w:shd w:val="clear" w:color="auto" w:fill="FFFFFF"/>
        </w:rPr>
        <w:t>tumor</w:t>
      </w:r>
      <w:proofErr w:type="spellEnd"/>
      <w:r w:rsidRPr="00D462FA">
        <w:rPr>
          <w:rFonts w:asciiTheme="majorBidi" w:hAnsiTheme="majorBidi" w:cstheme="majorBidi"/>
          <w:iCs/>
          <w:color w:val="222222"/>
          <w:shd w:val="clear" w:color="auto" w:fill="FFFFFF"/>
        </w:rPr>
        <w:t xml:space="preserve"> stage indicating the harmony between the</w:t>
      </w:r>
      <w:r w:rsidR="0020765C">
        <w:rPr>
          <w:rFonts w:asciiTheme="majorBidi" w:hAnsiTheme="majorBidi" w:cstheme="majorBidi"/>
          <w:iCs/>
          <w:color w:val="222222"/>
          <w:shd w:val="clear" w:color="auto" w:fill="FFFFFF"/>
        </w:rPr>
        <w:t xml:space="preserve">se markers in </w:t>
      </w:r>
      <w:r w:rsidRPr="00D462FA">
        <w:rPr>
          <w:rFonts w:asciiTheme="majorBidi" w:hAnsiTheme="majorBidi" w:cstheme="majorBidi"/>
          <w:iCs/>
          <w:color w:val="222222"/>
          <w:shd w:val="clear" w:color="auto" w:fill="FFFFFF"/>
        </w:rPr>
        <w:t>breast cancer progression.</w:t>
      </w:r>
    </w:p>
    <w:p w14:paraId="671382D4" w14:textId="77777777" w:rsidR="0059400C" w:rsidRPr="00D462FA" w:rsidRDefault="0059400C" w:rsidP="004E4F67">
      <w:pPr>
        <w:shd w:val="clear" w:color="auto" w:fill="FFFFFF"/>
        <w:spacing w:line="276" w:lineRule="auto"/>
        <w:jc w:val="both"/>
        <w:rPr>
          <w:rFonts w:asciiTheme="majorBidi" w:hAnsiTheme="majorBidi" w:cstheme="majorBidi"/>
          <w:iCs/>
          <w:shd w:val="clear" w:color="auto" w:fill="FFFFFF"/>
          <w:vertAlign w:val="superscript"/>
        </w:rPr>
      </w:pPr>
      <w:r w:rsidRPr="00D462FA">
        <w:rPr>
          <w:rFonts w:asciiTheme="majorBidi" w:hAnsiTheme="majorBidi" w:cstheme="majorBidi"/>
          <w:iCs/>
          <w:color w:val="222222"/>
          <w:shd w:val="clear" w:color="auto" w:fill="FFFFFF"/>
        </w:rPr>
        <w:t xml:space="preserve">These results were consistent with </w:t>
      </w:r>
      <w:r w:rsidR="0083493F" w:rsidRPr="00D462FA">
        <w:rPr>
          <w:rFonts w:asciiTheme="majorBidi" w:hAnsiTheme="majorBidi" w:cstheme="majorBidi"/>
          <w:iCs/>
          <w:color w:val="222222"/>
          <w:shd w:val="clear" w:color="auto" w:fill="FFFFFF"/>
        </w:rPr>
        <w:t>a study</w:t>
      </w:r>
      <w:r w:rsidR="004C0099" w:rsidRPr="00D462FA">
        <w:rPr>
          <w:rFonts w:asciiTheme="majorBidi" w:hAnsiTheme="majorBidi" w:cstheme="majorBidi"/>
          <w:iCs/>
          <w:color w:val="222222"/>
          <w:shd w:val="clear" w:color="auto" w:fill="FFFFFF"/>
        </w:rPr>
        <w:t xml:space="preserve"> which</w:t>
      </w:r>
      <w:r w:rsidRPr="00D462FA">
        <w:rPr>
          <w:rFonts w:asciiTheme="majorBidi" w:hAnsiTheme="majorBidi" w:cstheme="majorBidi"/>
          <w:iCs/>
          <w:shd w:val="clear" w:color="auto" w:fill="FFFFFF"/>
        </w:rPr>
        <w:t xml:space="preserve"> </w:t>
      </w:r>
      <w:r w:rsidR="0083493F" w:rsidRPr="00D462FA">
        <w:rPr>
          <w:rFonts w:asciiTheme="majorBidi" w:hAnsiTheme="majorBidi" w:cstheme="majorBidi"/>
          <w:iCs/>
          <w:shd w:val="clear" w:color="auto" w:fill="FFFFFF"/>
        </w:rPr>
        <w:t>stated that</w:t>
      </w:r>
      <w:r w:rsidR="004C0099" w:rsidRPr="00D462FA">
        <w:rPr>
          <w:rFonts w:asciiTheme="majorBidi" w:hAnsiTheme="majorBidi" w:cstheme="majorBidi"/>
          <w:iCs/>
          <w:shd w:val="clear" w:color="auto" w:fill="FFFFFF"/>
        </w:rPr>
        <w:t>,</w:t>
      </w:r>
      <w:r w:rsidRPr="00D462FA">
        <w:rPr>
          <w:rFonts w:asciiTheme="majorBidi" w:hAnsiTheme="majorBidi" w:cstheme="majorBidi"/>
          <w:iCs/>
          <w:shd w:val="clear" w:color="auto" w:fill="FFFFFF"/>
        </w:rPr>
        <w:t xml:space="preserve"> </w:t>
      </w:r>
      <w:r w:rsidR="00427D12" w:rsidRPr="00D462FA">
        <w:rPr>
          <w:rFonts w:asciiTheme="majorBidi" w:hAnsiTheme="majorBidi" w:cstheme="majorBidi"/>
          <w:iCs/>
          <w:shd w:val="clear" w:color="auto" w:fill="FFFFFF"/>
        </w:rPr>
        <w:t xml:space="preserve">mutant p53 </w:t>
      </w:r>
      <w:r w:rsidRPr="00D462FA">
        <w:rPr>
          <w:rFonts w:asciiTheme="majorBidi" w:hAnsiTheme="majorBidi" w:cstheme="majorBidi"/>
          <w:iCs/>
          <w:shd w:val="clear" w:color="auto" w:fill="FFFFFF"/>
        </w:rPr>
        <w:t>increased expression of UBE2C leading to impaired spindle assembly checkpoint by facilitating premature anaphase causing accelerated growth and enhanced chemoresistance in cance</w:t>
      </w:r>
      <w:r w:rsidR="0083493F" w:rsidRPr="00D462FA">
        <w:rPr>
          <w:rFonts w:asciiTheme="majorBidi" w:hAnsiTheme="majorBidi" w:cstheme="majorBidi"/>
          <w:iCs/>
          <w:shd w:val="clear" w:color="auto" w:fill="FFFFFF"/>
        </w:rPr>
        <w:t xml:space="preserve">r cells </w:t>
      </w:r>
      <w:r w:rsidR="004E4F67" w:rsidRPr="004E4F67">
        <w:rPr>
          <w:rFonts w:asciiTheme="majorBidi" w:hAnsiTheme="majorBidi" w:cstheme="majorBidi"/>
          <w:iCs/>
          <w:shd w:val="clear" w:color="auto" w:fill="FFFFFF"/>
          <w:vertAlign w:val="superscript"/>
        </w:rPr>
        <w:t>(</w:t>
      </w:r>
      <w:r w:rsidR="00EA59D5" w:rsidRPr="00D462FA">
        <w:rPr>
          <w:rFonts w:asciiTheme="majorBidi" w:hAnsiTheme="majorBidi" w:cstheme="majorBidi"/>
          <w:b/>
          <w:bCs/>
          <w:iCs/>
          <w:shd w:val="clear" w:color="auto" w:fill="FFFFFF"/>
          <w:vertAlign w:val="superscript"/>
        </w:rPr>
        <w:t>5</w:t>
      </w:r>
      <w:r w:rsidR="00553C9A" w:rsidRPr="00D462FA">
        <w:rPr>
          <w:rFonts w:asciiTheme="majorBidi" w:hAnsiTheme="majorBidi" w:cstheme="majorBidi"/>
          <w:b/>
          <w:bCs/>
          <w:iCs/>
          <w:shd w:val="clear" w:color="auto" w:fill="FFFFFF"/>
          <w:vertAlign w:val="superscript"/>
        </w:rPr>
        <w:t>7</w:t>
      </w:r>
      <w:r w:rsidR="004E4F67">
        <w:rPr>
          <w:rFonts w:asciiTheme="majorBidi" w:hAnsiTheme="majorBidi" w:cstheme="majorBidi"/>
          <w:b/>
          <w:bCs/>
          <w:iCs/>
          <w:shd w:val="clear" w:color="auto" w:fill="FFFFFF"/>
          <w:vertAlign w:val="superscript"/>
        </w:rPr>
        <w:t>)</w:t>
      </w:r>
    </w:p>
    <w:p w14:paraId="728EE31E" w14:textId="77777777" w:rsidR="004E4F67" w:rsidRDefault="0083493F" w:rsidP="004E4F67">
      <w:pPr>
        <w:shd w:val="clear" w:color="auto" w:fill="FFFFFF"/>
        <w:spacing w:line="276" w:lineRule="auto"/>
        <w:jc w:val="both"/>
        <w:rPr>
          <w:rFonts w:asciiTheme="majorBidi" w:hAnsiTheme="majorBidi" w:cstheme="majorBidi"/>
          <w:b/>
          <w:bCs/>
          <w:iCs/>
          <w:shd w:val="clear" w:color="auto" w:fill="FFFFFF"/>
          <w:vertAlign w:val="superscript"/>
        </w:rPr>
      </w:pPr>
      <w:r w:rsidRPr="00D462FA">
        <w:rPr>
          <w:rFonts w:asciiTheme="majorBidi" w:hAnsiTheme="majorBidi" w:cstheme="majorBidi"/>
          <w:iCs/>
          <w:color w:val="222222"/>
          <w:shd w:val="clear" w:color="auto" w:fill="FFFFFF"/>
        </w:rPr>
        <w:t>In agreement</w:t>
      </w:r>
      <w:r w:rsidR="0059400C" w:rsidRPr="00D462FA">
        <w:rPr>
          <w:rFonts w:asciiTheme="majorBidi" w:hAnsiTheme="majorBidi" w:cstheme="majorBidi"/>
          <w:iCs/>
          <w:color w:val="222222"/>
          <w:shd w:val="clear" w:color="auto" w:fill="FFFFFF"/>
        </w:rPr>
        <w:t xml:space="preserve">, </w:t>
      </w:r>
      <w:r w:rsidRPr="00D462FA">
        <w:rPr>
          <w:rFonts w:asciiTheme="majorBidi" w:hAnsiTheme="majorBidi" w:cstheme="majorBidi"/>
          <w:iCs/>
          <w:color w:val="222222"/>
          <w:shd w:val="clear" w:color="auto" w:fill="FFFFFF"/>
        </w:rPr>
        <w:t>studies</w:t>
      </w:r>
      <w:r w:rsidR="00C96517" w:rsidRPr="00D462FA">
        <w:rPr>
          <w:rFonts w:asciiTheme="majorBidi" w:hAnsiTheme="majorBidi" w:cstheme="majorBidi"/>
          <w:b/>
          <w:bCs/>
          <w:iCs/>
          <w:color w:val="222222"/>
          <w:shd w:val="clear" w:color="auto" w:fill="FFFFFF"/>
          <w:vertAlign w:val="superscript"/>
        </w:rPr>
        <w:t xml:space="preserve"> </w:t>
      </w:r>
      <w:r w:rsidR="0059400C" w:rsidRPr="00D462FA">
        <w:rPr>
          <w:rFonts w:asciiTheme="majorBidi" w:hAnsiTheme="majorBidi" w:cstheme="majorBidi"/>
          <w:iCs/>
          <w:shd w:val="clear" w:color="auto" w:fill="FFFFFF"/>
        </w:rPr>
        <w:t>revealed that expression of UBE2C was positively</w:t>
      </w:r>
      <w:r w:rsidR="00427D12" w:rsidRPr="00D462FA">
        <w:rPr>
          <w:rFonts w:asciiTheme="majorBidi" w:hAnsiTheme="majorBidi" w:cstheme="majorBidi"/>
          <w:iCs/>
          <w:shd w:val="clear" w:color="auto" w:fill="FFFFFF"/>
        </w:rPr>
        <w:t xml:space="preserve"> correlated with P53 expression</w:t>
      </w:r>
      <w:r w:rsidRPr="00D462FA">
        <w:rPr>
          <w:rFonts w:asciiTheme="majorBidi" w:hAnsiTheme="majorBidi" w:cstheme="majorBidi"/>
          <w:iCs/>
          <w:shd w:val="clear" w:color="auto" w:fill="FFFFFF"/>
        </w:rPr>
        <w:t xml:space="preserve"> in breast cancer </w:t>
      </w:r>
      <w:r w:rsidR="004E4F67" w:rsidRPr="004E4F67">
        <w:rPr>
          <w:rFonts w:asciiTheme="majorBidi" w:hAnsiTheme="majorBidi" w:cstheme="majorBidi"/>
          <w:iCs/>
          <w:shd w:val="clear" w:color="auto" w:fill="FFFFFF"/>
          <w:vertAlign w:val="superscript"/>
        </w:rPr>
        <w:t>(</w:t>
      </w:r>
      <w:r w:rsidR="004E4F67">
        <w:rPr>
          <w:rFonts w:asciiTheme="majorBidi" w:hAnsiTheme="majorBidi" w:cstheme="majorBidi"/>
          <w:b/>
          <w:bCs/>
          <w:iCs/>
          <w:shd w:val="clear" w:color="auto" w:fill="FFFFFF"/>
          <w:vertAlign w:val="superscript"/>
        </w:rPr>
        <w:t xml:space="preserve">18, 25 and </w:t>
      </w:r>
      <w:r w:rsidR="00EA59D5" w:rsidRPr="00D462FA">
        <w:rPr>
          <w:rFonts w:asciiTheme="majorBidi" w:hAnsiTheme="majorBidi" w:cstheme="majorBidi"/>
          <w:b/>
          <w:bCs/>
          <w:iCs/>
          <w:shd w:val="clear" w:color="auto" w:fill="FFFFFF"/>
          <w:vertAlign w:val="superscript"/>
        </w:rPr>
        <w:t>5</w:t>
      </w:r>
      <w:r w:rsidR="00553C9A" w:rsidRPr="00D462FA">
        <w:rPr>
          <w:rFonts w:asciiTheme="majorBidi" w:hAnsiTheme="majorBidi" w:cstheme="majorBidi"/>
          <w:b/>
          <w:bCs/>
          <w:iCs/>
          <w:shd w:val="clear" w:color="auto" w:fill="FFFFFF"/>
          <w:vertAlign w:val="superscript"/>
        </w:rPr>
        <w:t>8</w:t>
      </w:r>
      <w:r w:rsidR="004E4F67">
        <w:rPr>
          <w:rFonts w:asciiTheme="majorBidi" w:hAnsiTheme="majorBidi" w:cstheme="majorBidi"/>
          <w:b/>
          <w:bCs/>
          <w:iCs/>
          <w:shd w:val="clear" w:color="auto" w:fill="FFFFFF"/>
          <w:vertAlign w:val="superscript"/>
        </w:rPr>
        <w:t>)</w:t>
      </w:r>
    </w:p>
    <w:p w14:paraId="6EABE983" w14:textId="77777777" w:rsidR="001257EF" w:rsidRPr="004E4F67" w:rsidRDefault="0083493F" w:rsidP="004E4F67">
      <w:pPr>
        <w:shd w:val="clear" w:color="auto" w:fill="FFFFFF"/>
        <w:spacing w:line="276" w:lineRule="auto"/>
        <w:jc w:val="both"/>
        <w:rPr>
          <w:rFonts w:asciiTheme="majorBidi" w:hAnsiTheme="majorBidi" w:cstheme="majorBidi"/>
          <w:b/>
          <w:bCs/>
          <w:iCs/>
          <w:shd w:val="clear" w:color="auto" w:fill="FFFFFF"/>
          <w:vertAlign w:val="superscript"/>
        </w:rPr>
      </w:pPr>
      <w:r w:rsidRPr="00D462FA">
        <w:rPr>
          <w:rFonts w:asciiTheme="majorBidi" w:hAnsiTheme="majorBidi" w:cstheme="majorBidi"/>
          <w:iCs/>
          <w:color w:val="1A1A1A"/>
        </w:rPr>
        <w:t>Another study</w:t>
      </w:r>
      <w:r w:rsidR="001257EF" w:rsidRPr="00D462FA">
        <w:rPr>
          <w:rFonts w:asciiTheme="majorBidi" w:hAnsiTheme="majorBidi" w:cstheme="majorBidi"/>
          <w:b/>
          <w:bCs/>
          <w:iCs/>
          <w:color w:val="1A1A1A"/>
        </w:rPr>
        <w:t xml:space="preserve"> </w:t>
      </w:r>
      <w:r w:rsidR="00F428DE" w:rsidRPr="00D462FA">
        <w:rPr>
          <w:rFonts w:asciiTheme="majorBidi" w:hAnsiTheme="majorBidi" w:cstheme="majorBidi"/>
          <w:iCs/>
          <w:color w:val="222222"/>
          <w:shd w:val="clear" w:color="auto" w:fill="FFFFFF"/>
        </w:rPr>
        <w:t>showed</w:t>
      </w:r>
      <w:r w:rsidR="001257EF" w:rsidRPr="00D462FA">
        <w:rPr>
          <w:rFonts w:asciiTheme="majorBidi" w:hAnsiTheme="majorBidi" w:cstheme="majorBidi"/>
          <w:iCs/>
          <w:color w:val="222222"/>
          <w:shd w:val="clear" w:color="auto" w:fill="FFFFFF"/>
        </w:rPr>
        <w:t xml:space="preserve"> that association between UBE2C and p53 is described in many </w:t>
      </w:r>
      <w:proofErr w:type="spellStart"/>
      <w:r w:rsidR="001257EF" w:rsidRPr="00D462FA">
        <w:rPr>
          <w:rFonts w:asciiTheme="majorBidi" w:hAnsiTheme="majorBidi" w:cstheme="majorBidi"/>
          <w:iCs/>
          <w:color w:val="222222"/>
          <w:shd w:val="clear" w:color="auto" w:fill="FFFFFF"/>
        </w:rPr>
        <w:t>tumors</w:t>
      </w:r>
      <w:proofErr w:type="spellEnd"/>
      <w:r w:rsidR="001257EF" w:rsidRPr="00D462FA">
        <w:rPr>
          <w:rFonts w:asciiTheme="majorBidi" w:hAnsiTheme="majorBidi" w:cstheme="majorBidi"/>
          <w:iCs/>
          <w:color w:val="222222"/>
          <w:shd w:val="clear" w:color="auto" w:fill="FFFFFF"/>
        </w:rPr>
        <w:t xml:space="preserve"> where UBE2C-induced p53 degradation promo</w:t>
      </w:r>
      <w:r w:rsidR="00427D12" w:rsidRPr="00D462FA">
        <w:rPr>
          <w:rFonts w:asciiTheme="majorBidi" w:hAnsiTheme="majorBidi" w:cstheme="majorBidi"/>
          <w:iCs/>
          <w:color w:val="222222"/>
          <w:shd w:val="clear" w:color="auto" w:fill="FFFFFF"/>
        </w:rPr>
        <w:t>tes migration and invasion</w:t>
      </w:r>
      <w:r w:rsidRPr="00D462FA">
        <w:rPr>
          <w:rFonts w:asciiTheme="majorBidi" w:hAnsiTheme="majorBidi" w:cstheme="majorBidi"/>
          <w:iCs/>
          <w:color w:val="222222"/>
          <w:shd w:val="clear" w:color="auto" w:fill="FFFFFF"/>
        </w:rPr>
        <w:t xml:space="preserve"> </w:t>
      </w:r>
      <w:r w:rsidR="004E4F67" w:rsidRPr="004E4F67">
        <w:rPr>
          <w:rFonts w:asciiTheme="majorBidi" w:hAnsiTheme="majorBidi" w:cstheme="majorBidi"/>
          <w:iCs/>
          <w:color w:val="222222"/>
          <w:shd w:val="clear" w:color="auto" w:fill="FFFFFF"/>
          <w:vertAlign w:val="superscript"/>
        </w:rPr>
        <w:t>(</w:t>
      </w:r>
      <w:r w:rsidRPr="00D462FA">
        <w:rPr>
          <w:rFonts w:asciiTheme="majorBidi" w:hAnsiTheme="majorBidi" w:cstheme="majorBidi"/>
          <w:b/>
          <w:bCs/>
          <w:iCs/>
          <w:color w:val="222222"/>
          <w:shd w:val="clear" w:color="auto" w:fill="FFFFFF"/>
          <w:vertAlign w:val="superscript"/>
        </w:rPr>
        <w:t>3</w:t>
      </w:r>
      <w:r w:rsidR="00EA59D5" w:rsidRPr="00D462FA">
        <w:rPr>
          <w:rFonts w:asciiTheme="majorBidi" w:hAnsiTheme="majorBidi" w:cstheme="majorBidi"/>
          <w:b/>
          <w:bCs/>
          <w:iCs/>
          <w:color w:val="222222"/>
          <w:shd w:val="clear" w:color="auto" w:fill="FFFFFF"/>
          <w:vertAlign w:val="superscript"/>
        </w:rPr>
        <w:t>4</w:t>
      </w:r>
      <w:r w:rsidR="004E4F67">
        <w:rPr>
          <w:rFonts w:asciiTheme="majorBidi" w:hAnsiTheme="majorBidi" w:cstheme="majorBidi"/>
          <w:b/>
          <w:bCs/>
          <w:iCs/>
          <w:color w:val="222222"/>
          <w:shd w:val="clear" w:color="auto" w:fill="FFFFFF"/>
          <w:vertAlign w:val="superscript"/>
        </w:rPr>
        <w:t>)</w:t>
      </w:r>
    </w:p>
    <w:p w14:paraId="542A2AEB" w14:textId="77777777" w:rsidR="0059400C" w:rsidRPr="00D462FA" w:rsidRDefault="0059400C" w:rsidP="004E4F67">
      <w:pPr>
        <w:pStyle w:val="NormalWeb"/>
        <w:shd w:val="clear" w:color="auto" w:fill="FFFFFF"/>
        <w:spacing w:before="0" w:beforeAutospacing="0" w:after="0" w:afterAutospacing="0" w:line="276" w:lineRule="auto"/>
        <w:jc w:val="both"/>
        <w:textAlignment w:val="baseline"/>
        <w:rPr>
          <w:rFonts w:asciiTheme="majorBidi" w:hAnsiTheme="majorBidi" w:cstheme="majorBidi"/>
          <w:b/>
          <w:bCs/>
          <w:iCs/>
          <w:color w:val="222222"/>
        </w:rPr>
      </w:pPr>
      <w:r w:rsidRPr="00D462FA">
        <w:rPr>
          <w:rFonts w:asciiTheme="majorBidi" w:hAnsiTheme="majorBidi" w:cstheme="majorBidi"/>
          <w:iCs/>
          <w:color w:val="222222"/>
          <w:shd w:val="clear" w:color="auto" w:fill="FFFFFF"/>
        </w:rPr>
        <w:lastRenderedPageBreak/>
        <w:t xml:space="preserve">In non-small cell lung cancer, </w:t>
      </w:r>
      <w:r w:rsidRPr="00D462FA">
        <w:rPr>
          <w:rFonts w:asciiTheme="majorBidi" w:hAnsiTheme="majorBidi" w:cstheme="majorBidi"/>
          <w:iCs/>
          <w:color w:val="222222"/>
        </w:rPr>
        <w:t xml:space="preserve">Silencing of UBE2C induced cell </w:t>
      </w:r>
      <w:r w:rsidR="003138A0" w:rsidRPr="00D462FA">
        <w:rPr>
          <w:rFonts w:asciiTheme="majorBidi" w:hAnsiTheme="majorBidi" w:cstheme="majorBidi"/>
          <w:iCs/>
          <w:color w:val="222222"/>
        </w:rPr>
        <w:t xml:space="preserve">apoptosis and regulated </w:t>
      </w:r>
      <w:r w:rsidR="00427D12" w:rsidRPr="00D462FA">
        <w:rPr>
          <w:rFonts w:asciiTheme="majorBidi" w:hAnsiTheme="majorBidi" w:cstheme="majorBidi"/>
          <w:iCs/>
          <w:color w:val="222222"/>
        </w:rPr>
        <w:t>downstream genes including P53</w:t>
      </w:r>
      <w:r w:rsidR="004E4F67">
        <w:rPr>
          <w:rFonts w:asciiTheme="majorBidi" w:hAnsiTheme="majorBidi" w:cstheme="majorBidi"/>
          <w:iCs/>
          <w:color w:val="222222"/>
        </w:rPr>
        <w:t xml:space="preserve"> </w:t>
      </w:r>
      <w:r w:rsidR="004E4F67">
        <w:rPr>
          <w:rFonts w:asciiTheme="majorBidi" w:hAnsiTheme="majorBidi" w:cstheme="majorBidi"/>
          <w:b/>
          <w:bCs/>
          <w:iCs/>
          <w:color w:val="222222"/>
          <w:vertAlign w:val="superscript"/>
        </w:rPr>
        <w:t>(</w:t>
      </w:r>
      <w:r w:rsidR="00553C9A" w:rsidRPr="00D462FA">
        <w:rPr>
          <w:rFonts w:asciiTheme="majorBidi" w:hAnsiTheme="majorBidi" w:cstheme="majorBidi"/>
          <w:b/>
          <w:bCs/>
          <w:iCs/>
          <w:color w:val="222222"/>
          <w:vertAlign w:val="superscript"/>
        </w:rPr>
        <w:t>59</w:t>
      </w:r>
      <w:r w:rsidR="004E4F67">
        <w:rPr>
          <w:rFonts w:asciiTheme="majorBidi" w:hAnsiTheme="majorBidi" w:cstheme="majorBidi"/>
          <w:b/>
          <w:bCs/>
          <w:iCs/>
          <w:color w:val="222222"/>
          <w:vertAlign w:val="superscript"/>
        </w:rPr>
        <w:t>)</w:t>
      </w:r>
      <w:r w:rsidRPr="00D462FA">
        <w:rPr>
          <w:rFonts w:asciiTheme="majorBidi" w:hAnsiTheme="majorBidi" w:cstheme="majorBidi"/>
          <w:b/>
          <w:bCs/>
          <w:iCs/>
          <w:color w:val="222222"/>
        </w:rPr>
        <w:t>.</w:t>
      </w:r>
    </w:p>
    <w:p w14:paraId="70BD5B99" w14:textId="77777777" w:rsidR="0059400C" w:rsidRPr="00D462FA" w:rsidRDefault="0059400C" w:rsidP="004E4F67">
      <w:pPr>
        <w:pStyle w:val="NormalWeb"/>
        <w:shd w:val="clear" w:color="auto" w:fill="FFFFFF"/>
        <w:spacing w:before="0" w:beforeAutospacing="0" w:after="0" w:afterAutospacing="0" w:line="276" w:lineRule="auto"/>
        <w:jc w:val="both"/>
        <w:textAlignment w:val="baseline"/>
        <w:rPr>
          <w:rFonts w:asciiTheme="majorBidi" w:hAnsiTheme="majorBidi" w:cstheme="majorBidi"/>
          <w:iCs/>
          <w:color w:val="1A1A1A"/>
          <w:vertAlign w:val="superscript"/>
        </w:rPr>
      </w:pPr>
      <w:r w:rsidRPr="00D462FA">
        <w:rPr>
          <w:rFonts w:asciiTheme="majorBidi" w:hAnsiTheme="majorBidi" w:cstheme="majorBidi"/>
          <w:iCs/>
          <w:color w:val="1A1A1A"/>
        </w:rPr>
        <w:t xml:space="preserve">A study performed </w:t>
      </w:r>
      <w:r w:rsidR="00F428DE" w:rsidRPr="00D462FA">
        <w:rPr>
          <w:rFonts w:asciiTheme="majorBidi" w:hAnsiTheme="majorBidi" w:cstheme="majorBidi"/>
          <w:iCs/>
          <w:color w:val="1A1A1A"/>
        </w:rPr>
        <w:t xml:space="preserve">on endometrial cancer </w:t>
      </w:r>
      <w:r w:rsidRPr="00D462FA">
        <w:rPr>
          <w:rFonts w:asciiTheme="majorBidi" w:hAnsiTheme="majorBidi" w:cstheme="majorBidi"/>
          <w:iCs/>
          <w:color w:val="1A1A1A"/>
        </w:rPr>
        <w:t xml:space="preserve">revealed that </w:t>
      </w:r>
      <w:r w:rsidRPr="00D462FA">
        <w:rPr>
          <w:rStyle w:val="Emphasis"/>
          <w:rFonts w:asciiTheme="majorBidi" w:eastAsiaTheme="majorEastAsia" w:hAnsiTheme="majorBidi" w:cstheme="majorBidi"/>
          <w:i w:val="0"/>
          <w:color w:val="1A1A1A"/>
          <w:bdr w:val="none" w:sz="0" w:space="0" w:color="auto" w:frame="1"/>
        </w:rPr>
        <w:t>UBE2C</w:t>
      </w:r>
      <w:r w:rsidRPr="00D462FA">
        <w:rPr>
          <w:rFonts w:asciiTheme="majorBidi" w:hAnsiTheme="majorBidi" w:cstheme="majorBidi"/>
          <w:iCs/>
          <w:color w:val="1A1A1A"/>
        </w:rPr>
        <w:t xml:space="preserve"> promotes </w:t>
      </w:r>
      <w:r w:rsidR="00427D12" w:rsidRPr="00D462FA">
        <w:rPr>
          <w:rFonts w:asciiTheme="majorBidi" w:hAnsiTheme="majorBidi" w:cstheme="majorBidi"/>
          <w:iCs/>
          <w:color w:val="1A1A1A"/>
        </w:rPr>
        <w:t xml:space="preserve">EMT in cancer cells. </w:t>
      </w:r>
      <w:proofErr w:type="spellStart"/>
      <w:r w:rsidR="00F428DE" w:rsidRPr="00D462FA">
        <w:rPr>
          <w:rFonts w:asciiTheme="majorBidi" w:hAnsiTheme="majorBidi" w:cstheme="majorBidi"/>
          <w:iCs/>
          <w:color w:val="1A1A1A"/>
        </w:rPr>
        <w:t>Estrogen</w:t>
      </w:r>
      <w:proofErr w:type="spellEnd"/>
      <w:r w:rsidR="00F428DE" w:rsidRPr="00D462FA">
        <w:rPr>
          <w:rFonts w:asciiTheme="majorBidi" w:hAnsiTheme="majorBidi" w:cstheme="majorBidi"/>
          <w:iCs/>
          <w:color w:val="1A1A1A"/>
        </w:rPr>
        <w:t xml:space="preserve"> </w:t>
      </w:r>
      <w:r w:rsidRPr="00D462FA">
        <w:rPr>
          <w:rFonts w:asciiTheme="majorBidi" w:hAnsiTheme="majorBidi" w:cstheme="majorBidi"/>
          <w:iCs/>
          <w:color w:val="1A1A1A"/>
        </w:rPr>
        <w:t>modulate</w:t>
      </w:r>
      <w:r w:rsidR="00F428DE" w:rsidRPr="00D462FA">
        <w:rPr>
          <w:rFonts w:asciiTheme="majorBidi" w:hAnsiTheme="majorBidi" w:cstheme="majorBidi"/>
          <w:iCs/>
          <w:color w:val="1A1A1A"/>
        </w:rPr>
        <w:t>s</w:t>
      </w:r>
      <w:r w:rsidRPr="00D462FA">
        <w:rPr>
          <w:rFonts w:asciiTheme="majorBidi" w:hAnsiTheme="majorBidi" w:cstheme="majorBidi"/>
          <w:iCs/>
          <w:color w:val="1A1A1A"/>
        </w:rPr>
        <w:t xml:space="preserve"> the expression of </w:t>
      </w:r>
      <w:r w:rsidRPr="00D462FA">
        <w:rPr>
          <w:rStyle w:val="Emphasis"/>
          <w:rFonts w:asciiTheme="majorBidi" w:eastAsiaTheme="majorEastAsia" w:hAnsiTheme="majorBidi" w:cstheme="majorBidi"/>
          <w:i w:val="0"/>
          <w:color w:val="1A1A1A"/>
          <w:bdr w:val="none" w:sz="0" w:space="0" w:color="auto" w:frame="1"/>
        </w:rPr>
        <w:t>UBE2C</w:t>
      </w:r>
      <w:r w:rsidRPr="00D462FA">
        <w:rPr>
          <w:rFonts w:asciiTheme="majorBidi" w:hAnsiTheme="majorBidi" w:cstheme="majorBidi"/>
          <w:iCs/>
          <w:color w:val="1A1A1A"/>
        </w:rPr>
        <w:t>, which in turn downregulates p53 protein expression, and leads to the promoti</w:t>
      </w:r>
      <w:r w:rsidR="00427D12" w:rsidRPr="00D462FA">
        <w:rPr>
          <w:rFonts w:asciiTheme="majorBidi" w:hAnsiTheme="majorBidi" w:cstheme="majorBidi"/>
          <w:iCs/>
          <w:color w:val="1A1A1A"/>
        </w:rPr>
        <w:t>on of cell migration and E</w:t>
      </w:r>
      <w:r w:rsidR="00F428DE" w:rsidRPr="00D462FA">
        <w:rPr>
          <w:rFonts w:asciiTheme="majorBidi" w:hAnsiTheme="majorBidi" w:cstheme="majorBidi"/>
          <w:iCs/>
          <w:color w:val="1A1A1A"/>
        </w:rPr>
        <w:t xml:space="preserve">MT </w:t>
      </w:r>
      <w:r w:rsidR="004E4F67" w:rsidRPr="004E4F67">
        <w:rPr>
          <w:rFonts w:asciiTheme="majorBidi" w:hAnsiTheme="majorBidi" w:cstheme="majorBidi"/>
          <w:iCs/>
          <w:color w:val="1A1A1A"/>
          <w:vertAlign w:val="superscript"/>
        </w:rPr>
        <w:t>(</w:t>
      </w:r>
      <w:r w:rsidR="00F428DE" w:rsidRPr="00D462FA">
        <w:rPr>
          <w:rFonts w:asciiTheme="majorBidi" w:hAnsiTheme="majorBidi" w:cstheme="majorBidi"/>
          <w:b/>
          <w:bCs/>
          <w:iCs/>
          <w:color w:val="1A1A1A"/>
          <w:vertAlign w:val="superscript"/>
        </w:rPr>
        <w:t>11</w:t>
      </w:r>
      <w:r w:rsidR="004E4F67">
        <w:rPr>
          <w:rFonts w:asciiTheme="majorBidi" w:hAnsiTheme="majorBidi" w:cstheme="majorBidi"/>
          <w:b/>
          <w:bCs/>
          <w:iCs/>
          <w:color w:val="1A1A1A"/>
          <w:vertAlign w:val="superscript"/>
        </w:rPr>
        <w:t>)</w:t>
      </w:r>
    </w:p>
    <w:p w14:paraId="2B7001CE" w14:textId="77777777" w:rsidR="0059400C" w:rsidRPr="00D462FA" w:rsidRDefault="0059400C" w:rsidP="004E4F67">
      <w:pPr>
        <w:pStyle w:val="NormalWeb"/>
        <w:shd w:val="clear" w:color="auto" w:fill="FFFFFF"/>
        <w:spacing w:before="0" w:beforeAutospacing="0" w:after="0" w:afterAutospacing="0" w:line="276" w:lineRule="auto"/>
        <w:jc w:val="both"/>
        <w:textAlignment w:val="baseline"/>
        <w:rPr>
          <w:rFonts w:asciiTheme="majorBidi" w:hAnsiTheme="majorBidi" w:cstheme="majorBidi"/>
          <w:b/>
          <w:bCs/>
          <w:iCs/>
          <w:color w:val="1A1A1A"/>
          <w:vertAlign w:val="superscript"/>
        </w:rPr>
      </w:pPr>
      <w:r w:rsidRPr="00D462FA">
        <w:rPr>
          <w:rFonts w:asciiTheme="majorBidi" w:hAnsiTheme="majorBidi" w:cstheme="majorBidi"/>
          <w:iCs/>
          <w:color w:val="1A1A1A"/>
        </w:rPr>
        <w:t xml:space="preserve">In </w:t>
      </w:r>
      <w:r w:rsidR="00427D12" w:rsidRPr="00D462FA">
        <w:rPr>
          <w:rFonts w:asciiTheme="majorBidi" w:hAnsiTheme="majorBidi" w:cstheme="majorBidi"/>
          <w:iCs/>
          <w:color w:val="1A1A1A"/>
        </w:rPr>
        <w:t>HCC</w:t>
      </w:r>
      <w:r w:rsidR="00B17B6F" w:rsidRPr="00D462FA">
        <w:rPr>
          <w:rFonts w:asciiTheme="majorBidi" w:hAnsiTheme="majorBidi" w:cstheme="majorBidi"/>
          <w:iCs/>
          <w:color w:val="1A1A1A"/>
        </w:rPr>
        <w:t>, PRIM1 may have</w:t>
      </w:r>
      <w:r w:rsidR="009D2606" w:rsidRPr="00D462FA">
        <w:rPr>
          <w:rFonts w:asciiTheme="majorBidi" w:hAnsiTheme="majorBidi" w:cstheme="majorBidi"/>
          <w:iCs/>
          <w:color w:val="1A1A1A"/>
        </w:rPr>
        <w:t xml:space="preserve"> role in </w:t>
      </w:r>
      <w:proofErr w:type="spellStart"/>
      <w:r w:rsidR="009D2606" w:rsidRPr="00D462FA">
        <w:rPr>
          <w:rFonts w:asciiTheme="majorBidi" w:hAnsiTheme="majorBidi" w:cstheme="majorBidi"/>
          <w:iCs/>
          <w:color w:val="1A1A1A"/>
        </w:rPr>
        <w:t>tumor</w:t>
      </w:r>
      <w:proofErr w:type="spellEnd"/>
      <w:r w:rsidR="009D2606" w:rsidRPr="00D462FA">
        <w:rPr>
          <w:rFonts w:asciiTheme="majorBidi" w:hAnsiTheme="majorBidi" w:cstheme="majorBidi"/>
          <w:iCs/>
          <w:color w:val="1A1A1A"/>
        </w:rPr>
        <w:t xml:space="preserve"> </w:t>
      </w:r>
      <w:r w:rsidRPr="00D462FA">
        <w:rPr>
          <w:rFonts w:asciiTheme="majorBidi" w:hAnsiTheme="majorBidi" w:cstheme="majorBidi"/>
          <w:iCs/>
          <w:color w:val="1A1A1A"/>
        </w:rPr>
        <w:t xml:space="preserve">progression </w:t>
      </w:r>
      <w:r w:rsidR="00B17B6F" w:rsidRPr="00D462FA">
        <w:rPr>
          <w:rFonts w:asciiTheme="majorBidi" w:hAnsiTheme="majorBidi" w:cstheme="majorBidi"/>
          <w:iCs/>
          <w:color w:val="1A1A1A"/>
        </w:rPr>
        <w:t>by increasing activity</w:t>
      </w:r>
      <w:r w:rsidRPr="00D462FA">
        <w:rPr>
          <w:rFonts w:asciiTheme="majorBidi" w:hAnsiTheme="majorBidi" w:cstheme="majorBidi"/>
          <w:iCs/>
          <w:color w:val="1A1A1A"/>
        </w:rPr>
        <w:t xml:space="preserve"> of PI3K/AKT/mTOR </w:t>
      </w:r>
      <w:r w:rsidR="004E4F67" w:rsidRPr="00D462FA">
        <w:rPr>
          <w:rFonts w:asciiTheme="majorBidi" w:hAnsiTheme="majorBidi" w:cstheme="majorBidi"/>
          <w:iCs/>
          <w:color w:val="1A1A1A"/>
        </w:rPr>
        <w:t>signalling</w:t>
      </w:r>
      <w:r w:rsidRPr="00D462FA">
        <w:rPr>
          <w:rFonts w:asciiTheme="majorBidi" w:hAnsiTheme="majorBidi" w:cstheme="majorBidi"/>
          <w:iCs/>
          <w:color w:val="1A1A1A"/>
        </w:rPr>
        <w:t xml:space="preserve">. PRIM1 </w:t>
      </w:r>
      <w:r w:rsidR="00B17B6F" w:rsidRPr="00D462FA">
        <w:rPr>
          <w:rFonts w:asciiTheme="majorBidi" w:hAnsiTheme="majorBidi" w:cstheme="majorBidi"/>
          <w:iCs/>
          <w:color w:val="1A1A1A"/>
        </w:rPr>
        <w:t>causes</w:t>
      </w:r>
      <w:r w:rsidRPr="00D462FA">
        <w:rPr>
          <w:rFonts w:asciiTheme="majorBidi" w:hAnsiTheme="majorBidi" w:cstheme="majorBidi"/>
          <w:iCs/>
          <w:color w:val="1A1A1A"/>
        </w:rPr>
        <w:t xml:space="preserve"> ubiquitination and degradation of P53 by upregulating </w:t>
      </w:r>
      <w:r w:rsidR="00B17B6F" w:rsidRPr="00D462FA">
        <w:rPr>
          <w:rFonts w:asciiTheme="majorBidi" w:hAnsiTheme="majorBidi" w:cstheme="majorBidi"/>
          <w:iCs/>
          <w:color w:val="1A1A1A"/>
        </w:rPr>
        <w:t>UBE2C</w:t>
      </w:r>
      <w:r w:rsidR="00F428DE" w:rsidRPr="00D462FA">
        <w:rPr>
          <w:rFonts w:asciiTheme="majorBidi" w:hAnsiTheme="majorBidi" w:cstheme="majorBidi"/>
          <w:iCs/>
          <w:color w:val="1A1A1A"/>
        </w:rPr>
        <w:t xml:space="preserve"> </w:t>
      </w:r>
      <w:r w:rsidR="004E4F67" w:rsidRPr="004E4F67">
        <w:rPr>
          <w:rFonts w:asciiTheme="majorBidi" w:hAnsiTheme="majorBidi" w:cstheme="majorBidi"/>
          <w:iCs/>
          <w:color w:val="1A1A1A"/>
          <w:vertAlign w:val="superscript"/>
        </w:rPr>
        <w:t>(</w:t>
      </w:r>
      <w:r w:rsidR="00F06E2C" w:rsidRPr="00D462FA">
        <w:rPr>
          <w:rFonts w:asciiTheme="majorBidi" w:hAnsiTheme="majorBidi" w:cstheme="majorBidi"/>
          <w:b/>
          <w:bCs/>
          <w:iCs/>
          <w:color w:val="1A1A1A"/>
          <w:vertAlign w:val="superscript"/>
        </w:rPr>
        <w:t>6</w:t>
      </w:r>
      <w:r w:rsidR="00553C9A" w:rsidRPr="00D462FA">
        <w:rPr>
          <w:rFonts w:asciiTheme="majorBidi" w:hAnsiTheme="majorBidi" w:cstheme="majorBidi"/>
          <w:b/>
          <w:bCs/>
          <w:iCs/>
          <w:color w:val="1A1A1A"/>
          <w:vertAlign w:val="superscript"/>
        </w:rPr>
        <w:t>0</w:t>
      </w:r>
      <w:r w:rsidR="004E4F67">
        <w:rPr>
          <w:rFonts w:asciiTheme="majorBidi" w:hAnsiTheme="majorBidi" w:cstheme="majorBidi"/>
          <w:b/>
          <w:bCs/>
          <w:iCs/>
          <w:color w:val="1A1A1A"/>
          <w:vertAlign w:val="superscript"/>
        </w:rPr>
        <w:t>)</w:t>
      </w:r>
    </w:p>
    <w:p w14:paraId="0302142E" w14:textId="77777777" w:rsidR="009D2606" w:rsidRPr="00D462FA" w:rsidRDefault="0059400C" w:rsidP="004E4F67">
      <w:pPr>
        <w:pStyle w:val="NormalWeb"/>
        <w:shd w:val="clear" w:color="auto" w:fill="FFFFFF"/>
        <w:spacing w:before="0" w:beforeAutospacing="0" w:after="0" w:afterAutospacing="0" w:line="276" w:lineRule="auto"/>
        <w:jc w:val="both"/>
        <w:textAlignment w:val="baseline"/>
        <w:rPr>
          <w:rFonts w:asciiTheme="majorBidi" w:hAnsiTheme="majorBidi" w:cstheme="majorBidi"/>
          <w:b/>
          <w:bCs/>
          <w:iCs/>
          <w:color w:val="1A1A1A"/>
        </w:rPr>
      </w:pPr>
      <w:r w:rsidRPr="00D462FA">
        <w:rPr>
          <w:rFonts w:asciiTheme="majorBidi" w:hAnsiTheme="majorBidi" w:cstheme="majorBidi"/>
          <w:iCs/>
          <w:color w:val="1A1A1A"/>
        </w:rPr>
        <w:t xml:space="preserve">In brain </w:t>
      </w:r>
      <w:proofErr w:type="spellStart"/>
      <w:r w:rsidRPr="00D462FA">
        <w:rPr>
          <w:rFonts w:asciiTheme="majorBidi" w:hAnsiTheme="majorBidi" w:cstheme="majorBidi"/>
          <w:iCs/>
          <w:color w:val="1A1A1A"/>
        </w:rPr>
        <w:t>tumors</w:t>
      </w:r>
      <w:proofErr w:type="spellEnd"/>
      <w:r w:rsidRPr="00D462FA">
        <w:rPr>
          <w:rFonts w:asciiTheme="majorBidi" w:hAnsiTheme="majorBidi" w:cstheme="majorBidi"/>
          <w:iCs/>
          <w:color w:val="1A1A1A"/>
        </w:rPr>
        <w:t xml:space="preserve">, UBE2C silencing induces autophagy, </w:t>
      </w:r>
      <w:r w:rsidR="00B17B6F" w:rsidRPr="00D462FA">
        <w:rPr>
          <w:rFonts w:asciiTheme="majorBidi" w:hAnsiTheme="majorBidi" w:cstheme="majorBidi"/>
          <w:iCs/>
          <w:color w:val="1A1A1A"/>
        </w:rPr>
        <w:t xml:space="preserve">inhibits cell viability </w:t>
      </w:r>
      <w:r w:rsidRPr="00D462FA">
        <w:rPr>
          <w:rFonts w:asciiTheme="majorBidi" w:hAnsiTheme="majorBidi" w:cstheme="majorBidi"/>
          <w:iCs/>
          <w:color w:val="1A1A1A"/>
        </w:rPr>
        <w:t>and</w:t>
      </w:r>
      <w:r w:rsidR="00C96517" w:rsidRPr="00D462FA">
        <w:rPr>
          <w:rFonts w:asciiTheme="majorBidi" w:hAnsiTheme="majorBidi" w:cstheme="majorBidi"/>
          <w:iCs/>
          <w:color w:val="1A1A1A"/>
        </w:rPr>
        <w:t xml:space="preserve"> promotes the activation of p53</w:t>
      </w:r>
      <w:r w:rsidR="004E4F67">
        <w:rPr>
          <w:rFonts w:asciiTheme="majorBidi" w:hAnsiTheme="majorBidi" w:cstheme="majorBidi"/>
          <w:iCs/>
          <w:color w:val="1A1A1A"/>
        </w:rPr>
        <w:t xml:space="preserve"> </w:t>
      </w:r>
      <w:r w:rsidR="004E4F67" w:rsidRPr="004E4F67">
        <w:rPr>
          <w:rFonts w:asciiTheme="majorBidi" w:hAnsiTheme="majorBidi" w:cstheme="majorBidi"/>
          <w:iCs/>
          <w:color w:val="1A1A1A"/>
          <w:vertAlign w:val="superscript"/>
        </w:rPr>
        <w:t>(</w:t>
      </w:r>
      <w:r w:rsidR="00C96517" w:rsidRPr="00D462FA">
        <w:rPr>
          <w:rFonts w:asciiTheme="majorBidi" w:hAnsiTheme="majorBidi" w:cstheme="majorBidi"/>
          <w:b/>
          <w:bCs/>
          <w:iCs/>
          <w:color w:val="1A1A1A"/>
          <w:vertAlign w:val="superscript"/>
        </w:rPr>
        <w:t>3</w:t>
      </w:r>
      <w:r w:rsidR="00EA59D5" w:rsidRPr="00D462FA">
        <w:rPr>
          <w:rFonts w:asciiTheme="majorBidi" w:hAnsiTheme="majorBidi" w:cstheme="majorBidi"/>
          <w:b/>
          <w:bCs/>
          <w:iCs/>
          <w:color w:val="1A1A1A"/>
          <w:vertAlign w:val="superscript"/>
        </w:rPr>
        <w:t>4</w:t>
      </w:r>
      <w:r w:rsidR="004E4F67">
        <w:rPr>
          <w:rFonts w:asciiTheme="majorBidi" w:hAnsiTheme="majorBidi" w:cstheme="majorBidi"/>
          <w:b/>
          <w:bCs/>
          <w:iCs/>
          <w:color w:val="1A1A1A"/>
          <w:vertAlign w:val="superscript"/>
        </w:rPr>
        <w:t>)</w:t>
      </w:r>
      <w:r w:rsidR="009D2606" w:rsidRPr="00D462FA">
        <w:rPr>
          <w:rFonts w:asciiTheme="majorBidi" w:hAnsiTheme="majorBidi" w:cstheme="majorBidi"/>
          <w:b/>
          <w:bCs/>
          <w:iCs/>
          <w:color w:val="1A1A1A"/>
        </w:rPr>
        <w:t>.</w:t>
      </w:r>
    </w:p>
    <w:p w14:paraId="01CCE21C" w14:textId="77777777" w:rsidR="0059400C" w:rsidRPr="00D462FA" w:rsidRDefault="0059400C" w:rsidP="004E4F67">
      <w:pPr>
        <w:pStyle w:val="NormalWeb"/>
        <w:shd w:val="clear" w:color="auto" w:fill="FFFFFF"/>
        <w:spacing w:before="0" w:beforeAutospacing="0" w:after="0" w:afterAutospacing="0" w:line="276" w:lineRule="auto"/>
        <w:jc w:val="both"/>
        <w:textAlignment w:val="baseline"/>
        <w:rPr>
          <w:rFonts w:asciiTheme="majorBidi" w:hAnsiTheme="majorBidi" w:cstheme="majorBidi"/>
          <w:iCs/>
          <w:color w:val="222222"/>
          <w:shd w:val="clear" w:color="auto" w:fill="FFFFFF"/>
        </w:rPr>
      </w:pPr>
      <w:r w:rsidRPr="00D462FA">
        <w:rPr>
          <w:rFonts w:asciiTheme="majorBidi" w:hAnsiTheme="majorBidi" w:cstheme="majorBidi"/>
          <w:iCs/>
          <w:color w:val="222222"/>
          <w:shd w:val="clear" w:color="auto" w:fill="FFFFFF"/>
        </w:rPr>
        <w:t>Our study revealed that upregulation of UBE2C expression was positively correlated with P53 expression in breast cancer, and both were relat</w:t>
      </w:r>
      <w:r w:rsidR="009D2606" w:rsidRPr="00D462FA">
        <w:rPr>
          <w:rFonts w:asciiTheme="majorBidi" w:hAnsiTheme="majorBidi" w:cstheme="majorBidi"/>
          <w:iCs/>
          <w:color w:val="222222"/>
          <w:shd w:val="clear" w:color="auto" w:fill="FFFFFF"/>
        </w:rPr>
        <w:t>ed to cancer progression and agg</w:t>
      </w:r>
      <w:r w:rsidRPr="00D462FA">
        <w:rPr>
          <w:rFonts w:asciiTheme="majorBidi" w:hAnsiTheme="majorBidi" w:cstheme="majorBidi"/>
          <w:iCs/>
          <w:color w:val="222222"/>
          <w:shd w:val="clear" w:color="auto" w:fill="FFFFFF"/>
        </w:rPr>
        <w:t xml:space="preserve">ressive </w:t>
      </w:r>
      <w:proofErr w:type="spellStart"/>
      <w:r w:rsidRPr="00D462FA">
        <w:rPr>
          <w:rFonts w:asciiTheme="majorBidi" w:hAnsiTheme="majorBidi" w:cstheme="majorBidi"/>
          <w:iCs/>
          <w:color w:val="222222"/>
          <w:shd w:val="clear" w:color="auto" w:fill="FFFFFF"/>
        </w:rPr>
        <w:t>tumor</w:t>
      </w:r>
      <w:proofErr w:type="spellEnd"/>
      <w:r w:rsidRPr="00D462FA">
        <w:rPr>
          <w:rFonts w:asciiTheme="majorBidi" w:hAnsiTheme="majorBidi" w:cstheme="majorBidi"/>
          <w:iCs/>
          <w:color w:val="222222"/>
          <w:shd w:val="clear" w:color="auto" w:fill="FFFFFF"/>
        </w:rPr>
        <w:t xml:space="preserve"> characteristics.</w:t>
      </w:r>
    </w:p>
    <w:p w14:paraId="2C0B04E5" w14:textId="77777777" w:rsidR="00C47491" w:rsidRPr="00D462FA" w:rsidRDefault="00C47491" w:rsidP="001A5539">
      <w:pPr>
        <w:spacing w:line="276" w:lineRule="auto"/>
        <w:jc w:val="both"/>
        <w:rPr>
          <w:rFonts w:asciiTheme="majorBidi" w:hAnsiTheme="majorBidi" w:cstheme="majorBidi"/>
          <w:b/>
          <w:bCs/>
          <w:iCs/>
        </w:rPr>
      </w:pPr>
      <w:r w:rsidRPr="00D462FA">
        <w:rPr>
          <w:rFonts w:asciiTheme="majorBidi" w:hAnsiTheme="majorBidi" w:cstheme="majorBidi"/>
          <w:b/>
          <w:bCs/>
          <w:iCs/>
        </w:rPr>
        <w:t>Conclusion:</w:t>
      </w:r>
    </w:p>
    <w:bookmarkEnd w:id="0"/>
    <w:bookmarkEnd w:id="1"/>
    <w:bookmarkEnd w:id="2"/>
    <w:bookmarkEnd w:id="3"/>
    <w:p w14:paraId="3DC7A2EC" w14:textId="77777777" w:rsidR="00EE5EDE" w:rsidRPr="00D462FA" w:rsidRDefault="009D2606" w:rsidP="0020765C">
      <w:pPr>
        <w:shd w:val="clear" w:color="auto" w:fill="FFFFFF"/>
        <w:spacing w:line="276" w:lineRule="auto"/>
        <w:ind w:firstLine="720"/>
        <w:jc w:val="both"/>
        <w:rPr>
          <w:rFonts w:asciiTheme="majorBidi" w:hAnsiTheme="majorBidi" w:cstheme="majorBidi"/>
          <w:iCs/>
          <w:color w:val="222222"/>
          <w:shd w:val="clear" w:color="auto" w:fill="FFFFFF"/>
        </w:rPr>
      </w:pPr>
      <w:r w:rsidRPr="00D462FA">
        <w:rPr>
          <w:rFonts w:asciiTheme="majorBidi" w:hAnsiTheme="majorBidi" w:cstheme="majorBidi"/>
          <w:iCs/>
          <w:color w:val="222222"/>
          <w:shd w:val="clear" w:color="auto" w:fill="FFFFFF"/>
        </w:rPr>
        <w:t>UBE2C</w:t>
      </w:r>
      <w:r w:rsidR="00EE5EDE" w:rsidRPr="00D462FA">
        <w:rPr>
          <w:rFonts w:asciiTheme="majorBidi" w:hAnsiTheme="majorBidi" w:cstheme="majorBidi"/>
          <w:iCs/>
          <w:color w:val="222222"/>
          <w:shd w:val="clear" w:color="auto" w:fill="FFFFFF"/>
        </w:rPr>
        <w:t xml:space="preserve"> and P53 may have a r</w:t>
      </w:r>
      <w:r w:rsidR="0020765C">
        <w:rPr>
          <w:rFonts w:asciiTheme="majorBidi" w:hAnsiTheme="majorBidi" w:cstheme="majorBidi"/>
          <w:iCs/>
          <w:color w:val="222222"/>
          <w:shd w:val="clear" w:color="auto" w:fill="FFFFFF"/>
        </w:rPr>
        <w:t xml:space="preserve">ole in </w:t>
      </w:r>
      <w:r w:rsidR="00EE5EDE" w:rsidRPr="00D462FA">
        <w:rPr>
          <w:rFonts w:asciiTheme="majorBidi" w:hAnsiTheme="majorBidi" w:cstheme="majorBidi"/>
          <w:iCs/>
          <w:color w:val="222222"/>
          <w:shd w:val="clear" w:color="auto" w:fill="FFFFFF"/>
        </w:rPr>
        <w:t>progre</w:t>
      </w:r>
      <w:r w:rsidR="0020765C">
        <w:rPr>
          <w:rFonts w:asciiTheme="majorBidi" w:hAnsiTheme="majorBidi" w:cstheme="majorBidi"/>
          <w:iCs/>
          <w:color w:val="222222"/>
          <w:shd w:val="clear" w:color="auto" w:fill="FFFFFF"/>
        </w:rPr>
        <w:t xml:space="preserve">ssion of breast cancer and </w:t>
      </w:r>
      <w:r w:rsidR="00EE5EDE" w:rsidRPr="00D462FA">
        <w:rPr>
          <w:rFonts w:asciiTheme="majorBidi" w:hAnsiTheme="majorBidi" w:cstheme="majorBidi"/>
          <w:iCs/>
          <w:color w:val="222222"/>
          <w:shd w:val="clear" w:color="auto" w:fill="FFFFFF"/>
        </w:rPr>
        <w:t>may be used as prognostic mar</w:t>
      </w:r>
      <w:r w:rsidR="0020765C">
        <w:rPr>
          <w:rFonts w:asciiTheme="majorBidi" w:hAnsiTheme="majorBidi" w:cstheme="majorBidi"/>
          <w:iCs/>
          <w:color w:val="222222"/>
          <w:shd w:val="clear" w:color="auto" w:fill="FFFFFF"/>
        </w:rPr>
        <w:t xml:space="preserve">kers for molecular subtypes </w:t>
      </w:r>
      <w:r w:rsidR="00EE5EDE" w:rsidRPr="00D462FA">
        <w:rPr>
          <w:rFonts w:asciiTheme="majorBidi" w:hAnsiTheme="majorBidi" w:cstheme="majorBidi"/>
          <w:iCs/>
          <w:color w:val="222222"/>
          <w:shd w:val="clear" w:color="auto" w:fill="FFFFFF"/>
        </w:rPr>
        <w:t xml:space="preserve">to develop </w:t>
      </w:r>
      <w:r w:rsidR="0020765C">
        <w:rPr>
          <w:rFonts w:asciiTheme="majorBidi" w:hAnsiTheme="majorBidi" w:cstheme="majorBidi"/>
          <w:iCs/>
          <w:color w:val="222222"/>
          <w:shd w:val="clear" w:color="auto" w:fill="FFFFFF"/>
        </w:rPr>
        <w:t>target therapy</w:t>
      </w:r>
      <w:r w:rsidR="00EE5EDE" w:rsidRPr="00D462FA">
        <w:rPr>
          <w:rFonts w:asciiTheme="majorBidi" w:hAnsiTheme="majorBidi" w:cstheme="majorBidi"/>
          <w:iCs/>
          <w:color w:val="222222"/>
          <w:shd w:val="clear" w:color="auto" w:fill="FFFFFF"/>
        </w:rPr>
        <w:t xml:space="preserve"> for breast cancer treatment.</w:t>
      </w:r>
    </w:p>
    <w:p w14:paraId="2EC212D9" w14:textId="77777777" w:rsidR="00F042C5" w:rsidRPr="00D462FA" w:rsidRDefault="00C869B9" w:rsidP="001A5539">
      <w:pPr>
        <w:spacing w:line="276" w:lineRule="auto"/>
        <w:rPr>
          <w:rFonts w:asciiTheme="majorBidi" w:hAnsiTheme="majorBidi" w:cstheme="majorBidi"/>
          <w:b/>
          <w:bCs/>
          <w:iCs/>
        </w:rPr>
      </w:pPr>
      <w:r w:rsidRPr="00D462FA">
        <w:rPr>
          <w:rFonts w:asciiTheme="majorBidi" w:hAnsiTheme="majorBidi" w:cstheme="majorBidi"/>
          <w:b/>
          <w:bCs/>
          <w:iCs/>
        </w:rPr>
        <w:t>References:</w:t>
      </w:r>
    </w:p>
    <w:p w14:paraId="6659E3E0" w14:textId="77777777" w:rsidR="0098229A" w:rsidRPr="004460D8" w:rsidRDefault="0098229A" w:rsidP="004460D8">
      <w:pPr>
        <w:pStyle w:val="ListParagraph"/>
        <w:numPr>
          <w:ilvl w:val="0"/>
          <w:numId w:val="21"/>
        </w:numPr>
        <w:spacing w:line="276" w:lineRule="auto"/>
        <w:jc w:val="both"/>
        <w:rPr>
          <w:rFonts w:asciiTheme="majorBidi" w:hAnsiTheme="majorBidi" w:cstheme="majorBidi"/>
          <w:iCs/>
          <w:color w:val="222222"/>
          <w:shd w:val="clear" w:color="auto" w:fill="FFFFFF"/>
        </w:rPr>
      </w:pPr>
      <w:r w:rsidRPr="004460D8">
        <w:rPr>
          <w:rFonts w:asciiTheme="majorBidi" w:hAnsiTheme="majorBidi" w:cstheme="majorBidi"/>
          <w:b/>
          <w:bCs/>
          <w:iCs/>
          <w:color w:val="222222"/>
          <w:shd w:val="clear" w:color="auto" w:fill="FFFFFF"/>
        </w:rPr>
        <w:t xml:space="preserve">Sung H, </w:t>
      </w:r>
      <w:proofErr w:type="spellStart"/>
      <w:r w:rsidRPr="004460D8">
        <w:rPr>
          <w:rFonts w:asciiTheme="majorBidi" w:hAnsiTheme="majorBidi" w:cstheme="majorBidi"/>
          <w:b/>
          <w:bCs/>
          <w:iCs/>
          <w:color w:val="222222"/>
          <w:shd w:val="clear" w:color="auto" w:fill="FFFFFF"/>
        </w:rPr>
        <w:t>Ferlay</w:t>
      </w:r>
      <w:proofErr w:type="spellEnd"/>
      <w:r w:rsidRPr="004460D8">
        <w:rPr>
          <w:rFonts w:asciiTheme="majorBidi" w:hAnsiTheme="majorBidi" w:cstheme="majorBidi"/>
          <w:b/>
          <w:bCs/>
          <w:iCs/>
          <w:color w:val="222222"/>
          <w:shd w:val="clear" w:color="auto" w:fill="FFFFFF"/>
        </w:rPr>
        <w:t xml:space="preserve"> J, Siegel RL, </w:t>
      </w:r>
      <w:proofErr w:type="spellStart"/>
      <w:r w:rsidRPr="004460D8">
        <w:rPr>
          <w:rFonts w:asciiTheme="majorBidi" w:hAnsiTheme="majorBidi" w:cstheme="majorBidi"/>
          <w:b/>
          <w:bCs/>
          <w:iCs/>
          <w:color w:val="222222"/>
          <w:shd w:val="clear" w:color="auto" w:fill="FFFFFF"/>
        </w:rPr>
        <w:t>Laversanne</w:t>
      </w:r>
      <w:proofErr w:type="spellEnd"/>
      <w:r w:rsidRPr="004460D8">
        <w:rPr>
          <w:rFonts w:asciiTheme="majorBidi" w:hAnsiTheme="majorBidi" w:cstheme="majorBidi"/>
          <w:b/>
          <w:bCs/>
          <w:iCs/>
          <w:color w:val="222222"/>
          <w:shd w:val="clear" w:color="auto" w:fill="FFFFFF"/>
        </w:rPr>
        <w:t xml:space="preserve"> M, </w:t>
      </w:r>
      <w:proofErr w:type="spellStart"/>
      <w:r w:rsidRPr="004460D8">
        <w:rPr>
          <w:rFonts w:asciiTheme="majorBidi" w:hAnsiTheme="majorBidi" w:cstheme="majorBidi"/>
          <w:b/>
          <w:bCs/>
          <w:iCs/>
          <w:color w:val="222222"/>
          <w:shd w:val="clear" w:color="auto" w:fill="FFFFFF"/>
        </w:rPr>
        <w:t>Soerjomataram</w:t>
      </w:r>
      <w:proofErr w:type="spellEnd"/>
      <w:r w:rsidRPr="004460D8">
        <w:rPr>
          <w:rFonts w:asciiTheme="majorBidi" w:hAnsiTheme="majorBidi" w:cstheme="majorBidi"/>
          <w:b/>
          <w:bCs/>
          <w:iCs/>
          <w:color w:val="222222"/>
          <w:shd w:val="clear" w:color="auto" w:fill="FFFFFF"/>
        </w:rPr>
        <w:t xml:space="preserve"> I, Jemal A,</w:t>
      </w:r>
      <w:r w:rsidRPr="004460D8">
        <w:rPr>
          <w:rFonts w:asciiTheme="majorBidi" w:hAnsiTheme="majorBidi" w:cstheme="majorBidi"/>
          <w:iCs/>
          <w:color w:val="222222"/>
          <w:shd w:val="clear" w:color="auto" w:fill="FFFFFF"/>
        </w:rPr>
        <w:t xml:space="preserve"> </w:t>
      </w:r>
      <w:r w:rsidR="004460D8" w:rsidRPr="004460D8">
        <w:rPr>
          <w:rFonts w:asciiTheme="majorBidi" w:hAnsiTheme="majorBidi" w:cstheme="majorBidi"/>
          <w:b/>
          <w:bCs/>
          <w:iCs/>
          <w:color w:val="222222"/>
          <w:shd w:val="clear" w:color="auto" w:fill="FFFFFF"/>
        </w:rPr>
        <w:t>et al</w:t>
      </w:r>
      <w:r w:rsidRPr="004460D8">
        <w:rPr>
          <w:rFonts w:asciiTheme="majorBidi" w:hAnsiTheme="majorBidi" w:cstheme="majorBidi"/>
          <w:iCs/>
          <w:color w:val="222222"/>
          <w:shd w:val="clear" w:color="auto" w:fill="FFFFFF"/>
        </w:rPr>
        <w:t>. Global cancer statistics 2020: GLOBOCAN estimates of incidence and mortality worldwide for 36 cancers in 185 countries. CA: a cancer journal for clinicians. 2021 May;71(3):209-49.</w:t>
      </w:r>
    </w:p>
    <w:p w14:paraId="2187E86F" w14:textId="77777777" w:rsidR="0098229A" w:rsidRPr="004460D8" w:rsidRDefault="0098229A" w:rsidP="004460D8">
      <w:pPr>
        <w:pStyle w:val="ListParagraph"/>
        <w:numPr>
          <w:ilvl w:val="0"/>
          <w:numId w:val="21"/>
        </w:numPr>
        <w:spacing w:line="276" w:lineRule="auto"/>
        <w:jc w:val="both"/>
        <w:rPr>
          <w:rFonts w:asciiTheme="majorBidi" w:hAnsiTheme="majorBidi" w:cstheme="majorBidi"/>
          <w:iCs/>
          <w:color w:val="222222"/>
          <w:shd w:val="clear" w:color="auto" w:fill="FFFFFF"/>
        </w:rPr>
      </w:pPr>
      <w:r w:rsidRPr="00A72DD3">
        <w:rPr>
          <w:rFonts w:asciiTheme="majorBidi" w:hAnsiTheme="majorBidi" w:cstheme="majorBidi"/>
          <w:b/>
          <w:bCs/>
          <w:iCs/>
          <w:color w:val="222222"/>
          <w:shd w:val="clear" w:color="auto" w:fill="FFFFFF"/>
        </w:rPr>
        <w:t>Mohamed SK.</w:t>
      </w:r>
      <w:r w:rsidRPr="004460D8">
        <w:rPr>
          <w:rFonts w:asciiTheme="majorBidi" w:hAnsiTheme="majorBidi" w:cstheme="majorBidi"/>
          <w:iCs/>
          <w:color w:val="222222"/>
          <w:shd w:val="clear" w:color="auto" w:fill="FFFFFF"/>
        </w:rPr>
        <w:t xml:space="preserve"> Awareness and knowledge toward breast cancer and breast self-examination: A cross-sectional descriptive study among undergraduate female students at Cairo University, Egypt. The Malaysian Journal of Nursing (MJN). 2021 Jan 2;12(3):111-9.</w:t>
      </w:r>
    </w:p>
    <w:p w14:paraId="75ECBEEA" w14:textId="77777777" w:rsidR="0098229A" w:rsidRPr="004460D8" w:rsidRDefault="0098229A" w:rsidP="00A72DD3">
      <w:pPr>
        <w:pStyle w:val="ListParagraph"/>
        <w:numPr>
          <w:ilvl w:val="0"/>
          <w:numId w:val="21"/>
        </w:numPr>
        <w:spacing w:line="276" w:lineRule="auto"/>
        <w:jc w:val="both"/>
        <w:rPr>
          <w:rFonts w:asciiTheme="majorBidi" w:hAnsiTheme="majorBidi" w:cstheme="majorBidi"/>
          <w:iCs/>
          <w:color w:val="222222"/>
          <w:shd w:val="clear" w:color="auto" w:fill="FFFFFF"/>
        </w:rPr>
      </w:pPr>
      <w:r w:rsidRPr="00A72DD3">
        <w:rPr>
          <w:rFonts w:asciiTheme="majorBidi" w:hAnsiTheme="majorBidi" w:cstheme="majorBidi"/>
          <w:b/>
          <w:bCs/>
          <w:iCs/>
          <w:color w:val="222222"/>
          <w:shd w:val="clear" w:color="auto" w:fill="FFFFFF"/>
        </w:rPr>
        <w:t xml:space="preserve">Azim HA, </w:t>
      </w:r>
      <w:proofErr w:type="spellStart"/>
      <w:r w:rsidRPr="00A72DD3">
        <w:rPr>
          <w:rFonts w:asciiTheme="majorBidi" w:hAnsiTheme="majorBidi" w:cstheme="majorBidi"/>
          <w:b/>
          <w:bCs/>
          <w:iCs/>
          <w:color w:val="222222"/>
          <w:shd w:val="clear" w:color="auto" w:fill="FFFFFF"/>
        </w:rPr>
        <w:t>Elghazawy</w:t>
      </w:r>
      <w:proofErr w:type="spellEnd"/>
      <w:r w:rsidRPr="00A72DD3">
        <w:rPr>
          <w:rFonts w:asciiTheme="majorBidi" w:hAnsiTheme="majorBidi" w:cstheme="majorBidi"/>
          <w:b/>
          <w:bCs/>
          <w:iCs/>
          <w:color w:val="222222"/>
          <w:shd w:val="clear" w:color="auto" w:fill="FFFFFF"/>
        </w:rPr>
        <w:t xml:space="preserve"> H, </w:t>
      </w:r>
      <w:proofErr w:type="spellStart"/>
      <w:r w:rsidRPr="00A72DD3">
        <w:rPr>
          <w:rFonts w:asciiTheme="majorBidi" w:hAnsiTheme="majorBidi" w:cstheme="majorBidi"/>
          <w:b/>
          <w:bCs/>
          <w:iCs/>
          <w:color w:val="222222"/>
          <w:shd w:val="clear" w:color="auto" w:fill="FFFFFF"/>
        </w:rPr>
        <w:t>Ghazy</w:t>
      </w:r>
      <w:proofErr w:type="spellEnd"/>
      <w:r w:rsidRPr="00A72DD3">
        <w:rPr>
          <w:rFonts w:asciiTheme="majorBidi" w:hAnsiTheme="majorBidi" w:cstheme="majorBidi"/>
          <w:b/>
          <w:bCs/>
          <w:iCs/>
          <w:color w:val="222222"/>
          <w:shd w:val="clear" w:color="auto" w:fill="FFFFFF"/>
        </w:rPr>
        <w:t xml:space="preserve"> RM, Abdelaziz AH, Abdelsalam M, </w:t>
      </w:r>
      <w:proofErr w:type="spellStart"/>
      <w:r w:rsidRPr="00A72DD3">
        <w:rPr>
          <w:rFonts w:asciiTheme="majorBidi" w:hAnsiTheme="majorBidi" w:cstheme="majorBidi"/>
          <w:b/>
          <w:bCs/>
          <w:iCs/>
          <w:color w:val="222222"/>
          <w:shd w:val="clear" w:color="auto" w:fill="FFFFFF"/>
        </w:rPr>
        <w:t>Elzorkany</w:t>
      </w:r>
      <w:proofErr w:type="spellEnd"/>
      <w:r w:rsidRPr="00A72DD3">
        <w:rPr>
          <w:rFonts w:asciiTheme="majorBidi" w:hAnsiTheme="majorBidi" w:cstheme="majorBidi"/>
          <w:b/>
          <w:bCs/>
          <w:iCs/>
          <w:color w:val="222222"/>
          <w:shd w:val="clear" w:color="auto" w:fill="FFFFFF"/>
        </w:rPr>
        <w:t xml:space="preserve"> A,</w:t>
      </w:r>
      <w:r w:rsidRPr="004460D8">
        <w:rPr>
          <w:rFonts w:asciiTheme="majorBidi" w:hAnsiTheme="majorBidi" w:cstheme="majorBidi"/>
          <w:iCs/>
          <w:color w:val="222222"/>
          <w:shd w:val="clear" w:color="auto" w:fill="FFFFFF"/>
        </w:rPr>
        <w:t xml:space="preserve"> </w:t>
      </w:r>
      <w:r w:rsidR="00A72DD3" w:rsidRPr="004460D8">
        <w:rPr>
          <w:rFonts w:asciiTheme="majorBidi" w:hAnsiTheme="majorBidi" w:cstheme="majorBidi"/>
          <w:b/>
          <w:bCs/>
          <w:iCs/>
          <w:color w:val="222222"/>
          <w:shd w:val="clear" w:color="auto" w:fill="FFFFFF"/>
        </w:rPr>
        <w:t>et al</w:t>
      </w:r>
      <w:r w:rsidR="00A72DD3" w:rsidRPr="004460D8">
        <w:rPr>
          <w:rFonts w:asciiTheme="majorBidi" w:hAnsiTheme="majorBidi" w:cstheme="majorBidi"/>
          <w:iCs/>
          <w:color w:val="222222"/>
          <w:shd w:val="clear" w:color="auto" w:fill="FFFFFF"/>
        </w:rPr>
        <w:t xml:space="preserve">. </w:t>
      </w:r>
      <w:r w:rsidRPr="004460D8">
        <w:rPr>
          <w:rFonts w:asciiTheme="majorBidi" w:hAnsiTheme="majorBidi" w:cstheme="majorBidi"/>
          <w:iCs/>
          <w:color w:val="222222"/>
          <w:shd w:val="clear" w:color="auto" w:fill="FFFFFF"/>
        </w:rPr>
        <w:t>Clinicopathologic Features of Breast Cancer in Egypt—Contemporary Profile and Future Needs: A Systematic Review and Meta-Analysis. JCO Global Oncology. 2023 Mar;</w:t>
      </w:r>
      <w:proofErr w:type="gramStart"/>
      <w:r w:rsidRPr="004460D8">
        <w:rPr>
          <w:rFonts w:asciiTheme="majorBidi" w:hAnsiTheme="majorBidi" w:cstheme="majorBidi"/>
          <w:iCs/>
          <w:color w:val="222222"/>
          <w:shd w:val="clear" w:color="auto" w:fill="FFFFFF"/>
        </w:rPr>
        <w:t>9:e</w:t>
      </w:r>
      <w:proofErr w:type="gramEnd"/>
      <w:r w:rsidRPr="004460D8">
        <w:rPr>
          <w:rFonts w:asciiTheme="majorBidi" w:hAnsiTheme="majorBidi" w:cstheme="majorBidi"/>
          <w:iCs/>
          <w:color w:val="222222"/>
          <w:shd w:val="clear" w:color="auto" w:fill="FFFFFF"/>
        </w:rPr>
        <w:t>2200387.</w:t>
      </w:r>
    </w:p>
    <w:p w14:paraId="166519FC" w14:textId="77777777" w:rsidR="0098229A" w:rsidRPr="004460D8" w:rsidRDefault="0098229A" w:rsidP="00A72DD3">
      <w:pPr>
        <w:pStyle w:val="ListParagraph"/>
        <w:numPr>
          <w:ilvl w:val="0"/>
          <w:numId w:val="21"/>
        </w:numPr>
        <w:spacing w:line="276" w:lineRule="auto"/>
        <w:jc w:val="both"/>
        <w:rPr>
          <w:rFonts w:asciiTheme="majorBidi" w:hAnsiTheme="majorBidi" w:cstheme="majorBidi"/>
          <w:iCs/>
          <w:color w:val="222222"/>
          <w:shd w:val="clear" w:color="auto" w:fill="FFFFFF"/>
        </w:rPr>
      </w:pPr>
      <w:r w:rsidRPr="00A72DD3">
        <w:rPr>
          <w:rFonts w:asciiTheme="majorBidi" w:hAnsiTheme="majorBidi" w:cstheme="majorBidi"/>
          <w:b/>
          <w:bCs/>
          <w:iCs/>
          <w:color w:val="222222"/>
          <w:shd w:val="clear" w:color="auto" w:fill="FFFFFF"/>
        </w:rPr>
        <w:t>Giaquinto AN, Sung H, Miller KD, Kramer JL, Newman LA, Minihan A,</w:t>
      </w:r>
      <w:r w:rsidRPr="004460D8">
        <w:rPr>
          <w:rFonts w:asciiTheme="majorBidi" w:hAnsiTheme="majorBidi" w:cstheme="majorBidi"/>
          <w:iCs/>
          <w:color w:val="222222"/>
          <w:shd w:val="clear" w:color="auto" w:fill="FFFFFF"/>
        </w:rPr>
        <w:t xml:space="preserve"> </w:t>
      </w:r>
      <w:r w:rsidR="00A72DD3" w:rsidRPr="004460D8">
        <w:rPr>
          <w:rFonts w:asciiTheme="majorBidi" w:hAnsiTheme="majorBidi" w:cstheme="majorBidi"/>
          <w:b/>
          <w:bCs/>
          <w:iCs/>
          <w:color w:val="222222"/>
          <w:shd w:val="clear" w:color="auto" w:fill="FFFFFF"/>
        </w:rPr>
        <w:t>et al</w:t>
      </w:r>
      <w:r w:rsidR="00A72DD3" w:rsidRPr="004460D8">
        <w:rPr>
          <w:rFonts w:asciiTheme="majorBidi" w:hAnsiTheme="majorBidi" w:cstheme="majorBidi"/>
          <w:iCs/>
          <w:color w:val="222222"/>
          <w:shd w:val="clear" w:color="auto" w:fill="FFFFFF"/>
        </w:rPr>
        <w:t xml:space="preserve">. </w:t>
      </w:r>
      <w:r w:rsidRPr="004460D8">
        <w:rPr>
          <w:rFonts w:asciiTheme="majorBidi" w:hAnsiTheme="majorBidi" w:cstheme="majorBidi"/>
          <w:iCs/>
          <w:color w:val="222222"/>
          <w:shd w:val="clear" w:color="auto" w:fill="FFFFFF"/>
        </w:rPr>
        <w:t>Breast cancer statistics, 2022. CA: a cancer journal for clinicians. 2022 Nov;72(6):524-41.</w:t>
      </w:r>
    </w:p>
    <w:p w14:paraId="3FA29F81" w14:textId="77777777" w:rsidR="0098229A" w:rsidRPr="004460D8" w:rsidRDefault="0098229A" w:rsidP="00F43BCE">
      <w:pPr>
        <w:pStyle w:val="ListParagraph"/>
        <w:numPr>
          <w:ilvl w:val="0"/>
          <w:numId w:val="21"/>
        </w:numPr>
        <w:spacing w:line="276" w:lineRule="auto"/>
        <w:jc w:val="both"/>
        <w:rPr>
          <w:rFonts w:asciiTheme="majorBidi" w:hAnsiTheme="majorBidi" w:cstheme="majorBidi"/>
          <w:iCs/>
          <w:color w:val="222222"/>
          <w:shd w:val="clear" w:color="auto" w:fill="FFFFFF"/>
        </w:rPr>
      </w:pPr>
      <w:r w:rsidRPr="00A72DD3">
        <w:rPr>
          <w:rFonts w:asciiTheme="majorBidi" w:hAnsiTheme="majorBidi" w:cstheme="majorBidi"/>
          <w:b/>
          <w:bCs/>
          <w:iCs/>
          <w:color w:val="222222"/>
          <w:shd w:val="clear" w:color="auto" w:fill="FFFFFF"/>
        </w:rPr>
        <w:t xml:space="preserve">Kashyap D, Pal D, Sharma R, Garg VK, Goel N, </w:t>
      </w:r>
      <w:proofErr w:type="spellStart"/>
      <w:r w:rsidRPr="00A72DD3">
        <w:rPr>
          <w:rFonts w:asciiTheme="majorBidi" w:hAnsiTheme="majorBidi" w:cstheme="majorBidi"/>
          <w:b/>
          <w:bCs/>
          <w:iCs/>
          <w:color w:val="222222"/>
          <w:shd w:val="clear" w:color="auto" w:fill="FFFFFF"/>
        </w:rPr>
        <w:t>Koundal</w:t>
      </w:r>
      <w:proofErr w:type="spellEnd"/>
      <w:r w:rsidRPr="00A72DD3">
        <w:rPr>
          <w:rFonts w:asciiTheme="majorBidi" w:hAnsiTheme="majorBidi" w:cstheme="majorBidi"/>
          <w:b/>
          <w:bCs/>
          <w:iCs/>
          <w:color w:val="222222"/>
          <w:shd w:val="clear" w:color="auto" w:fill="FFFFFF"/>
        </w:rPr>
        <w:t xml:space="preserve"> D,</w:t>
      </w:r>
      <w:r w:rsidRPr="004460D8">
        <w:rPr>
          <w:rFonts w:asciiTheme="majorBidi" w:hAnsiTheme="majorBidi" w:cstheme="majorBidi"/>
          <w:iCs/>
          <w:color w:val="222222"/>
          <w:shd w:val="clear" w:color="auto" w:fill="FFFFFF"/>
        </w:rPr>
        <w:t xml:space="preserve"> </w:t>
      </w:r>
      <w:r w:rsidR="00A72DD3" w:rsidRPr="004460D8">
        <w:rPr>
          <w:rFonts w:asciiTheme="majorBidi" w:hAnsiTheme="majorBidi" w:cstheme="majorBidi"/>
          <w:b/>
          <w:bCs/>
          <w:iCs/>
          <w:color w:val="222222"/>
          <w:shd w:val="clear" w:color="auto" w:fill="FFFFFF"/>
        </w:rPr>
        <w:t>et al</w:t>
      </w:r>
      <w:r w:rsidR="00A72DD3" w:rsidRPr="004460D8">
        <w:rPr>
          <w:rFonts w:asciiTheme="majorBidi" w:hAnsiTheme="majorBidi" w:cstheme="majorBidi"/>
          <w:iCs/>
          <w:color w:val="222222"/>
          <w:shd w:val="clear" w:color="auto" w:fill="FFFFFF"/>
        </w:rPr>
        <w:t xml:space="preserve">. </w:t>
      </w:r>
      <w:r w:rsidRPr="004460D8">
        <w:rPr>
          <w:rFonts w:asciiTheme="majorBidi" w:hAnsiTheme="majorBidi" w:cstheme="majorBidi"/>
          <w:iCs/>
          <w:color w:val="222222"/>
          <w:shd w:val="clear" w:color="auto" w:fill="FFFFFF"/>
        </w:rPr>
        <w:t xml:space="preserve">Global increase in breast cancer incidence: risk factors and preventive measures. BioMed research international. </w:t>
      </w:r>
      <w:r w:rsidR="00F43BCE" w:rsidRPr="002F4C8D">
        <w:rPr>
          <w:rFonts w:asciiTheme="majorBidi" w:hAnsiTheme="majorBidi" w:cstheme="majorBidi"/>
          <w:iCs/>
          <w:color w:val="222222"/>
          <w:shd w:val="clear" w:color="auto" w:fill="FFFFFF"/>
        </w:rPr>
        <w:t>2022; 2022: 9605439.</w:t>
      </w:r>
    </w:p>
    <w:p w14:paraId="5CCDF23A" w14:textId="77777777" w:rsidR="0098229A" w:rsidRPr="004460D8" w:rsidRDefault="0098229A" w:rsidP="004460D8">
      <w:pPr>
        <w:pStyle w:val="ListParagraph"/>
        <w:numPr>
          <w:ilvl w:val="0"/>
          <w:numId w:val="21"/>
        </w:numPr>
        <w:spacing w:line="276" w:lineRule="auto"/>
        <w:jc w:val="both"/>
        <w:rPr>
          <w:rFonts w:asciiTheme="majorBidi" w:hAnsiTheme="majorBidi" w:cstheme="majorBidi"/>
          <w:iCs/>
          <w:color w:val="222222"/>
          <w:shd w:val="clear" w:color="auto" w:fill="FFFFFF"/>
        </w:rPr>
      </w:pPr>
      <w:r w:rsidRPr="00A72DD3">
        <w:rPr>
          <w:rFonts w:asciiTheme="majorBidi" w:hAnsiTheme="majorBidi" w:cstheme="majorBidi"/>
          <w:b/>
          <w:bCs/>
          <w:iCs/>
          <w:color w:val="222222"/>
          <w:shd w:val="clear" w:color="auto" w:fill="FFFFFF"/>
        </w:rPr>
        <w:t>Turner KM, Yeo SK, H</w:t>
      </w:r>
      <w:r w:rsidR="00A72DD3">
        <w:rPr>
          <w:rFonts w:asciiTheme="majorBidi" w:hAnsiTheme="majorBidi" w:cstheme="majorBidi"/>
          <w:b/>
          <w:bCs/>
          <w:iCs/>
          <w:color w:val="222222"/>
          <w:shd w:val="clear" w:color="auto" w:fill="FFFFFF"/>
        </w:rPr>
        <w:t xml:space="preserve">olm TM, Shaughnessy E and </w:t>
      </w:r>
      <w:r w:rsidRPr="00A72DD3">
        <w:rPr>
          <w:rFonts w:asciiTheme="majorBidi" w:hAnsiTheme="majorBidi" w:cstheme="majorBidi"/>
          <w:b/>
          <w:bCs/>
          <w:iCs/>
          <w:color w:val="222222"/>
          <w:shd w:val="clear" w:color="auto" w:fill="FFFFFF"/>
        </w:rPr>
        <w:t>Guan JL</w:t>
      </w:r>
      <w:r w:rsidRPr="004460D8">
        <w:rPr>
          <w:rFonts w:asciiTheme="majorBidi" w:hAnsiTheme="majorBidi" w:cstheme="majorBidi"/>
          <w:iCs/>
          <w:color w:val="222222"/>
          <w:shd w:val="clear" w:color="auto" w:fill="FFFFFF"/>
        </w:rPr>
        <w:t>. Heterogeneity within molecular subtypes of breast cancer. American Journal of Physiology-Cell Physiology. 2021 Aug 1;321(2):C343-54.</w:t>
      </w:r>
    </w:p>
    <w:p w14:paraId="63D27728" w14:textId="77777777" w:rsidR="0098229A" w:rsidRPr="004460D8" w:rsidRDefault="0098229A" w:rsidP="00A72DD3">
      <w:pPr>
        <w:pStyle w:val="ListParagraph"/>
        <w:numPr>
          <w:ilvl w:val="0"/>
          <w:numId w:val="21"/>
        </w:numPr>
        <w:spacing w:line="276" w:lineRule="auto"/>
        <w:jc w:val="both"/>
        <w:rPr>
          <w:rFonts w:asciiTheme="majorBidi" w:hAnsiTheme="majorBidi" w:cstheme="majorBidi"/>
          <w:iCs/>
          <w:color w:val="222222"/>
          <w:shd w:val="clear" w:color="auto" w:fill="FFFFFF"/>
        </w:rPr>
      </w:pPr>
      <w:r w:rsidRPr="00A72DD3">
        <w:rPr>
          <w:rFonts w:asciiTheme="majorBidi" w:hAnsiTheme="majorBidi" w:cstheme="majorBidi"/>
          <w:b/>
          <w:bCs/>
          <w:iCs/>
          <w:color w:val="222222"/>
          <w:shd w:val="clear" w:color="auto" w:fill="FFFFFF"/>
        </w:rPr>
        <w:t xml:space="preserve">Guo L, Kong D, Liu J, Zhan L, Luo L, Zheng W, Zheng Q, </w:t>
      </w:r>
      <w:r w:rsidR="00A72DD3" w:rsidRPr="004460D8">
        <w:rPr>
          <w:rFonts w:asciiTheme="majorBidi" w:hAnsiTheme="majorBidi" w:cstheme="majorBidi"/>
          <w:b/>
          <w:bCs/>
          <w:iCs/>
          <w:color w:val="222222"/>
          <w:shd w:val="clear" w:color="auto" w:fill="FFFFFF"/>
        </w:rPr>
        <w:t>et al</w:t>
      </w:r>
      <w:r w:rsidRPr="004460D8">
        <w:rPr>
          <w:rFonts w:asciiTheme="majorBidi" w:hAnsiTheme="majorBidi" w:cstheme="majorBidi"/>
          <w:iCs/>
          <w:color w:val="222222"/>
          <w:shd w:val="clear" w:color="auto" w:fill="FFFFFF"/>
        </w:rPr>
        <w:t xml:space="preserve">. Breast cancer heterogeneity and its implication in personalized precision therapy. Experimental </w:t>
      </w:r>
      <w:proofErr w:type="spellStart"/>
      <w:r w:rsidRPr="004460D8">
        <w:rPr>
          <w:rFonts w:asciiTheme="majorBidi" w:hAnsiTheme="majorBidi" w:cstheme="majorBidi"/>
          <w:iCs/>
          <w:color w:val="222222"/>
          <w:shd w:val="clear" w:color="auto" w:fill="FFFFFF"/>
        </w:rPr>
        <w:t>hematology</w:t>
      </w:r>
      <w:proofErr w:type="spellEnd"/>
      <w:r w:rsidRPr="004460D8">
        <w:rPr>
          <w:rFonts w:asciiTheme="majorBidi" w:hAnsiTheme="majorBidi" w:cstheme="majorBidi"/>
          <w:iCs/>
          <w:color w:val="222222"/>
          <w:shd w:val="clear" w:color="auto" w:fill="FFFFFF"/>
        </w:rPr>
        <w:t xml:space="preserve"> &amp; oncology. 2023 Jan 9;12(1):3.</w:t>
      </w:r>
    </w:p>
    <w:p w14:paraId="1C321C70" w14:textId="77777777" w:rsidR="0098229A" w:rsidRPr="004460D8" w:rsidRDefault="0098229A" w:rsidP="0062558D">
      <w:pPr>
        <w:pStyle w:val="ListParagraph"/>
        <w:numPr>
          <w:ilvl w:val="0"/>
          <w:numId w:val="21"/>
        </w:numPr>
        <w:spacing w:line="276" w:lineRule="auto"/>
        <w:jc w:val="both"/>
        <w:rPr>
          <w:rFonts w:asciiTheme="majorBidi" w:hAnsiTheme="majorBidi" w:cstheme="majorBidi"/>
          <w:iCs/>
          <w:color w:val="222222"/>
          <w:shd w:val="clear" w:color="auto" w:fill="FFFFFF"/>
        </w:rPr>
      </w:pPr>
      <w:r w:rsidRPr="0062558D">
        <w:rPr>
          <w:rFonts w:asciiTheme="majorBidi" w:hAnsiTheme="majorBidi" w:cstheme="majorBidi"/>
          <w:b/>
          <w:bCs/>
          <w:iCs/>
          <w:color w:val="222222"/>
          <w:shd w:val="clear" w:color="auto" w:fill="FFFFFF"/>
        </w:rPr>
        <w:lastRenderedPageBreak/>
        <w:t>Liu PF, Chen CF, Shu CW, Chang HM, Lee CH, Liou HH,</w:t>
      </w:r>
      <w:r w:rsidRPr="004460D8">
        <w:rPr>
          <w:rFonts w:asciiTheme="majorBidi" w:hAnsiTheme="majorBidi" w:cstheme="majorBidi"/>
          <w:iCs/>
          <w:color w:val="222222"/>
          <w:shd w:val="clear" w:color="auto" w:fill="FFFFFF"/>
        </w:rPr>
        <w:t xml:space="preserve"> </w:t>
      </w:r>
      <w:r w:rsidR="0062558D" w:rsidRPr="004460D8">
        <w:rPr>
          <w:rFonts w:asciiTheme="majorBidi" w:hAnsiTheme="majorBidi" w:cstheme="majorBidi"/>
          <w:b/>
          <w:bCs/>
          <w:iCs/>
          <w:color w:val="222222"/>
          <w:shd w:val="clear" w:color="auto" w:fill="FFFFFF"/>
        </w:rPr>
        <w:t>et al</w:t>
      </w:r>
      <w:r w:rsidRPr="004460D8">
        <w:rPr>
          <w:rFonts w:asciiTheme="majorBidi" w:hAnsiTheme="majorBidi" w:cstheme="majorBidi"/>
          <w:iCs/>
          <w:color w:val="222222"/>
          <w:shd w:val="clear" w:color="auto" w:fill="FFFFFF"/>
        </w:rPr>
        <w:t>. UBE2C is a potential biomarker for tumorigenesis and prognosis in tongue squamous cell carcinoma. Diagnostics. 2020 Sep 4;10(9):674.</w:t>
      </w:r>
    </w:p>
    <w:p w14:paraId="4979C589" w14:textId="77777777" w:rsidR="00674FD3" w:rsidRPr="004460D8" w:rsidRDefault="0062558D" w:rsidP="004460D8">
      <w:pPr>
        <w:pStyle w:val="ListParagraph"/>
        <w:numPr>
          <w:ilvl w:val="0"/>
          <w:numId w:val="21"/>
        </w:numPr>
        <w:spacing w:line="276" w:lineRule="auto"/>
        <w:jc w:val="both"/>
        <w:rPr>
          <w:rFonts w:asciiTheme="majorBidi" w:hAnsiTheme="majorBidi" w:cstheme="majorBidi"/>
          <w:iCs/>
          <w:color w:val="222222"/>
          <w:shd w:val="clear" w:color="auto" w:fill="FFFFFF"/>
        </w:rPr>
      </w:pPr>
      <w:r>
        <w:rPr>
          <w:rFonts w:asciiTheme="majorBidi" w:hAnsiTheme="majorBidi" w:cstheme="majorBidi"/>
          <w:b/>
          <w:bCs/>
          <w:iCs/>
          <w:color w:val="222222"/>
          <w:shd w:val="clear" w:color="auto" w:fill="FFFFFF"/>
        </w:rPr>
        <w:t xml:space="preserve">Du X, Song H, Shen N, Hua R and </w:t>
      </w:r>
      <w:r w:rsidR="00674FD3" w:rsidRPr="0062558D">
        <w:rPr>
          <w:rFonts w:asciiTheme="majorBidi" w:hAnsiTheme="majorBidi" w:cstheme="majorBidi"/>
          <w:b/>
          <w:bCs/>
          <w:iCs/>
          <w:color w:val="222222"/>
          <w:shd w:val="clear" w:color="auto" w:fill="FFFFFF"/>
        </w:rPr>
        <w:t>Yang G.</w:t>
      </w:r>
      <w:r w:rsidR="00674FD3" w:rsidRPr="004460D8">
        <w:rPr>
          <w:rFonts w:asciiTheme="majorBidi" w:hAnsiTheme="majorBidi" w:cstheme="majorBidi"/>
          <w:iCs/>
          <w:color w:val="222222"/>
          <w:shd w:val="clear" w:color="auto" w:fill="FFFFFF"/>
        </w:rPr>
        <w:t xml:space="preserve"> The molecular basis of ubiquitin-conjugating enzymes (E2s) as a potential target for cancer therapy. International Journal of Molecular Sciences. 2021 Mar 26;22(7):3440.</w:t>
      </w:r>
    </w:p>
    <w:p w14:paraId="5F9BF23B" w14:textId="77777777" w:rsidR="00A461F3" w:rsidRPr="004460D8" w:rsidRDefault="00A461F3" w:rsidP="004460D8">
      <w:pPr>
        <w:pStyle w:val="ListParagraph"/>
        <w:numPr>
          <w:ilvl w:val="0"/>
          <w:numId w:val="21"/>
        </w:numPr>
        <w:spacing w:line="276" w:lineRule="auto"/>
        <w:jc w:val="both"/>
        <w:rPr>
          <w:rFonts w:asciiTheme="majorBidi" w:hAnsiTheme="majorBidi" w:cstheme="majorBidi"/>
          <w:iCs/>
          <w:color w:val="222222"/>
          <w:shd w:val="clear" w:color="auto" w:fill="FFFFFF"/>
        </w:rPr>
      </w:pPr>
      <w:r w:rsidRPr="0062558D">
        <w:rPr>
          <w:rFonts w:asciiTheme="majorBidi" w:hAnsiTheme="majorBidi" w:cstheme="majorBidi"/>
          <w:b/>
          <w:bCs/>
          <w:iCs/>
          <w:color w:val="222222"/>
          <w:shd w:val="clear" w:color="auto" w:fill="FFFFFF"/>
        </w:rPr>
        <w:t>S</w:t>
      </w:r>
      <w:r w:rsidR="0062558D">
        <w:rPr>
          <w:rFonts w:asciiTheme="majorBidi" w:hAnsiTheme="majorBidi" w:cstheme="majorBidi"/>
          <w:b/>
          <w:bCs/>
          <w:iCs/>
          <w:color w:val="222222"/>
          <w:shd w:val="clear" w:color="auto" w:fill="FFFFFF"/>
        </w:rPr>
        <w:t>ammons MA, Nguyen TA, McDade SS and</w:t>
      </w:r>
      <w:r w:rsidRPr="0062558D">
        <w:rPr>
          <w:rFonts w:asciiTheme="majorBidi" w:hAnsiTheme="majorBidi" w:cstheme="majorBidi"/>
          <w:b/>
          <w:bCs/>
          <w:iCs/>
          <w:color w:val="222222"/>
          <w:shd w:val="clear" w:color="auto" w:fill="FFFFFF"/>
        </w:rPr>
        <w:t xml:space="preserve"> Fischer M.</w:t>
      </w:r>
      <w:r w:rsidRPr="004460D8">
        <w:rPr>
          <w:rFonts w:asciiTheme="majorBidi" w:hAnsiTheme="majorBidi" w:cstheme="majorBidi"/>
          <w:iCs/>
          <w:color w:val="222222"/>
          <w:shd w:val="clear" w:color="auto" w:fill="FFFFFF"/>
        </w:rPr>
        <w:t xml:space="preserve"> </w:t>
      </w:r>
      <w:proofErr w:type="spellStart"/>
      <w:r w:rsidRPr="004460D8">
        <w:rPr>
          <w:rFonts w:asciiTheme="majorBidi" w:hAnsiTheme="majorBidi" w:cstheme="majorBidi"/>
          <w:iCs/>
          <w:color w:val="222222"/>
          <w:shd w:val="clear" w:color="auto" w:fill="FFFFFF"/>
        </w:rPr>
        <w:t>Tumor</w:t>
      </w:r>
      <w:proofErr w:type="spellEnd"/>
      <w:r w:rsidRPr="004460D8">
        <w:rPr>
          <w:rFonts w:asciiTheme="majorBidi" w:hAnsiTheme="majorBidi" w:cstheme="majorBidi"/>
          <w:iCs/>
          <w:color w:val="222222"/>
          <w:shd w:val="clear" w:color="auto" w:fill="FFFFFF"/>
        </w:rPr>
        <w:t xml:space="preserve"> suppressor p53: from engaging DNA to target gene regulation. Nucleic acids research. 2020 Sep 18;48(16):8848-69.</w:t>
      </w:r>
    </w:p>
    <w:p w14:paraId="7CA8BCFD" w14:textId="77777777" w:rsidR="00A461F3" w:rsidRPr="004460D8" w:rsidRDefault="00A461F3" w:rsidP="0062558D">
      <w:pPr>
        <w:pStyle w:val="ListParagraph"/>
        <w:numPr>
          <w:ilvl w:val="0"/>
          <w:numId w:val="21"/>
        </w:numPr>
        <w:spacing w:line="276" w:lineRule="auto"/>
        <w:jc w:val="both"/>
        <w:rPr>
          <w:rFonts w:asciiTheme="majorBidi" w:hAnsiTheme="majorBidi" w:cstheme="majorBidi"/>
          <w:iCs/>
          <w:color w:val="222222"/>
          <w:shd w:val="clear" w:color="auto" w:fill="FFFFFF"/>
        </w:rPr>
      </w:pPr>
      <w:r w:rsidRPr="0062558D">
        <w:rPr>
          <w:rFonts w:asciiTheme="majorBidi" w:hAnsiTheme="majorBidi" w:cstheme="majorBidi"/>
          <w:b/>
          <w:bCs/>
          <w:iCs/>
          <w:color w:val="222222"/>
          <w:shd w:val="clear" w:color="auto" w:fill="FFFFFF"/>
        </w:rPr>
        <w:t>Liu Y, Zhao R, Chi S, Zhang W, Xiao C, Zhou X,</w:t>
      </w:r>
      <w:r w:rsidRPr="004460D8">
        <w:rPr>
          <w:rFonts w:asciiTheme="majorBidi" w:hAnsiTheme="majorBidi" w:cstheme="majorBidi"/>
          <w:iCs/>
          <w:color w:val="222222"/>
          <w:shd w:val="clear" w:color="auto" w:fill="FFFFFF"/>
        </w:rPr>
        <w:t xml:space="preserve"> </w:t>
      </w:r>
      <w:r w:rsidR="0062558D" w:rsidRPr="004460D8">
        <w:rPr>
          <w:rFonts w:asciiTheme="majorBidi" w:hAnsiTheme="majorBidi" w:cstheme="majorBidi"/>
          <w:b/>
          <w:bCs/>
          <w:iCs/>
          <w:color w:val="222222"/>
          <w:shd w:val="clear" w:color="auto" w:fill="FFFFFF"/>
        </w:rPr>
        <w:t>et al</w:t>
      </w:r>
      <w:r w:rsidR="0062558D" w:rsidRPr="004460D8">
        <w:rPr>
          <w:rFonts w:asciiTheme="majorBidi" w:hAnsiTheme="majorBidi" w:cstheme="majorBidi"/>
          <w:iCs/>
          <w:color w:val="222222"/>
          <w:shd w:val="clear" w:color="auto" w:fill="FFFFFF"/>
        </w:rPr>
        <w:t xml:space="preserve">. </w:t>
      </w:r>
      <w:r w:rsidRPr="004460D8">
        <w:rPr>
          <w:rFonts w:asciiTheme="majorBidi" w:hAnsiTheme="majorBidi" w:cstheme="majorBidi"/>
          <w:iCs/>
          <w:color w:val="222222"/>
          <w:shd w:val="clear" w:color="auto" w:fill="FFFFFF"/>
        </w:rPr>
        <w:t xml:space="preserve">UBE2C is upregulated by </w:t>
      </w:r>
      <w:proofErr w:type="spellStart"/>
      <w:r w:rsidRPr="004460D8">
        <w:rPr>
          <w:rFonts w:asciiTheme="majorBidi" w:hAnsiTheme="majorBidi" w:cstheme="majorBidi"/>
          <w:iCs/>
          <w:color w:val="222222"/>
          <w:shd w:val="clear" w:color="auto" w:fill="FFFFFF"/>
        </w:rPr>
        <w:t>estrogen</w:t>
      </w:r>
      <w:proofErr w:type="spellEnd"/>
      <w:r w:rsidRPr="004460D8">
        <w:rPr>
          <w:rFonts w:asciiTheme="majorBidi" w:hAnsiTheme="majorBidi" w:cstheme="majorBidi"/>
          <w:iCs/>
          <w:color w:val="222222"/>
          <w:shd w:val="clear" w:color="auto" w:fill="FFFFFF"/>
        </w:rPr>
        <w:t xml:space="preserve"> and promotes epithelial–mesenchymal transition via p53 in endometrial cancer. Molecular Cancer Research. 2020 Feb 1;18(2):204-15.</w:t>
      </w:r>
    </w:p>
    <w:p w14:paraId="706723E7" w14:textId="77777777" w:rsidR="00A461F3" w:rsidRPr="004460D8" w:rsidRDefault="00A461F3" w:rsidP="0062558D">
      <w:pPr>
        <w:pStyle w:val="ListParagraph"/>
        <w:numPr>
          <w:ilvl w:val="0"/>
          <w:numId w:val="21"/>
        </w:numPr>
        <w:spacing w:line="276" w:lineRule="auto"/>
        <w:jc w:val="both"/>
        <w:rPr>
          <w:rFonts w:asciiTheme="majorBidi" w:hAnsiTheme="majorBidi" w:cstheme="majorBidi"/>
          <w:iCs/>
          <w:color w:val="222222"/>
          <w:shd w:val="clear" w:color="auto" w:fill="FFFFFF"/>
        </w:rPr>
      </w:pPr>
      <w:r w:rsidRPr="0062558D">
        <w:rPr>
          <w:rFonts w:asciiTheme="majorBidi" w:hAnsiTheme="majorBidi" w:cstheme="majorBidi"/>
          <w:b/>
          <w:bCs/>
          <w:iCs/>
          <w:color w:val="222222"/>
          <w:shd w:val="clear" w:color="auto" w:fill="FFFFFF"/>
        </w:rPr>
        <w:t xml:space="preserve">Tan PH, Ellis I, Allison K, </w:t>
      </w:r>
      <w:proofErr w:type="spellStart"/>
      <w:r w:rsidRPr="0062558D">
        <w:rPr>
          <w:rFonts w:asciiTheme="majorBidi" w:hAnsiTheme="majorBidi" w:cstheme="majorBidi"/>
          <w:b/>
          <w:bCs/>
          <w:iCs/>
          <w:color w:val="222222"/>
          <w:shd w:val="clear" w:color="auto" w:fill="FFFFFF"/>
        </w:rPr>
        <w:t>Brogi</w:t>
      </w:r>
      <w:proofErr w:type="spellEnd"/>
      <w:r w:rsidRPr="0062558D">
        <w:rPr>
          <w:rFonts w:asciiTheme="majorBidi" w:hAnsiTheme="majorBidi" w:cstheme="majorBidi"/>
          <w:b/>
          <w:bCs/>
          <w:iCs/>
          <w:color w:val="222222"/>
          <w:shd w:val="clear" w:color="auto" w:fill="FFFFFF"/>
        </w:rPr>
        <w:t xml:space="preserve"> E, Fox SB, Lakhani S,</w:t>
      </w:r>
      <w:r w:rsidRPr="004460D8">
        <w:rPr>
          <w:rFonts w:asciiTheme="majorBidi" w:hAnsiTheme="majorBidi" w:cstheme="majorBidi"/>
          <w:iCs/>
          <w:color w:val="222222"/>
          <w:shd w:val="clear" w:color="auto" w:fill="FFFFFF"/>
        </w:rPr>
        <w:t xml:space="preserve"> </w:t>
      </w:r>
      <w:r w:rsidR="0062558D" w:rsidRPr="004460D8">
        <w:rPr>
          <w:rFonts w:asciiTheme="majorBidi" w:hAnsiTheme="majorBidi" w:cstheme="majorBidi"/>
          <w:b/>
          <w:bCs/>
          <w:iCs/>
          <w:color w:val="222222"/>
          <w:shd w:val="clear" w:color="auto" w:fill="FFFFFF"/>
        </w:rPr>
        <w:t>et al</w:t>
      </w:r>
      <w:r w:rsidR="0062558D" w:rsidRPr="004460D8">
        <w:rPr>
          <w:rFonts w:asciiTheme="majorBidi" w:hAnsiTheme="majorBidi" w:cstheme="majorBidi"/>
          <w:iCs/>
          <w:color w:val="222222"/>
          <w:shd w:val="clear" w:color="auto" w:fill="FFFFFF"/>
        </w:rPr>
        <w:t xml:space="preserve">. </w:t>
      </w:r>
      <w:r w:rsidRPr="004460D8">
        <w:rPr>
          <w:rFonts w:asciiTheme="majorBidi" w:hAnsiTheme="majorBidi" w:cstheme="majorBidi"/>
          <w:iCs/>
          <w:color w:val="222222"/>
          <w:shd w:val="clear" w:color="auto" w:fill="FFFFFF"/>
        </w:rPr>
        <w:t>The 2019 WHO classification of tumours of the breast. Histopathology. 2020;77(2).</w:t>
      </w:r>
    </w:p>
    <w:p w14:paraId="3FD947A2" w14:textId="77777777" w:rsidR="00A461F3" w:rsidRPr="004460D8" w:rsidRDefault="00A461F3" w:rsidP="003E735E">
      <w:pPr>
        <w:pStyle w:val="ListParagraph"/>
        <w:numPr>
          <w:ilvl w:val="0"/>
          <w:numId w:val="21"/>
        </w:numPr>
        <w:spacing w:line="276" w:lineRule="auto"/>
        <w:jc w:val="both"/>
        <w:rPr>
          <w:rFonts w:asciiTheme="majorBidi" w:hAnsiTheme="majorBidi" w:cstheme="majorBidi"/>
          <w:iCs/>
          <w:color w:val="222222"/>
          <w:shd w:val="clear" w:color="auto" w:fill="FFFFFF"/>
        </w:rPr>
      </w:pPr>
      <w:r w:rsidRPr="003E735E">
        <w:rPr>
          <w:rFonts w:asciiTheme="majorBidi" w:hAnsiTheme="majorBidi" w:cstheme="majorBidi"/>
          <w:b/>
          <w:bCs/>
          <w:iCs/>
          <w:color w:val="222222"/>
          <w:shd w:val="clear" w:color="auto" w:fill="FFFFFF"/>
        </w:rPr>
        <w:t xml:space="preserve">Sørlie T, Perou CM, </w:t>
      </w:r>
      <w:proofErr w:type="spellStart"/>
      <w:r w:rsidRPr="003E735E">
        <w:rPr>
          <w:rFonts w:asciiTheme="majorBidi" w:hAnsiTheme="majorBidi" w:cstheme="majorBidi"/>
          <w:b/>
          <w:bCs/>
          <w:iCs/>
          <w:color w:val="222222"/>
          <w:shd w:val="clear" w:color="auto" w:fill="FFFFFF"/>
        </w:rPr>
        <w:t>Tibshirani</w:t>
      </w:r>
      <w:proofErr w:type="spellEnd"/>
      <w:r w:rsidRPr="003E735E">
        <w:rPr>
          <w:rFonts w:asciiTheme="majorBidi" w:hAnsiTheme="majorBidi" w:cstheme="majorBidi"/>
          <w:b/>
          <w:bCs/>
          <w:iCs/>
          <w:color w:val="222222"/>
          <w:shd w:val="clear" w:color="auto" w:fill="FFFFFF"/>
        </w:rPr>
        <w:t xml:space="preserve"> R, </w:t>
      </w:r>
      <w:proofErr w:type="spellStart"/>
      <w:r w:rsidRPr="003E735E">
        <w:rPr>
          <w:rFonts w:asciiTheme="majorBidi" w:hAnsiTheme="majorBidi" w:cstheme="majorBidi"/>
          <w:b/>
          <w:bCs/>
          <w:iCs/>
          <w:color w:val="222222"/>
          <w:shd w:val="clear" w:color="auto" w:fill="FFFFFF"/>
        </w:rPr>
        <w:t>Aas</w:t>
      </w:r>
      <w:proofErr w:type="spellEnd"/>
      <w:r w:rsidRPr="003E735E">
        <w:rPr>
          <w:rFonts w:asciiTheme="majorBidi" w:hAnsiTheme="majorBidi" w:cstheme="majorBidi"/>
          <w:b/>
          <w:bCs/>
          <w:iCs/>
          <w:color w:val="222222"/>
          <w:shd w:val="clear" w:color="auto" w:fill="FFFFFF"/>
        </w:rPr>
        <w:t xml:space="preserve"> T, Geisler S, Johnsen H,</w:t>
      </w:r>
      <w:r w:rsidRPr="004460D8">
        <w:rPr>
          <w:rFonts w:asciiTheme="majorBidi" w:hAnsiTheme="majorBidi" w:cstheme="majorBidi"/>
          <w:iCs/>
          <w:color w:val="222222"/>
          <w:shd w:val="clear" w:color="auto" w:fill="FFFFFF"/>
        </w:rPr>
        <w:t xml:space="preserve"> </w:t>
      </w:r>
      <w:r w:rsidR="003E735E" w:rsidRPr="004460D8">
        <w:rPr>
          <w:rFonts w:asciiTheme="majorBidi" w:hAnsiTheme="majorBidi" w:cstheme="majorBidi"/>
          <w:b/>
          <w:bCs/>
          <w:iCs/>
          <w:color w:val="222222"/>
          <w:shd w:val="clear" w:color="auto" w:fill="FFFFFF"/>
        </w:rPr>
        <w:t>et al</w:t>
      </w:r>
      <w:r w:rsidRPr="004460D8">
        <w:rPr>
          <w:rFonts w:asciiTheme="majorBidi" w:hAnsiTheme="majorBidi" w:cstheme="majorBidi"/>
          <w:iCs/>
          <w:color w:val="222222"/>
          <w:shd w:val="clear" w:color="auto" w:fill="FFFFFF"/>
        </w:rPr>
        <w:t xml:space="preserve">. Gene expression patterns of breast carcinomas distinguish </w:t>
      </w:r>
      <w:proofErr w:type="spellStart"/>
      <w:r w:rsidRPr="004460D8">
        <w:rPr>
          <w:rFonts w:asciiTheme="majorBidi" w:hAnsiTheme="majorBidi" w:cstheme="majorBidi"/>
          <w:iCs/>
          <w:color w:val="222222"/>
          <w:shd w:val="clear" w:color="auto" w:fill="FFFFFF"/>
        </w:rPr>
        <w:t>tumor</w:t>
      </w:r>
      <w:proofErr w:type="spellEnd"/>
      <w:r w:rsidRPr="004460D8">
        <w:rPr>
          <w:rFonts w:asciiTheme="majorBidi" w:hAnsiTheme="majorBidi" w:cstheme="majorBidi"/>
          <w:iCs/>
          <w:color w:val="222222"/>
          <w:shd w:val="clear" w:color="auto" w:fill="FFFFFF"/>
        </w:rPr>
        <w:t xml:space="preserve"> subclasses with clinical implications. Proceedings of the National Academy of Sciences. 2001 Sep 11;98(19):10869-74.</w:t>
      </w:r>
    </w:p>
    <w:p w14:paraId="0D9DEF4A" w14:textId="77777777" w:rsidR="00F10F10" w:rsidRPr="004460D8" w:rsidRDefault="003E735E" w:rsidP="004460D8">
      <w:pPr>
        <w:pStyle w:val="ListParagraph"/>
        <w:numPr>
          <w:ilvl w:val="0"/>
          <w:numId w:val="21"/>
        </w:numPr>
        <w:shd w:val="clear" w:color="auto" w:fill="FFFFFF"/>
        <w:spacing w:after="0" w:line="276" w:lineRule="auto"/>
        <w:jc w:val="both"/>
        <w:rPr>
          <w:rFonts w:asciiTheme="majorBidi" w:hAnsiTheme="majorBidi" w:cstheme="majorBidi"/>
          <w:iCs/>
          <w:color w:val="222222"/>
        </w:rPr>
      </w:pPr>
      <w:r>
        <w:rPr>
          <w:rFonts w:asciiTheme="majorBidi" w:hAnsiTheme="majorBidi" w:cstheme="majorBidi"/>
          <w:b/>
          <w:bCs/>
          <w:iCs/>
          <w:color w:val="222222"/>
          <w:shd w:val="clear" w:color="auto" w:fill="FFFFFF"/>
        </w:rPr>
        <w:t>Prat A and</w:t>
      </w:r>
      <w:r w:rsidR="00A461F3" w:rsidRPr="003E735E">
        <w:rPr>
          <w:rFonts w:asciiTheme="majorBidi" w:hAnsiTheme="majorBidi" w:cstheme="majorBidi"/>
          <w:b/>
          <w:bCs/>
          <w:iCs/>
          <w:color w:val="222222"/>
          <w:shd w:val="clear" w:color="auto" w:fill="FFFFFF"/>
        </w:rPr>
        <w:t xml:space="preserve"> Perou CM.</w:t>
      </w:r>
      <w:r w:rsidR="00A461F3" w:rsidRPr="004460D8">
        <w:rPr>
          <w:rFonts w:asciiTheme="majorBidi" w:hAnsiTheme="majorBidi" w:cstheme="majorBidi"/>
          <w:iCs/>
          <w:color w:val="222222"/>
          <w:shd w:val="clear" w:color="auto" w:fill="FFFFFF"/>
        </w:rPr>
        <w:t xml:space="preserve"> Deconstructing the molecular portraits of breast cancer. Molecular oncology. 2011 Feb 1;5(1):5-23.</w:t>
      </w:r>
    </w:p>
    <w:p w14:paraId="7EF1B0C3" w14:textId="77777777" w:rsidR="00A461F3" w:rsidRPr="004460D8" w:rsidRDefault="00A461F3" w:rsidP="004460D8">
      <w:pPr>
        <w:pStyle w:val="ListParagraph"/>
        <w:numPr>
          <w:ilvl w:val="0"/>
          <w:numId w:val="21"/>
        </w:numPr>
        <w:autoSpaceDE w:val="0"/>
        <w:autoSpaceDN w:val="0"/>
        <w:adjustRightInd w:val="0"/>
        <w:spacing w:before="240" w:after="0" w:line="276" w:lineRule="auto"/>
        <w:jc w:val="both"/>
        <w:rPr>
          <w:rFonts w:asciiTheme="majorBidi" w:hAnsiTheme="majorBidi" w:cstheme="majorBidi"/>
          <w:iCs/>
          <w:color w:val="222222"/>
          <w:shd w:val="clear" w:color="auto" w:fill="FFFFFF"/>
        </w:rPr>
      </w:pPr>
      <w:r w:rsidRPr="003E735E">
        <w:rPr>
          <w:rFonts w:asciiTheme="majorBidi" w:hAnsiTheme="majorBidi" w:cstheme="majorBidi"/>
          <w:b/>
          <w:bCs/>
          <w:iCs/>
          <w:color w:val="222222"/>
          <w:shd w:val="clear" w:color="auto" w:fill="FFFFFF"/>
        </w:rPr>
        <w:t>Al-</w:t>
      </w:r>
      <w:proofErr w:type="spellStart"/>
      <w:r w:rsidRPr="003E735E">
        <w:rPr>
          <w:rFonts w:asciiTheme="majorBidi" w:hAnsiTheme="majorBidi" w:cstheme="majorBidi"/>
          <w:b/>
          <w:bCs/>
          <w:iCs/>
          <w:color w:val="222222"/>
          <w:shd w:val="clear" w:color="auto" w:fill="FFFFFF"/>
        </w:rPr>
        <w:t>Thoubaity</w:t>
      </w:r>
      <w:proofErr w:type="spellEnd"/>
      <w:r w:rsidRPr="003E735E">
        <w:rPr>
          <w:rFonts w:asciiTheme="majorBidi" w:hAnsiTheme="majorBidi" w:cstheme="majorBidi"/>
          <w:b/>
          <w:bCs/>
          <w:iCs/>
          <w:color w:val="222222"/>
          <w:shd w:val="clear" w:color="auto" w:fill="FFFFFF"/>
        </w:rPr>
        <w:t xml:space="preserve"> FK.</w:t>
      </w:r>
      <w:r w:rsidRPr="004460D8">
        <w:rPr>
          <w:rFonts w:asciiTheme="majorBidi" w:hAnsiTheme="majorBidi" w:cstheme="majorBidi"/>
          <w:iCs/>
          <w:color w:val="222222"/>
          <w:shd w:val="clear" w:color="auto" w:fill="FFFFFF"/>
        </w:rPr>
        <w:t xml:space="preserve"> Molecular classification of breast cancer: A retrospective cohort study. Annals of medicine and surgery. 2020 Jan </w:t>
      </w:r>
      <w:proofErr w:type="gramStart"/>
      <w:r w:rsidRPr="004460D8">
        <w:rPr>
          <w:rFonts w:asciiTheme="majorBidi" w:hAnsiTheme="majorBidi" w:cstheme="majorBidi"/>
          <w:iCs/>
          <w:color w:val="222222"/>
          <w:shd w:val="clear" w:color="auto" w:fill="FFFFFF"/>
        </w:rPr>
        <w:t>1;49:44</w:t>
      </w:r>
      <w:proofErr w:type="gramEnd"/>
      <w:r w:rsidRPr="004460D8">
        <w:rPr>
          <w:rFonts w:asciiTheme="majorBidi" w:hAnsiTheme="majorBidi" w:cstheme="majorBidi"/>
          <w:iCs/>
          <w:color w:val="222222"/>
          <w:shd w:val="clear" w:color="auto" w:fill="FFFFFF"/>
        </w:rPr>
        <w:t>-8.</w:t>
      </w:r>
    </w:p>
    <w:p w14:paraId="1917229A" w14:textId="77777777" w:rsidR="00A461F3" w:rsidRPr="004460D8" w:rsidRDefault="00A461F3" w:rsidP="003E735E">
      <w:pPr>
        <w:pStyle w:val="ListParagraph"/>
        <w:numPr>
          <w:ilvl w:val="0"/>
          <w:numId w:val="21"/>
        </w:numPr>
        <w:autoSpaceDE w:val="0"/>
        <w:autoSpaceDN w:val="0"/>
        <w:adjustRightInd w:val="0"/>
        <w:spacing w:before="240" w:after="0" w:line="276" w:lineRule="auto"/>
        <w:jc w:val="both"/>
        <w:rPr>
          <w:rFonts w:asciiTheme="majorBidi" w:hAnsiTheme="majorBidi" w:cstheme="majorBidi"/>
          <w:iCs/>
          <w:color w:val="222222"/>
          <w:shd w:val="clear" w:color="auto" w:fill="FFFFFF"/>
        </w:rPr>
      </w:pPr>
      <w:r w:rsidRPr="003E735E">
        <w:rPr>
          <w:rFonts w:asciiTheme="majorBidi" w:hAnsiTheme="majorBidi" w:cstheme="majorBidi"/>
          <w:b/>
          <w:bCs/>
          <w:iCs/>
          <w:color w:val="222222"/>
          <w:shd w:val="clear" w:color="auto" w:fill="FFFFFF"/>
        </w:rPr>
        <w:t>Kerin EP, Davey MG, McLaughlin RP, Sweeney KJ, Barry MK, Malone CM,</w:t>
      </w:r>
      <w:r w:rsidRPr="004460D8">
        <w:rPr>
          <w:rFonts w:asciiTheme="majorBidi" w:hAnsiTheme="majorBidi" w:cstheme="majorBidi"/>
          <w:iCs/>
          <w:color w:val="222222"/>
          <w:shd w:val="clear" w:color="auto" w:fill="FFFFFF"/>
        </w:rPr>
        <w:t xml:space="preserve"> </w:t>
      </w:r>
      <w:r w:rsidR="003E735E" w:rsidRPr="004460D8">
        <w:rPr>
          <w:rFonts w:asciiTheme="majorBidi" w:hAnsiTheme="majorBidi" w:cstheme="majorBidi"/>
          <w:b/>
          <w:bCs/>
          <w:iCs/>
          <w:color w:val="222222"/>
          <w:shd w:val="clear" w:color="auto" w:fill="FFFFFF"/>
        </w:rPr>
        <w:t>et al</w:t>
      </w:r>
      <w:r w:rsidR="003E735E" w:rsidRPr="004460D8">
        <w:rPr>
          <w:rFonts w:asciiTheme="majorBidi" w:hAnsiTheme="majorBidi" w:cstheme="majorBidi"/>
          <w:iCs/>
          <w:color w:val="222222"/>
          <w:shd w:val="clear" w:color="auto" w:fill="FFFFFF"/>
        </w:rPr>
        <w:t xml:space="preserve">. </w:t>
      </w:r>
      <w:r w:rsidRPr="004460D8">
        <w:rPr>
          <w:rFonts w:asciiTheme="majorBidi" w:hAnsiTheme="majorBidi" w:cstheme="majorBidi"/>
          <w:iCs/>
          <w:color w:val="222222"/>
          <w:shd w:val="clear" w:color="auto" w:fill="FFFFFF"/>
        </w:rPr>
        <w:t xml:space="preserve">Comparison of the Nottingham Prognostic Index and </w:t>
      </w:r>
      <w:proofErr w:type="spellStart"/>
      <w:r w:rsidRPr="004460D8">
        <w:rPr>
          <w:rFonts w:asciiTheme="majorBidi" w:hAnsiTheme="majorBidi" w:cstheme="majorBidi"/>
          <w:iCs/>
          <w:color w:val="222222"/>
          <w:shd w:val="clear" w:color="auto" w:fill="FFFFFF"/>
        </w:rPr>
        <w:t>OncotypeDX</w:t>
      </w:r>
      <w:proofErr w:type="spellEnd"/>
      <w:r w:rsidRPr="004460D8">
        <w:rPr>
          <w:rFonts w:asciiTheme="majorBidi" w:hAnsiTheme="majorBidi" w:cstheme="majorBidi"/>
          <w:iCs/>
          <w:color w:val="222222"/>
          <w:shd w:val="clear" w:color="auto" w:fill="FFFFFF"/>
        </w:rPr>
        <w:t xml:space="preserve">© recurrence score in predicting outcome in </w:t>
      </w:r>
      <w:proofErr w:type="spellStart"/>
      <w:r w:rsidRPr="004460D8">
        <w:rPr>
          <w:rFonts w:asciiTheme="majorBidi" w:hAnsiTheme="majorBidi" w:cstheme="majorBidi"/>
          <w:iCs/>
          <w:color w:val="222222"/>
          <w:shd w:val="clear" w:color="auto" w:fill="FFFFFF"/>
        </w:rPr>
        <w:t>estrogen</w:t>
      </w:r>
      <w:proofErr w:type="spellEnd"/>
      <w:r w:rsidRPr="004460D8">
        <w:rPr>
          <w:rFonts w:asciiTheme="majorBidi" w:hAnsiTheme="majorBidi" w:cstheme="majorBidi"/>
          <w:iCs/>
          <w:color w:val="222222"/>
          <w:shd w:val="clear" w:color="auto" w:fill="FFFFFF"/>
        </w:rPr>
        <w:t xml:space="preserve"> receptor positive breast cancer. The Breast. 2022 Dec </w:t>
      </w:r>
      <w:proofErr w:type="gramStart"/>
      <w:r w:rsidRPr="004460D8">
        <w:rPr>
          <w:rFonts w:asciiTheme="majorBidi" w:hAnsiTheme="majorBidi" w:cstheme="majorBidi"/>
          <w:iCs/>
          <w:color w:val="222222"/>
          <w:shd w:val="clear" w:color="auto" w:fill="FFFFFF"/>
        </w:rPr>
        <w:t>1;66:227</w:t>
      </w:r>
      <w:proofErr w:type="gramEnd"/>
      <w:r w:rsidRPr="004460D8">
        <w:rPr>
          <w:rFonts w:asciiTheme="majorBidi" w:hAnsiTheme="majorBidi" w:cstheme="majorBidi"/>
          <w:iCs/>
          <w:color w:val="222222"/>
          <w:shd w:val="clear" w:color="auto" w:fill="FFFFFF"/>
        </w:rPr>
        <w:t>-35.</w:t>
      </w:r>
    </w:p>
    <w:p w14:paraId="279727DE" w14:textId="77777777" w:rsidR="00A461F3" w:rsidRPr="004460D8" w:rsidRDefault="003E735E" w:rsidP="004460D8">
      <w:pPr>
        <w:pStyle w:val="ListParagraph"/>
        <w:numPr>
          <w:ilvl w:val="0"/>
          <w:numId w:val="21"/>
        </w:numPr>
        <w:autoSpaceDE w:val="0"/>
        <w:autoSpaceDN w:val="0"/>
        <w:adjustRightInd w:val="0"/>
        <w:spacing w:before="240" w:after="0" w:line="276" w:lineRule="auto"/>
        <w:jc w:val="both"/>
        <w:rPr>
          <w:rFonts w:asciiTheme="majorBidi" w:hAnsiTheme="majorBidi" w:cstheme="majorBidi"/>
          <w:iCs/>
          <w:color w:val="222222"/>
          <w:shd w:val="clear" w:color="auto" w:fill="FFFFFF"/>
        </w:rPr>
      </w:pPr>
      <w:r>
        <w:rPr>
          <w:rFonts w:asciiTheme="majorBidi" w:hAnsiTheme="majorBidi" w:cstheme="majorBidi"/>
          <w:b/>
          <w:bCs/>
          <w:iCs/>
          <w:color w:val="222222"/>
          <w:shd w:val="clear" w:color="auto" w:fill="FFFFFF"/>
        </w:rPr>
        <w:t>Zhu H and</w:t>
      </w:r>
      <w:r w:rsidR="00A461F3" w:rsidRPr="003E735E">
        <w:rPr>
          <w:rFonts w:asciiTheme="majorBidi" w:hAnsiTheme="majorBidi" w:cstheme="majorBidi"/>
          <w:b/>
          <w:bCs/>
          <w:iCs/>
          <w:color w:val="222222"/>
          <w:shd w:val="clear" w:color="auto" w:fill="FFFFFF"/>
        </w:rPr>
        <w:t xml:space="preserve"> Doğan BE.</w:t>
      </w:r>
      <w:r w:rsidR="00A461F3" w:rsidRPr="004460D8">
        <w:rPr>
          <w:rFonts w:asciiTheme="majorBidi" w:hAnsiTheme="majorBidi" w:cstheme="majorBidi"/>
          <w:iCs/>
          <w:color w:val="222222"/>
          <w:shd w:val="clear" w:color="auto" w:fill="FFFFFF"/>
        </w:rPr>
        <w:t xml:space="preserve"> American Joint committee on cancer’s staging system for breast cancer: summary for clinicians. European journal of breast health. 2021 Jul;17(3):234.</w:t>
      </w:r>
    </w:p>
    <w:p w14:paraId="6CE132C8" w14:textId="77777777" w:rsidR="00A461F3" w:rsidRPr="004460D8" w:rsidRDefault="00A461F3" w:rsidP="003E735E">
      <w:pPr>
        <w:pStyle w:val="ListParagraph"/>
        <w:numPr>
          <w:ilvl w:val="0"/>
          <w:numId w:val="21"/>
        </w:numPr>
        <w:autoSpaceDE w:val="0"/>
        <w:autoSpaceDN w:val="0"/>
        <w:adjustRightInd w:val="0"/>
        <w:spacing w:before="240" w:after="0" w:line="276" w:lineRule="auto"/>
        <w:jc w:val="both"/>
        <w:rPr>
          <w:rFonts w:asciiTheme="majorBidi" w:hAnsiTheme="majorBidi" w:cstheme="majorBidi"/>
          <w:iCs/>
          <w:color w:val="222222"/>
          <w:shd w:val="clear" w:color="auto" w:fill="FFFFFF"/>
        </w:rPr>
      </w:pPr>
      <w:r w:rsidRPr="003E735E">
        <w:rPr>
          <w:rFonts w:asciiTheme="majorBidi" w:hAnsiTheme="majorBidi" w:cstheme="majorBidi"/>
          <w:b/>
          <w:bCs/>
          <w:iCs/>
          <w:color w:val="222222"/>
          <w:shd w:val="clear" w:color="auto" w:fill="FFFFFF"/>
        </w:rPr>
        <w:t>Mo CH, Gao L, Zhu XF, Wei KL, Zeng JJ, Chen G,</w:t>
      </w:r>
      <w:r w:rsidRPr="004460D8">
        <w:rPr>
          <w:rFonts w:asciiTheme="majorBidi" w:hAnsiTheme="majorBidi" w:cstheme="majorBidi"/>
          <w:iCs/>
          <w:color w:val="222222"/>
          <w:shd w:val="clear" w:color="auto" w:fill="FFFFFF"/>
        </w:rPr>
        <w:t xml:space="preserve"> </w:t>
      </w:r>
      <w:r w:rsidR="003E735E" w:rsidRPr="004460D8">
        <w:rPr>
          <w:rFonts w:asciiTheme="majorBidi" w:hAnsiTheme="majorBidi" w:cstheme="majorBidi"/>
          <w:b/>
          <w:bCs/>
          <w:iCs/>
          <w:color w:val="222222"/>
          <w:shd w:val="clear" w:color="auto" w:fill="FFFFFF"/>
        </w:rPr>
        <w:t>et al</w:t>
      </w:r>
      <w:r w:rsidRPr="004460D8">
        <w:rPr>
          <w:rFonts w:asciiTheme="majorBidi" w:hAnsiTheme="majorBidi" w:cstheme="majorBidi"/>
          <w:iCs/>
          <w:color w:val="222222"/>
          <w:shd w:val="clear" w:color="auto" w:fill="FFFFFF"/>
        </w:rPr>
        <w:t xml:space="preserve">. The clinicopathological significance of UBE2C in breast cancer: a study based on immunohistochemistry, microarray and RNA-sequencing data. Cancer cell international. 2017 </w:t>
      </w:r>
      <w:proofErr w:type="gramStart"/>
      <w:r w:rsidRPr="004460D8">
        <w:rPr>
          <w:rFonts w:asciiTheme="majorBidi" w:hAnsiTheme="majorBidi" w:cstheme="majorBidi"/>
          <w:iCs/>
          <w:color w:val="222222"/>
          <w:shd w:val="clear" w:color="auto" w:fill="FFFFFF"/>
        </w:rPr>
        <w:t>Dec;17:1</w:t>
      </w:r>
      <w:proofErr w:type="gramEnd"/>
      <w:r w:rsidRPr="004460D8">
        <w:rPr>
          <w:rFonts w:asciiTheme="majorBidi" w:hAnsiTheme="majorBidi" w:cstheme="majorBidi"/>
          <w:iCs/>
          <w:color w:val="222222"/>
          <w:shd w:val="clear" w:color="auto" w:fill="FFFFFF"/>
        </w:rPr>
        <w:t>-7.</w:t>
      </w:r>
    </w:p>
    <w:p w14:paraId="16661945" w14:textId="77777777" w:rsidR="00A461F3" w:rsidRPr="004460D8" w:rsidRDefault="003E735E" w:rsidP="004460D8">
      <w:pPr>
        <w:pStyle w:val="ListParagraph"/>
        <w:numPr>
          <w:ilvl w:val="0"/>
          <w:numId w:val="21"/>
        </w:numPr>
        <w:autoSpaceDE w:val="0"/>
        <w:autoSpaceDN w:val="0"/>
        <w:adjustRightInd w:val="0"/>
        <w:spacing w:before="240" w:after="0" w:line="276" w:lineRule="auto"/>
        <w:jc w:val="both"/>
        <w:rPr>
          <w:rFonts w:asciiTheme="majorBidi" w:hAnsiTheme="majorBidi" w:cstheme="majorBidi"/>
          <w:iCs/>
          <w:color w:val="222222"/>
          <w:shd w:val="clear" w:color="auto" w:fill="FFFFFF"/>
        </w:rPr>
      </w:pPr>
      <w:r>
        <w:rPr>
          <w:rFonts w:asciiTheme="majorBidi" w:hAnsiTheme="majorBidi" w:cstheme="majorBidi"/>
          <w:b/>
          <w:bCs/>
          <w:iCs/>
          <w:color w:val="222222"/>
          <w:shd w:val="clear" w:color="auto" w:fill="FFFFFF"/>
        </w:rPr>
        <w:t>Yousif WG and</w:t>
      </w:r>
      <w:r w:rsidR="00A461F3" w:rsidRPr="003E735E">
        <w:rPr>
          <w:rFonts w:asciiTheme="majorBidi" w:hAnsiTheme="majorBidi" w:cstheme="majorBidi"/>
          <w:b/>
          <w:bCs/>
          <w:iCs/>
          <w:color w:val="222222"/>
          <w:shd w:val="clear" w:color="auto" w:fill="FFFFFF"/>
        </w:rPr>
        <w:t xml:space="preserve"> Al Saadawi AR.</w:t>
      </w:r>
      <w:r w:rsidR="00A461F3" w:rsidRPr="004460D8">
        <w:rPr>
          <w:rFonts w:asciiTheme="majorBidi" w:hAnsiTheme="majorBidi" w:cstheme="majorBidi"/>
          <w:iCs/>
          <w:color w:val="222222"/>
          <w:shd w:val="clear" w:color="auto" w:fill="FFFFFF"/>
        </w:rPr>
        <w:t xml:space="preserve"> Immunohistochemical Expression of P53 in Urothelial Bladder Lesions in a Sample of Patients. IRAQI POSTGRADUATE MEDICAL JOURNAL. 2023;22(3).</w:t>
      </w:r>
    </w:p>
    <w:p w14:paraId="65E43438" w14:textId="77777777" w:rsidR="00A461F3" w:rsidRPr="004460D8" w:rsidRDefault="00A461F3" w:rsidP="008D76B3">
      <w:pPr>
        <w:pStyle w:val="ListParagraph"/>
        <w:numPr>
          <w:ilvl w:val="0"/>
          <w:numId w:val="21"/>
        </w:numPr>
        <w:autoSpaceDE w:val="0"/>
        <w:autoSpaceDN w:val="0"/>
        <w:adjustRightInd w:val="0"/>
        <w:spacing w:before="240" w:after="0" w:line="276" w:lineRule="auto"/>
        <w:jc w:val="both"/>
        <w:rPr>
          <w:rFonts w:asciiTheme="majorBidi" w:hAnsiTheme="majorBidi" w:cstheme="majorBidi"/>
          <w:iCs/>
          <w:color w:val="222222"/>
          <w:shd w:val="clear" w:color="auto" w:fill="FFFFFF"/>
        </w:rPr>
      </w:pPr>
      <w:r w:rsidRPr="008D76B3">
        <w:rPr>
          <w:rFonts w:asciiTheme="majorBidi" w:hAnsiTheme="majorBidi" w:cstheme="majorBidi"/>
          <w:b/>
          <w:bCs/>
          <w:iCs/>
          <w:color w:val="222222"/>
          <w:shd w:val="clear" w:color="auto" w:fill="FFFFFF"/>
        </w:rPr>
        <w:t xml:space="preserve">Bankhead P, Fernández JA, </w:t>
      </w:r>
      <w:proofErr w:type="spellStart"/>
      <w:r w:rsidRPr="008D76B3">
        <w:rPr>
          <w:rFonts w:asciiTheme="majorBidi" w:hAnsiTheme="majorBidi" w:cstheme="majorBidi"/>
          <w:b/>
          <w:bCs/>
          <w:iCs/>
          <w:color w:val="222222"/>
          <w:shd w:val="clear" w:color="auto" w:fill="FFFFFF"/>
        </w:rPr>
        <w:t>McArt</w:t>
      </w:r>
      <w:proofErr w:type="spellEnd"/>
      <w:r w:rsidRPr="008D76B3">
        <w:rPr>
          <w:rFonts w:asciiTheme="majorBidi" w:hAnsiTheme="majorBidi" w:cstheme="majorBidi"/>
          <w:b/>
          <w:bCs/>
          <w:iCs/>
          <w:color w:val="222222"/>
          <w:shd w:val="clear" w:color="auto" w:fill="FFFFFF"/>
        </w:rPr>
        <w:t xml:space="preserve"> DG, Boyle DP, Li G, Loughrey MB,</w:t>
      </w:r>
      <w:r w:rsidRPr="004460D8">
        <w:rPr>
          <w:rFonts w:asciiTheme="majorBidi" w:hAnsiTheme="majorBidi" w:cstheme="majorBidi"/>
          <w:iCs/>
          <w:color w:val="222222"/>
          <w:shd w:val="clear" w:color="auto" w:fill="FFFFFF"/>
        </w:rPr>
        <w:t xml:space="preserve"> </w:t>
      </w:r>
      <w:r w:rsidR="008D76B3" w:rsidRPr="004460D8">
        <w:rPr>
          <w:rFonts w:asciiTheme="majorBidi" w:hAnsiTheme="majorBidi" w:cstheme="majorBidi"/>
          <w:b/>
          <w:bCs/>
          <w:iCs/>
          <w:color w:val="222222"/>
          <w:shd w:val="clear" w:color="auto" w:fill="FFFFFF"/>
        </w:rPr>
        <w:t>et al</w:t>
      </w:r>
      <w:r w:rsidR="008D76B3" w:rsidRPr="004460D8">
        <w:rPr>
          <w:rFonts w:asciiTheme="majorBidi" w:hAnsiTheme="majorBidi" w:cstheme="majorBidi"/>
          <w:iCs/>
          <w:color w:val="222222"/>
          <w:shd w:val="clear" w:color="auto" w:fill="FFFFFF"/>
        </w:rPr>
        <w:t xml:space="preserve">. </w:t>
      </w:r>
      <w:r w:rsidRPr="004460D8">
        <w:rPr>
          <w:rFonts w:asciiTheme="majorBidi" w:hAnsiTheme="majorBidi" w:cstheme="majorBidi"/>
          <w:iCs/>
          <w:color w:val="222222"/>
          <w:shd w:val="clear" w:color="auto" w:fill="FFFFFF"/>
        </w:rPr>
        <w:t xml:space="preserve">Integrated </w:t>
      </w:r>
      <w:proofErr w:type="spellStart"/>
      <w:r w:rsidRPr="004460D8">
        <w:rPr>
          <w:rFonts w:asciiTheme="majorBidi" w:hAnsiTheme="majorBidi" w:cstheme="majorBidi"/>
          <w:iCs/>
          <w:color w:val="222222"/>
          <w:shd w:val="clear" w:color="auto" w:fill="FFFFFF"/>
        </w:rPr>
        <w:t>tumor</w:t>
      </w:r>
      <w:proofErr w:type="spellEnd"/>
      <w:r w:rsidRPr="004460D8">
        <w:rPr>
          <w:rFonts w:asciiTheme="majorBidi" w:hAnsiTheme="majorBidi" w:cstheme="majorBidi"/>
          <w:iCs/>
          <w:color w:val="222222"/>
          <w:shd w:val="clear" w:color="auto" w:fill="FFFFFF"/>
        </w:rPr>
        <w:t xml:space="preserve"> identification and automated scoring minimizes pathologist involvement and provides new insights to key biomarkers in breast cancer. Laboratory investigation. 2018 Jan 1;98(1):15-26</w:t>
      </w:r>
    </w:p>
    <w:p w14:paraId="7EB44578" w14:textId="77777777" w:rsidR="00786934" w:rsidRPr="00786934" w:rsidRDefault="00786934" w:rsidP="00786934">
      <w:pPr>
        <w:pStyle w:val="ListParagraph"/>
        <w:numPr>
          <w:ilvl w:val="0"/>
          <w:numId w:val="21"/>
        </w:numPr>
        <w:shd w:val="clear" w:color="auto" w:fill="FFFFFF"/>
        <w:spacing w:after="0" w:line="276" w:lineRule="auto"/>
        <w:jc w:val="both"/>
        <w:rPr>
          <w:rFonts w:asciiTheme="majorBidi" w:hAnsiTheme="majorBidi" w:cstheme="majorBidi"/>
          <w:iCs/>
          <w:color w:val="222222"/>
          <w:shd w:val="clear" w:color="auto" w:fill="FFFFFF"/>
        </w:rPr>
      </w:pPr>
      <w:r w:rsidRPr="00786934">
        <w:rPr>
          <w:rFonts w:asciiTheme="majorBidi" w:hAnsiTheme="majorBidi" w:cstheme="majorBidi"/>
          <w:b/>
          <w:bCs/>
          <w:iCs/>
          <w:color w:val="222222"/>
          <w:shd w:val="clear" w:color="auto" w:fill="FFFFFF"/>
        </w:rPr>
        <w:t>Orrantia-Borunda, E., Anchondo-Nuñez, P., Acuña-Aguilar, L. E., Gómez-Valles, F. O.</w:t>
      </w:r>
      <w:r>
        <w:rPr>
          <w:rFonts w:asciiTheme="majorBidi" w:hAnsiTheme="majorBidi" w:cstheme="majorBidi"/>
          <w:b/>
          <w:bCs/>
          <w:iCs/>
          <w:color w:val="222222"/>
          <w:shd w:val="clear" w:color="auto" w:fill="FFFFFF"/>
        </w:rPr>
        <w:t>, and Ramírez-Valdespino, C. A</w:t>
      </w:r>
      <w:r w:rsidRPr="00786934">
        <w:rPr>
          <w:rFonts w:asciiTheme="majorBidi" w:hAnsiTheme="majorBidi" w:cstheme="majorBidi"/>
          <w:b/>
          <w:bCs/>
          <w:iCs/>
          <w:color w:val="222222"/>
          <w:shd w:val="clear" w:color="auto" w:fill="FFFFFF"/>
        </w:rPr>
        <w:t xml:space="preserve">. </w:t>
      </w:r>
      <w:r w:rsidRPr="00786934">
        <w:rPr>
          <w:rFonts w:asciiTheme="majorBidi" w:hAnsiTheme="majorBidi" w:cstheme="majorBidi"/>
          <w:iCs/>
          <w:color w:val="222222"/>
          <w:shd w:val="clear" w:color="auto" w:fill="FFFFFF"/>
        </w:rPr>
        <w:t>Subtypes of breast cancer. Breast Cancer [Internet]</w:t>
      </w:r>
      <w:r>
        <w:rPr>
          <w:rFonts w:asciiTheme="majorBidi" w:hAnsiTheme="majorBidi" w:cstheme="majorBidi"/>
          <w:iCs/>
          <w:color w:val="222222"/>
          <w:shd w:val="clear" w:color="auto" w:fill="FFFFFF"/>
        </w:rPr>
        <w:t xml:space="preserve"> </w:t>
      </w:r>
      <w:r w:rsidRPr="00786934">
        <w:rPr>
          <w:rFonts w:asciiTheme="majorBidi" w:hAnsiTheme="majorBidi" w:cstheme="majorBidi"/>
          <w:b/>
          <w:bCs/>
          <w:iCs/>
          <w:color w:val="222222"/>
          <w:shd w:val="clear" w:color="auto" w:fill="FFFFFF"/>
        </w:rPr>
        <w:t>2022</w:t>
      </w:r>
      <w:r w:rsidRPr="00786934">
        <w:rPr>
          <w:rFonts w:asciiTheme="majorBidi" w:hAnsiTheme="majorBidi" w:cstheme="majorBidi"/>
          <w:iCs/>
          <w:color w:val="222222"/>
          <w:shd w:val="clear" w:color="auto" w:fill="FFFFFF"/>
        </w:rPr>
        <w:t>.</w:t>
      </w:r>
    </w:p>
    <w:p w14:paraId="64DA19D5" w14:textId="77777777" w:rsidR="00A461F3" w:rsidRPr="004460D8" w:rsidRDefault="008D76B3" w:rsidP="00786934">
      <w:pPr>
        <w:pStyle w:val="ListParagraph"/>
        <w:numPr>
          <w:ilvl w:val="0"/>
          <w:numId w:val="21"/>
        </w:numPr>
        <w:shd w:val="clear" w:color="auto" w:fill="FFFFFF"/>
        <w:spacing w:after="0" w:line="276" w:lineRule="auto"/>
        <w:jc w:val="both"/>
        <w:rPr>
          <w:rFonts w:asciiTheme="majorBidi" w:hAnsiTheme="majorBidi" w:cstheme="majorBidi"/>
          <w:iCs/>
          <w:color w:val="222222"/>
          <w:shd w:val="clear" w:color="auto" w:fill="FFFFFF"/>
        </w:rPr>
      </w:pPr>
      <w:r>
        <w:rPr>
          <w:rFonts w:asciiTheme="majorBidi" w:hAnsiTheme="majorBidi" w:cstheme="majorBidi"/>
          <w:b/>
          <w:bCs/>
          <w:iCs/>
          <w:color w:val="222222"/>
          <w:shd w:val="clear" w:color="auto" w:fill="FFFFFF"/>
        </w:rPr>
        <w:t>Dewson G, Eichhorn PJ and</w:t>
      </w:r>
      <w:r w:rsidR="00A461F3" w:rsidRPr="008D76B3">
        <w:rPr>
          <w:rFonts w:asciiTheme="majorBidi" w:hAnsiTheme="majorBidi" w:cstheme="majorBidi"/>
          <w:b/>
          <w:bCs/>
          <w:iCs/>
          <w:color w:val="222222"/>
          <w:shd w:val="clear" w:color="auto" w:fill="FFFFFF"/>
        </w:rPr>
        <w:t xml:space="preserve"> </w:t>
      </w:r>
      <w:proofErr w:type="spellStart"/>
      <w:r w:rsidR="00A461F3" w:rsidRPr="008D76B3">
        <w:rPr>
          <w:rFonts w:asciiTheme="majorBidi" w:hAnsiTheme="majorBidi" w:cstheme="majorBidi"/>
          <w:b/>
          <w:bCs/>
          <w:iCs/>
          <w:color w:val="222222"/>
          <w:shd w:val="clear" w:color="auto" w:fill="FFFFFF"/>
        </w:rPr>
        <w:t>Komander</w:t>
      </w:r>
      <w:proofErr w:type="spellEnd"/>
      <w:r w:rsidR="00A461F3" w:rsidRPr="008D76B3">
        <w:rPr>
          <w:rFonts w:asciiTheme="majorBidi" w:hAnsiTheme="majorBidi" w:cstheme="majorBidi"/>
          <w:b/>
          <w:bCs/>
          <w:iCs/>
          <w:color w:val="222222"/>
          <w:shd w:val="clear" w:color="auto" w:fill="FFFFFF"/>
        </w:rPr>
        <w:t xml:space="preserve"> D.</w:t>
      </w:r>
      <w:r w:rsidR="00A461F3" w:rsidRPr="004460D8">
        <w:rPr>
          <w:rFonts w:asciiTheme="majorBidi" w:hAnsiTheme="majorBidi" w:cstheme="majorBidi"/>
          <w:iCs/>
          <w:color w:val="222222"/>
          <w:shd w:val="clear" w:color="auto" w:fill="FFFFFF"/>
        </w:rPr>
        <w:t xml:space="preserve"> </w:t>
      </w:r>
      <w:proofErr w:type="spellStart"/>
      <w:r w:rsidR="00A461F3" w:rsidRPr="004460D8">
        <w:rPr>
          <w:rFonts w:asciiTheme="majorBidi" w:hAnsiTheme="majorBidi" w:cstheme="majorBidi"/>
          <w:iCs/>
          <w:color w:val="222222"/>
          <w:shd w:val="clear" w:color="auto" w:fill="FFFFFF"/>
        </w:rPr>
        <w:t>Deubiquitinases</w:t>
      </w:r>
      <w:proofErr w:type="spellEnd"/>
      <w:r w:rsidR="00A461F3" w:rsidRPr="004460D8">
        <w:rPr>
          <w:rFonts w:asciiTheme="majorBidi" w:hAnsiTheme="majorBidi" w:cstheme="majorBidi"/>
          <w:iCs/>
          <w:color w:val="222222"/>
          <w:shd w:val="clear" w:color="auto" w:fill="FFFFFF"/>
        </w:rPr>
        <w:t xml:space="preserve"> in cancer. Nature Reviews Cancer. 2023 Dec;23(12):842-62.</w:t>
      </w:r>
    </w:p>
    <w:p w14:paraId="1E1DE95B" w14:textId="77777777" w:rsidR="00BC1925" w:rsidRPr="004460D8" w:rsidRDefault="00BC1925" w:rsidP="00746F61">
      <w:pPr>
        <w:pStyle w:val="ListParagraph"/>
        <w:numPr>
          <w:ilvl w:val="0"/>
          <w:numId w:val="21"/>
        </w:numPr>
        <w:shd w:val="clear" w:color="auto" w:fill="FFFFFF"/>
        <w:spacing w:after="0" w:line="276" w:lineRule="auto"/>
        <w:jc w:val="both"/>
        <w:rPr>
          <w:rFonts w:asciiTheme="majorBidi" w:hAnsiTheme="majorBidi" w:cstheme="majorBidi"/>
          <w:iCs/>
          <w:color w:val="222222"/>
          <w:shd w:val="clear" w:color="auto" w:fill="FFFFFF"/>
        </w:rPr>
      </w:pPr>
      <w:r w:rsidRPr="00746F61">
        <w:rPr>
          <w:rFonts w:asciiTheme="majorBidi" w:hAnsiTheme="majorBidi" w:cstheme="majorBidi"/>
          <w:b/>
          <w:bCs/>
          <w:iCs/>
          <w:color w:val="222222"/>
          <w:shd w:val="clear" w:color="auto" w:fill="FFFFFF"/>
        </w:rPr>
        <w:lastRenderedPageBreak/>
        <w:t>Huang R, Guo L, Chen C, Xiang Y, Li G, Zheng J,</w:t>
      </w:r>
      <w:r w:rsidRPr="004460D8">
        <w:rPr>
          <w:rFonts w:asciiTheme="majorBidi" w:hAnsiTheme="majorBidi" w:cstheme="majorBidi"/>
          <w:iCs/>
          <w:color w:val="222222"/>
          <w:shd w:val="clear" w:color="auto" w:fill="FFFFFF"/>
        </w:rPr>
        <w:t xml:space="preserve"> </w:t>
      </w:r>
      <w:r w:rsidR="00746F61" w:rsidRPr="004460D8">
        <w:rPr>
          <w:rFonts w:asciiTheme="majorBidi" w:hAnsiTheme="majorBidi" w:cstheme="majorBidi"/>
          <w:b/>
          <w:bCs/>
          <w:iCs/>
          <w:color w:val="222222"/>
          <w:shd w:val="clear" w:color="auto" w:fill="FFFFFF"/>
        </w:rPr>
        <w:t>et al</w:t>
      </w:r>
      <w:r w:rsidR="00746F61" w:rsidRPr="004460D8">
        <w:rPr>
          <w:rFonts w:asciiTheme="majorBidi" w:hAnsiTheme="majorBidi" w:cstheme="majorBidi"/>
          <w:iCs/>
          <w:color w:val="222222"/>
          <w:shd w:val="clear" w:color="auto" w:fill="FFFFFF"/>
        </w:rPr>
        <w:t xml:space="preserve">. </w:t>
      </w:r>
      <w:r w:rsidRPr="004460D8">
        <w:rPr>
          <w:rFonts w:asciiTheme="majorBidi" w:hAnsiTheme="majorBidi" w:cstheme="majorBidi"/>
          <w:iCs/>
          <w:color w:val="222222"/>
          <w:shd w:val="clear" w:color="auto" w:fill="FFFFFF"/>
        </w:rPr>
        <w:t xml:space="preserve">System analysis identifies UBE2C as a novel oncogene target for adrenocortical carcinoma. </w:t>
      </w:r>
      <w:proofErr w:type="spellStart"/>
      <w:r w:rsidRPr="004460D8">
        <w:rPr>
          <w:rFonts w:asciiTheme="majorBidi" w:hAnsiTheme="majorBidi" w:cstheme="majorBidi"/>
          <w:iCs/>
          <w:color w:val="222222"/>
          <w:shd w:val="clear" w:color="auto" w:fill="FFFFFF"/>
        </w:rPr>
        <w:t>Plos</w:t>
      </w:r>
      <w:proofErr w:type="spellEnd"/>
      <w:r w:rsidRPr="004460D8">
        <w:rPr>
          <w:rFonts w:asciiTheme="majorBidi" w:hAnsiTheme="majorBidi" w:cstheme="majorBidi"/>
          <w:iCs/>
          <w:color w:val="222222"/>
          <w:shd w:val="clear" w:color="auto" w:fill="FFFFFF"/>
        </w:rPr>
        <w:t xml:space="preserve"> one. 2023 Aug 3;18(8</w:t>
      </w:r>
      <w:proofErr w:type="gramStart"/>
      <w:r w:rsidRPr="004460D8">
        <w:rPr>
          <w:rFonts w:asciiTheme="majorBidi" w:hAnsiTheme="majorBidi" w:cstheme="majorBidi"/>
          <w:iCs/>
          <w:color w:val="222222"/>
          <w:shd w:val="clear" w:color="auto" w:fill="FFFFFF"/>
        </w:rPr>
        <w:t>):e</w:t>
      </w:r>
      <w:proofErr w:type="gramEnd"/>
      <w:r w:rsidRPr="004460D8">
        <w:rPr>
          <w:rFonts w:asciiTheme="majorBidi" w:hAnsiTheme="majorBidi" w:cstheme="majorBidi"/>
          <w:iCs/>
          <w:color w:val="222222"/>
          <w:shd w:val="clear" w:color="auto" w:fill="FFFFFF"/>
        </w:rPr>
        <w:t>0289418.</w:t>
      </w:r>
    </w:p>
    <w:p w14:paraId="7C8E0DE3" w14:textId="77777777" w:rsidR="00BC1925" w:rsidRPr="004460D8" w:rsidRDefault="00746F61" w:rsidP="004460D8">
      <w:pPr>
        <w:pStyle w:val="ListParagraph"/>
        <w:numPr>
          <w:ilvl w:val="0"/>
          <w:numId w:val="21"/>
        </w:numPr>
        <w:shd w:val="clear" w:color="auto" w:fill="FFFFFF"/>
        <w:spacing w:after="0" w:line="276" w:lineRule="auto"/>
        <w:jc w:val="both"/>
        <w:rPr>
          <w:rFonts w:asciiTheme="majorBidi" w:hAnsiTheme="majorBidi" w:cstheme="majorBidi"/>
          <w:iCs/>
          <w:color w:val="222222"/>
          <w:shd w:val="clear" w:color="auto" w:fill="FFFFFF"/>
        </w:rPr>
      </w:pPr>
      <w:r>
        <w:rPr>
          <w:rFonts w:asciiTheme="majorBidi" w:hAnsiTheme="majorBidi" w:cstheme="majorBidi"/>
          <w:b/>
          <w:bCs/>
          <w:iCs/>
          <w:color w:val="222222"/>
          <w:shd w:val="clear" w:color="auto" w:fill="FFFFFF"/>
        </w:rPr>
        <w:t xml:space="preserve">Lu ZN, Song J, Sun TH and </w:t>
      </w:r>
      <w:r w:rsidR="00BC1925" w:rsidRPr="00746F61">
        <w:rPr>
          <w:rFonts w:asciiTheme="majorBidi" w:hAnsiTheme="majorBidi" w:cstheme="majorBidi"/>
          <w:b/>
          <w:bCs/>
          <w:iCs/>
          <w:color w:val="222222"/>
          <w:shd w:val="clear" w:color="auto" w:fill="FFFFFF"/>
        </w:rPr>
        <w:t>Sun G.</w:t>
      </w:r>
      <w:r w:rsidR="00BC1925" w:rsidRPr="004460D8">
        <w:rPr>
          <w:rFonts w:asciiTheme="majorBidi" w:hAnsiTheme="majorBidi" w:cstheme="majorBidi"/>
          <w:iCs/>
          <w:color w:val="222222"/>
          <w:shd w:val="clear" w:color="auto" w:fill="FFFFFF"/>
        </w:rPr>
        <w:t xml:space="preserve"> UBE2C affects breast cancer proliferation through the AKT/mTOR </w:t>
      </w:r>
      <w:proofErr w:type="spellStart"/>
      <w:r w:rsidR="00BC1925" w:rsidRPr="004460D8">
        <w:rPr>
          <w:rFonts w:asciiTheme="majorBidi" w:hAnsiTheme="majorBidi" w:cstheme="majorBidi"/>
          <w:iCs/>
          <w:color w:val="222222"/>
          <w:shd w:val="clear" w:color="auto" w:fill="FFFFFF"/>
        </w:rPr>
        <w:t>signaling</w:t>
      </w:r>
      <w:proofErr w:type="spellEnd"/>
      <w:r w:rsidR="00BC1925" w:rsidRPr="004460D8">
        <w:rPr>
          <w:rFonts w:asciiTheme="majorBidi" w:hAnsiTheme="majorBidi" w:cstheme="majorBidi"/>
          <w:iCs/>
          <w:color w:val="222222"/>
          <w:shd w:val="clear" w:color="auto" w:fill="FFFFFF"/>
        </w:rPr>
        <w:t xml:space="preserve"> pathway. Chinese medical journal. 2021 Oct 20;134(20):2465-74.</w:t>
      </w:r>
    </w:p>
    <w:p w14:paraId="70B7C8C1" w14:textId="77777777" w:rsidR="00BC1925" w:rsidRPr="004460D8" w:rsidRDefault="00BC1925" w:rsidP="00084FF3">
      <w:pPr>
        <w:pStyle w:val="ListParagraph"/>
        <w:numPr>
          <w:ilvl w:val="0"/>
          <w:numId w:val="21"/>
        </w:numPr>
        <w:shd w:val="clear" w:color="auto" w:fill="FFFFFF"/>
        <w:spacing w:after="0" w:line="276" w:lineRule="auto"/>
        <w:jc w:val="both"/>
        <w:rPr>
          <w:rFonts w:asciiTheme="majorBidi" w:hAnsiTheme="majorBidi" w:cstheme="majorBidi"/>
          <w:iCs/>
          <w:color w:val="222222"/>
          <w:shd w:val="clear" w:color="auto" w:fill="FFFFFF"/>
        </w:rPr>
      </w:pPr>
      <w:proofErr w:type="spellStart"/>
      <w:r w:rsidRPr="00084FF3">
        <w:rPr>
          <w:rFonts w:asciiTheme="majorBidi" w:hAnsiTheme="majorBidi" w:cstheme="majorBidi"/>
          <w:b/>
          <w:bCs/>
          <w:iCs/>
          <w:color w:val="222222"/>
          <w:shd w:val="clear" w:color="auto" w:fill="FFFFFF"/>
        </w:rPr>
        <w:t>Kariri</w:t>
      </w:r>
      <w:proofErr w:type="spellEnd"/>
      <w:r w:rsidRPr="00084FF3">
        <w:rPr>
          <w:rFonts w:asciiTheme="majorBidi" w:hAnsiTheme="majorBidi" w:cstheme="majorBidi"/>
          <w:b/>
          <w:bCs/>
          <w:iCs/>
          <w:color w:val="222222"/>
          <w:shd w:val="clear" w:color="auto" w:fill="FFFFFF"/>
        </w:rPr>
        <w:t xml:space="preserve"> Y, Toss MS, </w:t>
      </w:r>
      <w:proofErr w:type="spellStart"/>
      <w:r w:rsidRPr="00084FF3">
        <w:rPr>
          <w:rFonts w:asciiTheme="majorBidi" w:hAnsiTheme="majorBidi" w:cstheme="majorBidi"/>
          <w:b/>
          <w:bCs/>
          <w:iCs/>
          <w:color w:val="222222"/>
          <w:shd w:val="clear" w:color="auto" w:fill="FFFFFF"/>
        </w:rPr>
        <w:t>Alsaleem</w:t>
      </w:r>
      <w:proofErr w:type="spellEnd"/>
      <w:r w:rsidRPr="00084FF3">
        <w:rPr>
          <w:rFonts w:asciiTheme="majorBidi" w:hAnsiTheme="majorBidi" w:cstheme="majorBidi"/>
          <w:b/>
          <w:bCs/>
          <w:iCs/>
          <w:color w:val="222222"/>
          <w:shd w:val="clear" w:color="auto" w:fill="FFFFFF"/>
        </w:rPr>
        <w:t xml:space="preserve"> M, </w:t>
      </w:r>
      <w:proofErr w:type="spellStart"/>
      <w:r w:rsidRPr="00084FF3">
        <w:rPr>
          <w:rFonts w:asciiTheme="majorBidi" w:hAnsiTheme="majorBidi" w:cstheme="majorBidi"/>
          <w:b/>
          <w:bCs/>
          <w:iCs/>
          <w:color w:val="222222"/>
          <w:shd w:val="clear" w:color="auto" w:fill="FFFFFF"/>
        </w:rPr>
        <w:t>Elsharawy</w:t>
      </w:r>
      <w:proofErr w:type="spellEnd"/>
      <w:r w:rsidRPr="00084FF3">
        <w:rPr>
          <w:rFonts w:asciiTheme="majorBidi" w:hAnsiTheme="majorBidi" w:cstheme="majorBidi"/>
          <w:b/>
          <w:bCs/>
          <w:iCs/>
          <w:color w:val="222222"/>
          <w:shd w:val="clear" w:color="auto" w:fill="FFFFFF"/>
        </w:rPr>
        <w:t xml:space="preserve"> KA, Joseph C, Mongan NP,</w:t>
      </w:r>
      <w:r w:rsidRPr="004460D8">
        <w:rPr>
          <w:rFonts w:asciiTheme="majorBidi" w:hAnsiTheme="majorBidi" w:cstheme="majorBidi"/>
          <w:iCs/>
          <w:color w:val="222222"/>
          <w:shd w:val="clear" w:color="auto" w:fill="FFFFFF"/>
        </w:rPr>
        <w:t xml:space="preserve"> </w:t>
      </w:r>
      <w:r w:rsidR="00084FF3" w:rsidRPr="004460D8">
        <w:rPr>
          <w:rFonts w:asciiTheme="majorBidi" w:hAnsiTheme="majorBidi" w:cstheme="majorBidi"/>
          <w:b/>
          <w:bCs/>
          <w:iCs/>
          <w:color w:val="222222"/>
          <w:shd w:val="clear" w:color="auto" w:fill="FFFFFF"/>
        </w:rPr>
        <w:t>et al</w:t>
      </w:r>
      <w:r w:rsidR="00084FF3" w:rsidRPr="004460D8">
        <w:rPr>
          <w:rFonts w:asciiTheme="majorBidi" w:hAnsiTheme="majorBidi" w:cstheme="majorBidi"/>
          <w:iCs/>
          <w:color w:val="222222"/>
          <w:shd w:val="clear" w:color="auto" w:fill="FFFFFF"/>
        </w:rPr>
        <w:t xml:space="preserve">. </w:t>
      </w:r>
      <w:r w:rsidRPr="004460D8">
        <w:rPr>
          <w:rFonts w:asciiTheme="majorBidi" w:hAnsiTheme="majorBidi" w:cstheme="majorBidi"/>
          <w:iCs/>
          <w:color w:val="222222"/>
          <w:shd w:val="clear" w:color="auto" w:fill="FFFFFF"/>
        </w:rPr>
        <w:t>Ubiquitin-conjugating enzyme 2C (UBE2C) is a poor prognostic biomarker in invasive breast cancer. Breast cancer research and treatment. 2022 Apr;192(3):529-39.</w:t>
      </w:r>
    </w:p>
    <w:p w14:paraId="559D87BA" w14:textId="77777777" w:rsidR="00BC1925" w:rsidRPr="004460D8" w:rsidRDefault="00BC1925" w:rsidP="004460D8">
      <w:pPr>
        <w:pStyle w:val="ListParagraph"/>
        <w:numPr>
          <w:ilvl w:val="0"/>
          <w:numId w:val="21"/>
        </w:numPr>
        <w:shd w:val="clear" w:color="auto" w:fill="FFFFFF"/>
        <w:spacing w:after="0" w:line="276" w:lineRule="auto"/>
        <w:jc w:val="both"/>
        <w:rPr>
          <w:rFonts w:asciiTheme="majorBidi" w:hAnsiTheme="majorBidi" w:cstheme="majorBidi"/>
          <w:iCs/>
          <w:color w:val="222222"/>
          <w:shd w:val="clear" w:color="auto" w:fill="FFFFFF"/>
        </w:rPr>
      </w:pPr>
      <w:r w:rsidRPr="00084FF3">
        <w:rPr>
          <w:rFonts w:asciiTheme="majorBidi" w:hAnsiTheme="majorBidi" w:cstheme="majorBidi"/>
          <w:b/>
          <w:bCs/>
          <w:iCs/>
          <w:color w:val="222222"/>
          <w:shd w:val="clear" w:color="auto" w:fill="FFFFFF"/>
        </w:rPr>
        <w:t>She</w:t>
      </w:r>
      <w:r w:rsidR="00084FF3">
        <w:rPr>
          <w:rFonts w:asciiTheme="majorBidi" w:hAnsiTheme="majorBidi" w:cstheme="majorBidi"/>
          <w:b/>
          <w:bCs/>
          <w:iCs/>
          <w:color w:val="222222"/>
          <w:shd w:val="clear" w:color="auto" w:fill="FFFFFF"/>
        </w:rPr>
        <w:t>n J, Yan H, Yang C, Lin H, Li F and</w:t>
      </w:r>
      <w:r w:rsidRPr="00084FF3">
        <w:rPr>
          <w:rFonts w:asciiTheme="majorBidi" w:hAnsiTheme="majorBidi" w:cstheme="majorBidi"/>
          <w:b/>
          <w:bCs/>
          <w:iCs/>
          <w:color w:val="222222"/>
          <w:shd w:val="clear" w:color="auto" w:fill="FFFFFF"/>
        </w:rPr>
        <w:t xml:space="preserve"> Zhou J.</w:t>
      </w:r>
      <w:r w:rsidRPr="004460D8">
        <w:rPr>
          <w:rFonts w:asciiTheme="majorBidi" w:hAnsiTheme="majorBidi" w:cstheme="majorBidi"/>
          <w:iCs/>
          <w:color w:val="222222"/>
          <w:shd w:val="clear" w:color="auto" w:fill="FFFFFF"/>
        </w:rPr>
        <w:t xml:space="preserve"> Validation of a disease-free survival prediction model using UBE2C and clinical indicators in breast cancer patients. Breast Cancer: Targets and Therapy. 2023 Dec 31:295-310.</w:t>
      </w:r>
    </w:p>
    <w:p w14:paraId="176CCEE7" w14:textId="77777777" w:rsidR="00481076" w:rsidRPr="004460D8" w:rsidRDefault="00481076" w:rsidP="004460D8">
      <w:pPr>
        <w:pStyle w:val="ListParagraph"/>
        <w:numPr>
          <w:ilvl w:val="0"/>
          <w:numId w:val="21"/>
        </w:numPr>
        <w:shd w:val="clear" w:color="auto" w:fill="FFFFFF"/>
        <w:spacing w:after="0" w:line="276" w:lineRule="auto"/>
        <w:jc w:val="both"/>
        <w:rPr>
          <w:rFonts w:asciiTheme="majorBidi" w:hAnsiTheme="majorBidi" w:cstheme="majorBidi"/>
          <w:iCs/>
          <w:color w:val="222222"/>
          <w:shd w:val="clear" w:color="auto" w:fill="FFFFFF"/>
        </w:rPr>
      </w:pPr>
      <w:r w:rsidRPr="00084FF3">
        <w:rPr>
          <w:rFonts w:asciiTheme="majorBidi" w:hAnsiTheme="majorBidi" w:cstheme="majorBidi"/>
          <w:b/>
          <w:bCs/>
          <w:iCs/>
          <w:color w:val="222222"/>
          <w:shd w:val="clear" w:color="auto" w:fill="FFFFFF"/>
        </w:rPr>
        <w:t xml:space="preserve">Yu D, Liu </w:t>
      </w:r>
      <w:r w:rsidR="00084FF3">
        <w:rPr>
          <w:rFonts w:asciiTheme="majorBidi" w:hAnsiTheme="majorBidi" w:cstheme="majorBidi"/>
          <w:b/>
          <w:bCs/>
          <w:iCs/>
          <w:color w:val="222222"/>
          <w:shd w:val="clear" w:color="auto" w:fill="FFFFFF"/>
        </w:rPr>
        <w:t xml:space="preserve">S, Chen Y and </w:t>
      </w:r>
      <w:r w:rsidRPr="00084FF3">
        <w:rPr>
          <w:rFonts w:asciiTheme="majorBidi" w:hAnsiTheme="majorBidi" w:cstheme="majorBidi"/>
          <w:b/>
          <w:bCs/>
          <w:iCs/>
          <w:color w:val="222222"/>
          <w:shd w:val="clear" w:color="auto" w:fill="FFFFFF"/>
        </w:rPr>
        <w:t>Yang L.</w:t>
      </w:r>
      <w:r w:rsidRPr="004460D8">
        <w:rPr>
          <w:rFonts w:asciiTheme="majorBidi" w:hAnsiTheme="majorBidi" w:cstheme="majorBidi"/>
          <w:iCs/>
          <w:color w:val="222222"/>
          <w:shd w:val="clear" w:color="auto" w:fill="FFFFFF"/>
        </w:rPr>
        <w:t xml:space="preserve"> Integrative bioinformatics analysis reveals CHEK1 and UBE2C as luminal a breast cancer subtype biomarkers. Frontiers in Genetics. 2022 Jul </w:t>
      </w:r>
      <w:proofErr w:type="gramStart"/>
      <w:r w:rsidRPr="004460D8">
        <w:rPr>
          <w:rFonts w:asciiTheme="majorBidi" w:hAnsiTheme="majorBidi" w:cstheme="majorBidi"/>
          <w:iCs/>
          <w:color w:val="222222"/>
          <w:shd w:val="clear" w:color="auto" w:fill="FFFFFF"/>
        </w:rPr>
        <w:t>12;13:944259</w:t>
      </w:r>
      <w:proofErr w:type="gramEnd"/>
      <w:r w:rsidRPr="004460D8">
        <w:rPr>
          <w:rFonts w:asciiTheme="majorBidi" w:hAnsiTheme="majorBidi" w:cstheme="majorBidi"/>
          <w:iCs/>
          <w:color w:val="222222"/>
          <w:shd w:val="clear" w:color="auto" w:fill="FFFFFF"/>
        </w:rPr>
        <w:t>.</w:t>
      </w:r>
    </w:p>
    <w:p w14:paraId="444A2FB6" w14:textId="77777777" w:rsidR="00481076" w:rsidRPr="004460D8" w:rsidRDefault="00084FF3" w:rsidP="004460D8">
      <w:pPr>
        <w:pStyle w:val="ListParagraph"/>
        <w:numPr>
          <w:ilvl w:val="0"/>
          <w:numId w:val="21"/>
        </w:numPr>
        <w:shd w:val="clear" w:color="auto" w:fill="FFFFFF"/>
        <w:spacing w:after="0" w:line="276" w:lineRule="auto"/>
        <w:jc w:val="both"/>
        <w:rPr>
          <w:rFonts w:asciiTheme="majorBidi" w:hAnsiTheme="majorBidi" w:cstheme="majorBidi"/>
          <w:iCs/>
          <w:color w:val="222222"/>
          <w:shd w:val="clear" w:color="auto" w:fill="FFFFFF"/>
        </w:rPr>
      </w:pPr>
      <w:r>
        <w:rPr>
          <w:rFonts w:asciiTheme="majorBidi" w:hAnsiTheme="majorBidi" w:cstheme="majorBidi"/>
          <w:b/>
          <w:bCs/>
          <w:iCs/>
          <w:color w:val="222222"/>
          <w:shd w:val="clear" w:color="auto" w:fill="FFFFFF"/>
        </w:rPr>
        <w:t>Guo Y, Chen X, Zhang X and</w:t>
      </w:r>
      <w:r w:rsidR="00481076" w:rsidRPr="00084FF3">
        <w:rPr>
          <w:rFonts w:asciiTheme="majorBidi" w:hAnsiTheme="majorBidi" w:cstheme="majorBidi"/>
          <w:b/>
          <w:bCs/>
          <w:iCs/>
          <w:color w:val="222222"/>
          <w:shd w:val="clear" w:color="auto" w:fill="FFFFFF"/>
        </w:rPr>
        <w:t xml:space="preserve"> Hu X.</w:t>
      </w:r>
      <w:r w:rsidR="00481076" w:rsidRPr="004460D8">
        <w:rPr>
          <w:rFonts w:asciiTheme="majorBidi" w:hAnsiTheme="majorBidi" w:cstheme="majorBidi"/>
          <w:iCs/>
          <w:color w:val="222222"/>
          <w:shd w:val="clear" w:color="auto" w:fill="FFFFFF"/>
        </w:rPr>
        <w:t xml:space="preserve"> UBE2S and UBE2C confer a poor prognosis to breast cancer via downregulation of Numb. Frontiers in Oncology. 2023 Feb </w:t>
      </w:r>
      <w:proofErr w:type="gramStart"/>
      <w:r w:rsidR="00481076" w:rsidRPr="004460D8">
        <w:rPr>
          <w:rFonts w:asciiTheme="majorBidi" w:hAnsiTheme="majorBidi" w:cstheme="majorBidi"/>
          <w:iCs/>
          <w:color w:val="222222"/>
          <w:shd w:val="clear" w:color="auto" w:fill="FFFFFF"/>
        </w:rPr>
        <w:t>14;13:992233</w:t>
      </w:r>
      <w:proofErr w:type="gramEnd"/>
      <w:r w:rsidR="00481076" w:rsidRPr="004460D8">
        <w:rPr>
          <w:rFonts w:asciiTheme="majorBidi" w:hAnsiTheme="majorBidi" w:cstheme="majorBidi"/>
          <w:iCs/>
          <w:color w:val="222222"/>
          <w:shd w:val="clear" w:color="auto" w:fill="FFFFFF"/>
        </w:rPr>
        <w:t>.</w:t>
      </w:r>
    </w:p>
    <w:p w14:paraId="6D153101" w14:textId="77777777" w:rsidR="00481076" w:rsidRPr="004460D8" w:rsidRDefault="00E51291" w:rsidP="004460D8">
      <w:pPr>
        <w:pStyle w:val="ListParagraph"/>
        <w:numPr>
          <w:ilvl w:val="0"/>
          <w:numId w:val="21"/>
        </w:numPr>
        <w:shd w:val="clear" w:color="auto" w:fill="FFFFFF"/>
        <w:spacing w:after="0" w:line="276" w:lineRule="auto"/>
        <w:jc w:val="both"/>
        <w:rPr>
          <w:rFonts w:asciiTheme="majorBidi" w:hAnsiTheme="majorBidi" w:cstheme="majorBidi"/>
          <w:iCs/>
          <w:color w:val="222222"/>
          <w:shd w:val="clear" w:color="auto" w:fill="FFFFFF"/>
        </w:rPr>
      </w:pPr>
      <w:r>
        <w:rPr>
          <w:rFonts w:asciiTheme="majorBidi" w:hAnsiTheme="majorBidi" w:cstheme="majorBidi"/>
          <w:b/>
          <w:bCs/>
          <w:iCs/>
          <w:color w:val="222222"/>
          <w:shd w:val="clear" w:color="auto" w:fill="FFFFFF"/>
        </w:rPr>
        <w:t xml:space="preserve">Lu ZN, Song J, Sun TH </w:t>
      </w:r>
      <w:proofErr w:type="gramStart"/>
      <w:r>
        <w:rPr>
          <w:rFonts w:asciiTheme="majorBidi" w:hAnsiTheme="majorBidi" w:cstheme="majorBidi"/>
          <w:b/>
          <w:bCs/>
          <w:iCs/>
          <w:color w:val="222222"/>
          <w:shd w:val="clear" w:color="auto" w:fill="FFFFFF"/>
        </w:rPr>
        <w:t xml:space="preserve">and </w:t>
      </w:r>
      <w:r w:rsidR="00481076" w:rsidRPr="00E51291">
        <w:rPr>
          <w:rFonts w:asciiTheme="majorBidi" w:hAnsiTheme="majorBidi" w:cstheme="majorBidi"/>
          <w:b/>
          <w:bCs/>
          <w:iCs/>
          <w:color w:val="222222"/>
          <w:shd w:val="clear" w:color="auto" w:fill="FFFFFF"/>
        </w:rPr>
        <w:t xml:space="preserve"> Sun</w:t>
      </w:r>
      <w:proofErr w:type="gramEnd"/>
      <w:r w:rsidR="00481076" w:rsidRPr="00E51291">
        <w:rPr>
          <w:rFonts w:asciiTheme="majorBidi" w:hAnsiTheme="majorBidi" w:cstheme="majorBidi"/>
          <w:b/>
          <w:bCs/>
          <w:iCs/>
          <w:color w:val="222222"/>
          <w:shd w:val="clear" w:color="auto" w:fill="FFFFFF"/>
        </w:rPr>
        <w:t xml:space="preserve"> G.</w:t>
      </w:r>
      <w:r w:rsidR="00481076" w:rsidRPr="004460D8">
        <w:rPr>
          <w:rFonts w:asciiTheme="majorBidi" w:hAnsiTheme="majorBidi" w:cstheme="majorBidi"/>
          <w:iCs/>
          <w:color w:val="222222"/>
          <w:shd w:val="clear" w:color="auto" w:fill="FFFFFF"/>
        </w:rPr>
        <w:t xml:space="preserve"> UBE2C affects breast cancer proliferation through the AKT/mTOR </w:t>
      </w:r>
      <w:proofErr w:type="spellStart"/>
      <w:r w:rsidR="00481076" w:rsidRPr="004460D8">
        <w:rPr>
          <w:rFonts w:asciiTheme="majorBidi" w:hAnsiTheme="majorBidi" w:cstheme="majorBidi"/>
          <w:iCs/>
          <w:color w:val="222222"/>
          <w:shd w:val="clear" w:color="auto" w:fill="FFFFFF"/>
        </w:rPr>
        <w:t>signaling</w:t>
      </w:r>
      <w:proofErr w:type="spellEnd"/>
      <w:r w:rsidR="00481076" w:rsidRPr="004460D8">
        <w:rPr>
          <w:rFonts w:asciiTheme="majorBidi" w:hAnsiTheme="majorBidi" w:cstheme="majorBidi"/>
          <w:iCs/>
          <w:color w:val="222222"/>
          <w:shd w:val="clear" w:color="auto" w:fill="FFFFFF"/>
        </w:rPr>
        <w:t xml:space="preserve"> pathway. Chinese medical journal. 2021 Oct 20;134(20):2465-74.</w:t>
      </w:r>
    </w:p>
    <w:p w14:paraId="6105F609" w14:textId="77777777" w:rsidR="00481076" w:rsidRPr="004460D8" w:rsidRDefault="00481076" w:rsidP="00B15AD2">
      <w:pPr>
        <w:pStyle w:val="ListParagraph"/>
        <w:numPr>
          <w:ilvl w:val="0"/>
          <w:numId w:val="21"/>
        </w:numPr>
        <w:shd w:val="clear" w:color="auto" w:fill="FFFFFF"/>
        <w:spacing w:after="0" w:line="276" w:lineRule="auto"/>
        <w:jc w:val="both"/>
        <w:rPr>
          <w:rFonts w:asciiTheme="majorBidi" w:hAnsiTheme="majorBidi" w:cstheme="majorBidi"/>
          <w:iCs/>
          <w:color w:val="222222"/>
          <w:shd w:val="clear" w:color="auto" w:fill="FFFFFF"/>
        </w:rPr>
      </w:pPr>
      <w:proofErr w:type="spellStart"/>
      <w:r w:rsidRPr="00B15AD2">
        <w:rPr>
          <w:rFonts w:asciiTheme="majorBidi" w:hAnsiTheme="majorBidi" w:cstheme="majorBidi"/>
          <w:b/>
          <w:bCs/>
          <w:iCs/>
          <w:color w:val="222222"/>
          <w:shd w:val="clear" w:color="auto" w:fill="FFFFFF"/>
        </w:rPr>
        <w:t>Schandiz</w:t>
      </w:r>
      <w:proofErr w:type="spellEnd"/>
      <w:r w:rsidRPr="00B15AD2">
        <w:rPr>
          <w:rFonts w:asciiTheme="majorBidi" w:hAnsiTheme="majorBidi" w:cstheme="majorBidi"/>
          <w:b/>
          <w:bCs/>
          <w:iCs/>
          <w:color w:val="222222"/>
          <w:shd w:val="clear" w:color="auto" w:fill="FFFFFF"/>
        </w:rPr>
        <w:t xml:space="preserve"> H, Park D, Kaiser YL, </w:t>
      </w:r>
      <w:proofErr w:type="spellStart"/>
      <w:r w:rsidRPr="00B15AD2">
        <w:rPr>
          <w:rFonts w:asciiTheme="majorBidi" w:hAnsiTheme="majorBidi" w:cstheme="majorBidi"/>
          <w:b/>
          <w:bCs/>
          <w:iCs/>
          <w:color w:val="222222"/>
          <w:shd w:val="clear" w:color="auto" w:fill="FFFFFF"/>
        </w:rPr>
        <w:t>Lyngra</w:t>
      </w:r>
      <w:proofErr w:type="spellEnd"/>
      <w:r w:rsidRPr="00B15AD2">
        <w:rPr>
          <w:rFonts w:asciiTheme="majorBidi" w:hAnsiTheme="majorBidi" w:cstheme="majorBidi"/>
          <w:b/>
          <w:bCs/>
          <w:iCs/>
          <w:color w:val="222222"/>
          <w:shd w:val="clear" w:color="auto" w:fill="FFFFFF"/>
        </w:rPr>
        <w:t xml:space="preserve"> M, </w:t>
      </w:r>
      <w:proofErr w:type="spellStart"/>
      <w:r w:rsidRPr="00B15AD2">
        <w:rPr>
          <w:rFonts w:asciiTheme="majorBidi" w:hAnsiTheme="majorBidi" w:cstheme="majorBidi"/>
          <w:b/>
          <w:bCs/>
          <w:iCs/>
          <w:color w:val="222222"/>
          <w:shd w:val="clear" w:color="auto" w:fill="FFFFFF"/>
        </w:rPr>
        <w:t>Talleraas</w:t>
      </w:r>
      <w:proofErr w:type="spellEnd"/>
      <w:r w:rsidRPr="00B15AD2">
        <w:rPr>
          <w:rFonts w:asciiTheme="majorBidi" w:hAnsiTheme="majorBidi" w:cstheme="majorBidi"/>
          <w:b/>
          <w:bCs/>
          <w:iCs/>
          <w:color w:val="222222"/>
          <w:shd w:val="clear" w:color="auto" w:fill="FFFFFF"/>
        </w:rPr>
        <w:t xml:space="preserve"> IS, Geisler J,</w:t>
      </w:r>
      <w:r w:rsidRPr="004460D8">
        <w:rPr>
          <w:rFonts w:asciiTheme="majorBidi" w:hAnsiTheme="majorBidi" w:cstheme="majorBidi"/>
          <w:iCs/>
          <w:color w:val="222222"/>
          <w:shd w:val="clear" w:color="auto" w:fill="FFFFFF"/>
        </w:rPr>
        <w:t xml:space="preserve"> </w:t>
      </w:r>
      <w:r w:rsidR="00B15AD2" w:rsidRPr="004460D8">
        <w:rPr>
          <w:rFonts w:asciiTheme="majorBidi" w:hAnsiTheme="majorBidi" w:cstheme="majorBidi"/>
          <w:b/>
          <w:bCs/>
          <w:iCs/>
          <w:color w:val="222222"/>
          <w:shd w:val="clear" w:color="auto" w:fill="FFFFFF"/>
        </w:rPr>
        <w:t>et al</w:t>
      </w:r>
      <w:r w:rsidR="00B15AD2" w:rsidRPr="004460D8">
        <w:rPr>
          <w:rFonts w:asciiTheme="majorBidi" w:hAnsiTheme="majorBidi" w:cstheme="majorBidi"/>
          <w:iCs/>
          <w:color w:val="222222"/>
          <w:shd w:val="clear" w:color="auto" w:fill="FFFFFF"/>
        </w:rPr>
        <w:t xml:space="preserve">. </w:t>
      </w:r>
      <w:r w:rsidRPr="004460D8">
        <w:rPr>
          <w:rFonts w:asciiTheme="majorBidi" w:hAnsiTheme="majorBidi" w:cstheme="majorBidi"/>
          <w:iCs/>
          <w:color w:val="222222"/>
          <w:shd w:val="clear" w:color="auto" w:fill="FFFFFF"/>
        </w:rPr>
        <w:t>Subtypes of high-grade breast ductal carcinoma in situ (DCIS): incidence and potential clinical impact. Breast Cancer Research and Treatment. 2023 Sep;201(2):329-38.</w:t>
      </w:r>
    </w:p>
    <w:p w14:paraId="3CBCAF15" w14:textId="77777777" w:rsidR="00481076" w:rsidRPr="004460D8" w:rsidRDefault="00481076" w:rsidP="00B15AD2">
      <w:pPr>
        <w:pStyle w:val="ListParagraph"/>
        <w:numPr>
          <w:ilvl w:val="0"/>
          <w:numId w:val="21"/>
        </w:numPr>
        <w:shd w:val="clear" w:color="auto" w:fill="FFFFFF"/>
        <w:spacing w:after="0" w:line="276" w:lineRule="auto"/>
        <w:jc w:val="both"/>
        <w:rPr>
          <w:rFonts w:asciiTheme="majorBidi" w:hAnsiTheme="majorBidi" w:cstheme="majorBidi"/>
          <w:iCs/>
          <w:color w:val="222222"/>
          <w:shd w:val="clear" w:color="auto" w:fill="FFFFFF"/>
        </w:rPr>
      </w:pPr>
      <w:proofErr w:type="spellStart"/>
      <w:r w:rsidRPr="00B15AD2">
        <w:rPr>
          <w:rFonts w:asciiTheme="majorBidi" w:hAnsiTheme="majorBidi" w:cstheme="majorBidi"/>
          <w:b/>
          <w:bCs/>
          <w:iCs/>
          <w:color w:val="222222"/>
          <w:shd w:val="clear" w:color="auto" w:fill="FFFFFF"/>
        </w:rPr>
        <w:t>Kariri</w:t>
      </w:r>
      <w:proofErr w:type="spellEnd"/>
      <w:r w:rsidRPr="00B15AD2">
        <w:rPr>
          <w:rFonts w:asciiTheme="majorBidi" w:hAnsiTheme="majorBidi" w:cstheme="majorBidi"/>
          <w:b/>
          <w:bCs/>
          <w:iCs/>
          <w:color w:val="222222"/>
          <w:shd w:val="clear" w:color="auto" w:fill="FFFFFF"/>
        </w:rPr>
        <w:t xml:space="preserve"> YA, </w:t>
      </w:r>
      <w:proofErr w:type="spellStart"/>
      <w:r w:rsidRPr="00B15AD2">
        <w:rPr>
          <w:rFonts w:asciiTheme="majorBidi" w:hAnsiTheme="majorBidi" w:cstheme="majorBidi"/>
          <w:b/>
          <w:bCs/>
          <w:iCs/>
          <w:color w:val="222222"/>
          <w:shd w:val="clear" w:color="auto" w:fill="FFFFFF"/>
        </w:rPr>
        <w:t>Aleskandarany</w:t>
      </w:r>
      <w:proofErr w:type="spellEnd"/>
      <w:r w:rsidRPr="00B15AD2">
        <w:rPr>
          <w:rFonts w:asciiTheme="majorBidi" w:hAnsiTheme="majorBidi" w:cstheme="majorBidi"/>
          <w:b/>
          <w:bCs/>
          <w:iCs/>
          <w:color w:val="222222"/>
          <w:shd w:val="clear" w:color="auto" w:fill="FFFFFF"/>
        </w:rPr>
        <w:t xml:space="preserve"> MA, Joseph C, </w:t>
      </w:r>
      <w:proofErr w:type="spellStart"/>
      <w:r w:rsidRPr="00B15AD2">
        <w:rPr>
          <w:rFonts w:asciiTheme="majorBidi" w:hAnsiTheme="majorBidi" w:cstheme="majorBidi"/>
          <w:b/>
          <w:bCs/>
          <w:iCs/>
          <w:color w:val="222222"/>
          <w:shd w:val="clear" w:color="auto" w:fill="FFFFFF"/>
        </w:rPr>
        <w:t>Kurozumi</w:t>
      </w:r>
      <w:proofErr w:type="spellEnd"/>
      <w:r w:rsidRPr="00B15AD2">
        <w:rPr>
          <w:rFonts w:asciiTheme="majorBidi" w:hAnsiTheme="majorBidi" w:cstheme="majorBidi"/>
          <w:b/>
          <w:bCs/>
          <w:iCs/>
          <w:color w:val="222222"/>
          <w:shd w:val="clear" w:color="auto" w:fill="FFFFFF"/>
        </w:rPr>
        <w:t xml:space="preserve"> S, Mohammed OJ, Toss MS,</w:t>
      </w:r>
      <w:r w:rsidRPr="004460D8">
        <w:rPr>
          <w:rFonts w:asciiTheme="majorBidi" w:hAnsiTheme="majorBidi" w:cstheme="majorBidi"/>
          <w:iCs/>
          <w:color w:val="222222"/>
          <w:shd w:val="clear" w:color="auto" w:fill="FFFFFF"/>
        </w:rPr>
        <w:t xml:space="preserve"> </w:t>
      </w:r>
      <w:r w:rsidR="00B15AD2" w:rsidRPr="004460D8">
        <w:rPr>
          <w:rFonts w:asciiTheme="majorBidi" w:hAnsiTheme="majorBidi" w:cstheme="majorBidi"/>
          <w:b/>
          <w:bCs/>
          <w:iCs/>
          <w:color w:val="222222"/>
          <w:shd w:val="clear" w:color="auto" w:fill="FFFFFF"/>
        </w:rPr>
        <w:t>et al</w:t>
      </w:r>
      <w:r w:rsidR="00B15AD2" w:rsidRPr="004460D8">
        <w:rPr>
          <w:rFonts w:asciiTheme="majorBidi" w:hAnsiTheme="majorBidi" w:cstheme="majorBidi"/>
          <w:iCs/>
          <w:color w:val="222222"/>
          <w:shd w:val="clear" w:color="auto" w:fill="FFFFFF"/>
        </w:rPr>
        <w:t xml:space="preserve">. </w:t>
      </w:r>
      <w:r w:rsidRPr="004460D8">
        <w:rPr>
          <w:rFonts w:asciiTheme="majorBidi" w:hAnsiTheme="majorBidi" w:cstheme="majorBidi"/>
          <w:iCs/>
          <w:color w:val="222222"/>
          <w:shd w:val="clear" w:color="auto" w:fill="FFFFFF"/>
        </w:rPr>
        <w:t xml:space="preserve">Molecular complexity of </w:t>
      </w:r>
      <w:proofErr w:type="spellStart"/>
      <w:r w:rsidRPr="004460D8">
        <w:rPr>
          <w:rFonts w:asciiTheme="majorBidi" w:hAnsiTheme="majorBidi" w:cstheme="majorBidi"/>
          <w:iCs/>
          <w:color w:val="222222"/>
          <w:shd w:val="clear" w:color="auto" w:fill="FFFFFF"/>
        </w:rPr>
        <w:t>lymphovascular</w:t>
      </w:r>
      <w:proofErr w:type="spellEnd"/>
      <w:r w:rsidRPr="004460D8">
        <w:rPr>
          <w:rFonts w:asciiTheme="majorBidi" w:hAnsiTheme="majorBidi" w:cstheme="majorBidi"/>
          <w:iCs/>
          <w:color w:val="222222"/>
          <w:shd w:val="clear" w:color="auto" w:fill="FFFFFF"/>
        </w:rPr>
        <w:t xml:space="preserve"> invasion: the role of cell migration in breast cancer as a prototype. Pathobiology. 2020 Sep 15;87(4):218-31.</w:t>
      </w:r>
    </w:p>
    <w:p w14:paraId="2D957D1D" w14:textId="77777777" w:rsidR="00481076" w:rsidRPr="004460D8" w:rsidRDefault="00481076" w:rsidP="004460D8">
      <w:pPr>
        <w:pStyle w:val="ListParagraph"/>
        <w:numPr>
          <w:ilvl w:val="0"/>
          <w:numId w:val="21"/>
        </w:numPr>
        <w:shd w:val="clear" w:color="auto" w:fill="FFFFFF"/>
        <w:spacing w:after="0" w:line="276" w:lineRule="auto"/>
        <w:jc w:val="both"/>
        <w:rPr>
          <w:rFonts w:asciiTheme="majorBidi" w:hAnsiTheme="majorBidi" w:cstheme="majorBidi"/>
          <w:iCs/>
          <w:color w:val="222222"/>
          <w:shd w:val="clear" w:color="auto" w:fill="FFFFFF"/>
        </w:rPr>
      </w:pPr>
      <w:r w:rsidRPr="00B15AD2">
        <w:rPr>
          <w:rFonts w:asciiTheme="majorBidi" w:hAnsiTheme="majorBidi" w:cstheme="majorBidi"/>
          <w:b/>
          <w:bCs/>
          <w:iCs/>
          <w:color w:val="222222"/>
          <w:shd w:val="clear" w:color="auto" w:fill="FFFFFF"/>
        </w:rPr>
        <w:t>Wang C, Pan YH, Shan M</w:t>
      </w:r>
      <w:r w:rsidR="00B15AD2">
        <w:rPr>
          <w:rFonts w:asciiTheme="majorBidi" w:hAnsiTheme="majorBidi" w:cstheme="majorBidi"/>
          <w:b/>
          <w:bCs/>
          <w:iCs/>
          <w:color w:val="222222"/>
          <w:shd w:val="clear" w:color="auto" w:fill="FFFFFF"/>
        </w:rPr>
        <w:t>, Xu M, Bao JL and</w:t>
      </w:r>
      <w:r w:rsidRPr="00B15AD2">
        <w:rPr>
          <w:rFonts w:asciiTheme="majorBidi" w:hAnsiTheme="majorBidi" w:cstheme="majorBidi"/>
          <w:b/>
          <w:bCs/>
          <w:iCs/>
          <w:color w:val="222222"/>
          <w:shd w:val="clear" w:color="auto" w:fill="FFFFFF"/>
        </w:rPr>
        <w:t xml:space="preserve"> Zhao LM.</w:t>
      </w:r>
      <w:r w:rsidRPr="004460D8">
        <w:rPr>
          <w:rFonts w:asciiTheme="majorBidi" w:hAnsiTheme="majorBidi" w:cstheme="majorBidi"/>
          <w:iCs/>
          <w:color w:val="222222"/>
          <w:shd w:val="clear" w:color="auto" w:fill="FFFFFF"/>
        </w:rPr>
        <w:t xml:space="preserve"> Knockdown of UbcH10 enhances the chemosensitivity of dual drug resistant breast cancer cells to </w:t>
      </w:r>
      <w:proofErr w:type="spellStart"/>
      <w:r w:rsidRPr="004460D8">
        <w:rPr>
          <w:rFonts w:asciiTheme="majorBidi" w:hAnsiTheme="majorBidi" w:cstheme="majorBidi"/>
          <w:iCs/>
          <w:color w:val="222222"/>
          <w:shd w:val="clear" w:color="auto" w:fill="FFFFFF"/>
        </w:rPr>
        <w:t>epirubicin</w:t>
      </w:r>
      <w:proofErr w:type="spellEnd"/>
      <w:r w:rsidRPr="004460D8">
        <w:rPr>
          <w:rFonts w:asciiTheme="majorBidi" w:hAnsiTheme="majorBidi" w:cstheme="majorBidi"/>
          <w:iCs/>
          <w:color w:val="222222"/>
          <w:shd w:val="clear" w:color="auto" w:fill="FFFFFF"/>
        </w:rPr>
        <w:t xml:space="preserve"> and docetaxel. International Journal of Molecular Sciences. 2015 Mar 2;16(3):4698-712.</w:t>
      </w:r>
    </w:p>
    <w:p w14:paraId="5AED9C1F" w14:textId="77777777" w:rsidR="00481076" w:rsidRPr="004460D8" w:rsidRDefault="00B15AD2" w:rsidP="004460D8">
      <w:pPr>
        <w:pStyle w:val="ListParagraph"/>
        <w:numPr>
          <w:ilvl w:val="0"/>
          <w:numId w:val="21"/>
        </w:numPr>
        <w:shd w:val="clear" w:color="auto" w:fill="FFFFFF"/>
        <w:spacing w:after="0" w:line="276" w:lineRule="auto"/>
        <w:jc w:val="both"/>
        <w:rPr>
          <w:rFonts w:asciiTheme="majorBidi" w:hAnsiTheme="majorBidi" w:cstheme="majorBidi"/>
          <w:iCs/>
          <w:color w:val="222222"/>
          <w:shd w:val="clear" w:color="auto" w:fill="FFFFFF"/>
        </w:rPr>
      </w:pPr>
      <w:r>
        <w:rPr>
          <w:rFonts w:asciiTheme="majorBidi" w:hAnsiTheme="majorBidi" w:cstheme="majorBidi"/>
          <w:b/>
          <w:bCs/>
          <w:iCs/>
          <w:color w:val="222222"/>
          <w:shd w:val="clear" w:color="auto" w:fill="FFFFFF"/>
        </w:rPr>
        <w:t>Guo C, Guo X, Wei Z, Wang Q and</w:t>
      </w:r>
      <w:r w:rsidR="00481076" w:rsidRPr="00B15AD2">
        <w:rPr>
          <w:rFonts w:asciiTheme="majorBidi" w:hAnsiTheme="majorBidi" w:cstheme="majorBidi"/>
          <w:b/>
          <w:bCs/>
          <w:iCs/>
          <w:color w:val="222222"/>
          <w:shd w:val="clear" w:color="auto" w:fill="FFFFFF"/>
        </w:rPr>
        <w:t xml:space="preserve"> Zhang H.</w:t>
      </w:r>
      <w:r w:rsidR="00481076" w:rsidRPr="004460D8">
        <w:rPr>
          <w:rFonts w:asciiTheme="majorBidi" w:hAnsiTheme="majorBidi" w:cstheme="majorBidi"/>
          <w:iCs/>
          <w:color w:val="222222"/>
          <w:shd w:val="clear" w:color="auto" w:fill="FFFFFF"/>
        </w:rPr>
        <w:t xml:space="preserve"> Role of Ubiquitin-Conjugating Enzyme UBE2C in Gastrointestinal Cancers. Proceedings of Anticancer Research. 2021 Sep 30;5(5):64-72.</w:t>
      </w:r>
    </w:p>
    <w:p w14:paraId="688B4240" w14:textId="77777777" w:rsidR="00A92C4A" w:rsidRPr="004460D8" w:rsidRDefault="00A92C4A" w:rsidP="004460D8">
      <w:pPr>
        <w:pStyle w:val="ListParagraph"/>
        <w:numPr>
          <w:ilvl w:val="0"/>
          <w:numId w:val="21"/>
        </w:numPr>
        <w:shd w:val="clear" w:color="auto" w:fill="FFFFFF"/>
        <w:spacing w:after="0" w:line="276" w:lineRule="auto"/>
        <w:jc w:val="both"/>
        <w:rPr>
          <w:rFonts w:asciiTheme="majorBidi" w:hAnsiTheme="majorBidi" w:cstheme="majorBidi"/>
          <w:iCs/>
          <w:color w:val="222222"/>
          <w:shd w:val="clear" w:color="auto" w:fill="FFFFFF"/>
        </w:rPr>
      </w:pPr>
      <w:proofErr w:type="spellStart"/>
      <w:r w:rsidRPr="00B15AD2">
        <w:rPr>
          <w:rFonts w:asciiTheme="majorBidi" w:hAnsiTheme="majorBidi" w:cstheme="majorBidi"/>
          <w:b/>
          <w:bCs/>
          <w:iCs/>
          <w:color w:val="222222"/>
          <w:shd w:val="clear" w:color="auto" w:fill="FFFFFF"/>
        </w:rPr>
        <w:t>D</w:t>
      </w:r>
      <w:r w:rsidR="00B15AD2">
        <w:rPr>
          <w:rFonts w:asciiTheme="majorBidi" w:hAnsiTheme="majorBidi" w:cstheme="majorBidi"/>
          <w:b/>
          <w:bCs/>
          <w:iCs/>
          <w:color w:val="222222"/>
          <w:shd w:val="clear" w:color="auto" w:fill="FFFFFF"/>
        </w:rPr>
        <w:t>omentean</w:t>
      </w:r>
      <w:proofErr w:type="spellEnd"/>
      <w:r w:rsidR="00B15AD2">
        <w:rPr>
          <w:rFonts w:asciiTheme="majorBidi" w:hAnsiTheme="majorBidi" w:cstheme="majorBidi"/>
          <w:b/>
          <w:bCs/>
          <w:iCs/>
          <w:color w:val="222222"/>
          <w:shd w:val="clear" w:color="auto" w:fill="FFFFFF"/>
        </w:rPr>
        <w:t xml:space="preserve"> S, </w:t>
      </w:r>
      <w:proofErr w:type="spellStart"/>
      <w:r w:rsidR="00B15AD2">
        <w:rPr>
          <w:rFonts w:asciiTheme="majorBidi" w:hAnsiTheme="majorBidi" w:cstheme="majorBidi"/>
          <w:b/>
          <w:bCs/>
          <w:iCs/>
          <w:color w:val="222222"/>
          <w:shd w:val="clear" w:color="auto" w:fill="FFFFFF"/>
        </w:rPr>
        <w:t>Paisana</w:t>
      </w:r>
      <w:proofErr w:type="spellEnd"/>
      <w:r w:rsidR="00B15AD2">
        <w:rPr>
          <w:rFonts w:asciiTheme="majorBidi" w:hAnsiTheme="majorBidi" w:cstheme="majorBidi"/>
          <w:b/>
          <w:bCs/>
          <w:iCs/>
          <w:color w:val="222222"/>
          <w:shd w:val="clear" w:color="auto" w:fill="FFFFFF"/>
        </w:rPr>
        <w:t xml:space="preserve"> E, </w:t>
      </w:r>
      <w:proofErr w:type="spellStart"/>
      <w:r w:rsidR="00B15AD2">
        <w:rPr>
          <w:rFonts w:asciiTheme="majorBidi" w:hAnsiTheme="majorBidi" w:cstheme="majorBidi"/>
          <w:b/>
          <w:bCs/>
          <w:iCs/>
          <w:color w:val="222222"/>
          <w:shd w:val="clear" w:color="auto" w:fill="FFFFFF"/>
        </w:rPr>
        <w:t>Cascão</w:t>
      </w:r>
      <w:proofErr w:type="spellEnd"/>
      <w:r w:rsidR="00B15AD2">
        <w:rPr>
          <w:rFonts w:asciiTheme="majorBidi" w:hAnsiTheme="majorBidi" w:cstheme="majorBidi"/>
          <w:b/>
          <w:bCs/>
          <w:iCs/>
          <w:color w:val="222222"/>
          <w:shd w:val="clear" w:color="auto" w:fill="FFFFFF"/>
        </w:rPr>
        <w:t xml:space="preserve"> R and</w:t>
      </w:r>
      <w:r w:rsidRPr="00B15AD2">
        <w:rPr>
          <w:rFonts w:asciiTheme="majorBidi" w:hAnsiTheme="majorBidi" w:cstheme="majorBidi"/>
          <w:b/>
          <w:bCs/>
          <w:iCs/>
          <w:color w:val="222222"/>
          <w:shd w:val="clear" w:color="auto" w:fill="FFFFFF"/>
        </w:rPr>
        <w:t xml:space="preserve"> Faria CC.</w:t>
      </w:r>
      <w:r w:rsidRPr="004460D8">
        <w:rPr>
          <w:rFonts w:asciiTheme="majorBidi" w:hAnsiTheme="majorBidi" w:cstheme="majorBidi"/>
          <w:iCs/>
          <w:color w:val="222222"/>
          <w:shd w:val="clear" w:color="auto" w:fill="FFFFFF"/>
        </w:rPr>
        <w:t xml:space="preserve"> Role of UBE2C in Brain Cancer Invasion and Dissemination. International Journal of Molecular Sciences. 2023 Oct 31;24(21):15792.</w:t>
      </w:r>
    </w:p>
    <w:p w14:paraId="41798E28" w14:textId="77777777" w:rsidR="00A92C4A" w:rsidRPr="004460D8" w:rsidRDefault="00B15AD2" w:rsidP="00B15AD2">
      <w:pPr>
        <w:pStyle w:val="ListParagraph"/>
        <w:numPr>
          <w:ilvl w:val="0"/>
          <w:numId w:val="21"/>
        </w:numPr>
        <w:shd w:val="clear" w:color="auto" w:fill="FFFFFF"/>
        <w:spacing w:after="0" w:line="276" w:lineRule="auto"/>
        <w:jc w:val="both"/>
        <w:rPr>
          <w:rFonts w:asciiTheme="majorBidi" w:hAnsiTheme="majorBidi" w:cstheme="majorBidi"/>
          <w:iCs/>
          <w:color w:val="222222"/>
          <w:shd w:val="clear" w:color="auto" w:fill="FFFFFF"/>
        </w:rPr>
      </w:pPr>
      <w:r>
        <w:rPr>
          <w:rFonts w:asciiTheme="majorBidi" w:hAnsiTheme="majorBidi" w:cstheme="majorBidi"/>
          <w:b/>
          <w:bCs/>
          <w:iCs/>
          <w:color w:val="222222"/>
          <w:shd w:val="clear" w:color="auto" w:fill="FFFFFF"/>
        </w:rPr>
        <w:t>Cai D, Tian F, Wu M, Tu J and</w:t>
      </w:r>
      <w:r w:rsidR="00A92C4A" w:rsidRPr="00B15AD2">
        <w:rPr>
          <w:rFonts w:asciiTheme="majorBidi" w:hAnsiTheme="majorBidi" w:cstheme="majorBidi"/>
          <w:b/>
          <w:bCs/>
          <w:iCs/>
          <w:color w:val="222222"/>
          <w:shd w:val="clear" w:color="auto" w:fill="FFFFFF"/>
        </w:rPr>
        <w:t xml:space="preserve"> Wang Y.</w:t>
      </w:r>
      <w:r w:rsidR="00A92C4A" w:rsidRPr="004460D8">
        <w:rPr>
          <w:rFonts w:asciiTheme="majorBidi" w:hAnsiTheme="majorBidi" w:cstheme="majorBidi"/>
          <w:iCs/>
          <w:color w:val="222222"/>
          <w:shd w:val="clear" w:color="auto" w:fill="FFFFFF"/>
        </w:rPr>
        <w:t xml:space="preserve"> UBE2C is a diagnosis and therapeutic biomarker involved in immune infiltration of cancers including lung adenocarcinoma. Journal of Cancer. 2024;15(6):1701.</w:t>
      </w:r>
    </w:p>
    <w:p w14:paraId="6F4F6680" w14:textId="77777777" w:rsidR="00A92C4A" w:rsidRPr="004460D8" w:rsidRDefault="00B15AD2" w:rsidP="004460D8">
      <w:pPr>
        <w:pStyle w:val="ListParagraph"/>
        <w:numPr>
          <w:ilvl w:val="0"/>
          <w:numId w:val="21"/>
        </w:numPr>
        <w:shd w:val="clear" w:color="auto" w:fill="FFFFFF"/>
        <w:spacing w:after="0" w:line="276" w:lineRule="auto"/>
        <w:jc w:val="both"/>
        <w:rPr>
          <w:rFonts w:asciiTheme="majorBidi" w:hAnsiTheme="majorBidi" w:cstheme="majorBidi"/>
          <w:iCs/>
          <w:color w:val="222222"/>
          <w:shd w:val="clear" w:color="auto" w:fill="FFFFFF"/>
        </w:rPr>
      </w:pPr>
      <w:r>
        <w:rPr>
          <w:rFonts w:asciiTheme="majorBidi" w:hAnsiTheme="majorBidi" w:cstheme="majorBidi"/>
          <w:b/>
          <w:bCs/>
          <w:iCs/>
          <w:color w:val="222222"/>
          <w:shd w:val="clear" w:color="auto" w:fill="FFFFFF"/>
        </w:rPr>
        <w:t>Li J, Li Z and</w:t>
      </w:r>
      <w:r w:rsidR="00A92C4A" w:rsidRPr="00B15AD2">
        <w:rPr>
          <w:rFonts w:asciiTheme="majorBidi" w:hAnsiTheme="majorBidi" w:cstheme="majorBidi"/>
          <w:b/>
          <w:bCs/>
          <w:iCs/>
          <w:color w:val="222222"/>
          <w:shd w:val="clear" w:color="auto" w:fill="FFFFFF"/>
        </w:rPr>
        <w:t xml:space="preserve"> Zhao P.</w:t>
      </w:r>
      <w:r w:rsidR="00A92C4A" w:rsidRPr="004460D8">
        <w:rPr>
          <w:rFonts w:asciiTheme="majorBidi" w:hAnsiTheme="majorBidi" w:cstheme="majorBidi"/>
          <w:iCs/>
          <w:color w:val="222222"/>
          <w:shd w:val="clear" w:color="auto" w:fill="FFFFFF"/>
        </w:rPr>
        <w:t xml:space="preserve"> Diagnosis and prognosis of thyroid cancer by immune-related genes. American Journal of Clinical Oncology. 2024 Jan 1;47(1):1-0.</w:t>
      </w:r>
    </w:p>
    <w:p w14:paraId="541C31C3" w14:textId="77777777" w:rsidR="008E0F37" w:rsidRPr="004460D8" w:rsidRDefault="00A200AF" w:rsidP="004460D8">
      <w:pPr>
        <w:pStyle w:val="ListParagraph"/>
        <w:numPr>
          <w:ilvl w:val="0"/>
          <w:numId w:val="21"/>
        </w:numPr>
        <w:shd w:val="clear" w:color="auto" w:fill="FFFFFF"/>
        <w:spacing w:after="0" w:line="276" w:lineRule="auto"/>
        <w:jc w:val="both"/>
        <w:rPr>
          <w:rFonts w:asciiTheme="majorBidi" w:hAnsiTheme="majorBidi" w:cstheme="majorBidi"/>
          <w:iCs/>
          <w:color w:val="222222"/>
          <w:shd w:val="clear" w:color="auto" w:fill="FFFFFF"/>
        </w:rPr>
      </w:pPr>
      <w:proofErr w:type="spellStart"/>
      <w:r>
        <w:rPr>
          <w:rFonts w:asciiTheme="majorBidi" w:hAnsiTheme="majorBidi" w:cstheme="majorBidi"/>
          <w:b/>
          <w:bCs/>
          <w:iCs/>
          <w:color w:val="222222"/>
          <w:shd w:val="clear" w:color="auto" w:fill="FFFFFF"/>
        </w:rPr>
        <w:t>Blagih</w:t>
      </w:r>
      <w:proofErr w:type="spellEnd"/>
      <w:r>
        <w:rPr>
          <w:rFonts w:asciiTheme="majorBidi" w:hAnsiTheme="majorBidi" w:cstheme="majorBidi"/>
          <w:b/>
          <w:bCs/>
          <w:iCs/>
          <w:color w:val="222222"/>
          <w:shd w:val="clear" w:color="auto" w:fill="FFFFFF"/>
        </w:rPr>
        <w:t xml:space="preserve"> J, Buck MD and </w:t>
      </w:r>
      <w:r w:rsidR="00A92C4A" w:rsidRPr="00A200AF">
        <w:rPr>
          <w:rFonts w:asciiTheme="majorBidi" w:hAnsiTheme="majorBidi" w:cstheme="majorBidi"/>
          <w:b/>
          <w:bCs/>
          <w:iCs/>
          <w:color w:val="222222"/>
          <w:shd w:val="clear" w:color="auto" w:fill="FFFFFF"/>
        </w:rPr>
        <w:t>Vousden KH.</w:t>
      </w:r>
      <w:r w:rsidR="00A92C4A" w:rsidRPr="004460D8">
        <w:rPr>
          <w:rFonts w:asciiTheme="majorBidi" w:hAnsiTheme="majorBidi" w:cstheme="majorBidi"/>
          <w:iCs/>
          <w:color w:val="222222"/>
          <w:shd w:val="clear" w:color="auto" w:fill="FFFFFF"/>
        </w:rPr>
        <w:t xml:space="preserve"> p53, cancer and the immune response. Journal of cell science. 2020 Mar 1;133(5</w:t>
      </w:r>
      <w:proofErr w:type="gramStart"/>
      <w:r w:rsidR="00A92C4A" w:rsidRPr="004460D8">
        <w:rPr>
          <w:rFonts w:asciiTheme="majorBidi" w:hAnsiTheme="majorBidi" w:cstheme="majorBidi"/>
          <w:iCs/>
          <w:color w:val="222222"/>
          <w:shd w:val="clear" w:color="auto" w:fill="FFFFFF"/>
        </w:rPr>
        <w:t>):jcs</w:t>
      </w:r>
      <w:proofErr w:type="gramEnd"/>
      <w:r w:rsidR="00A92C4A" w:rsidRPr="004460D8">
        <w:rPr>
          <w:rFonts w:asciiTheme="majorBidi" w:hAnsiTheme="majorBidi" w:cstheme="majorBidi"/>
          <w:iCs/>
          <w:color w:val="222222"/>
          <w:shd w:val="clear" w:color="auto" w:fill="FFFFFF"/>
        </w:rPr>
        <w:t>237453.</w:t>
      </w:r>
    </w:p>
    <w:p w14:paraId="58ADEA05" w14:textId="77777777" w:rsidR="008E0F37" w:rsidRPr="004460D8" w:rsidRDefault="00A200AF" w:rsidP="004460D8">
      <w:pPr>
        <w:pStyle w:val="ListParagraph"/>
        <w:numPr>
          <w:ilvl w:val="0"/>
          <w:numId w:val="21"/>
        </w:numPr>
        <w:shd w:val="clear" w:color="auto" w:fill="FFFFFF"/>
        <w:spacing w:after="0" w:line="276" w:lineRule="auto"/>
        <w:jc w:val="both"/>
        <w:rPr>
          <w:rFonts w:asciiTheme="majorBidi" w:hAnsiTheme="majorBidi" w:cstheme="majorBidi"/>
          <w:iCs/>
          <w:color w:val="000000" w:themeColor="text1"/>
          <w:shd w:val="clear" w:color="auto" w:fill="FFFFFF"/>
        </w:rPr>
      </w:pPr>
      <w:r>
        <w:rPr>
          <w:rFonts w:asciiTheme="majorBidi" w:hAnsiTheme="majorBidi" w:cstheme="majorBidi"/>
          <w:b/>
          <w:bCs/>
          <w:iCs/>
          <w:color w:val="222222"/>
          <w:shd w:val="clear" w:color="auto" w:fill="FFFFFF"/>
        </w:rPr>
        <w:lastRenderedPageBreak/>
        <w:t>Hassin O and</w:t>
      </w:r>
      <w:r w:rsidR="00A92C4A" w:rsidRPr="00A200AF">
        <w:rPr>
          <w:rFonts w:asciiTheme="majorBidi" w:hAnsiTheme="majorBidi" w:cstheme="majorBidi"/>
          <w:b/>
          <w:bCs/>
          <w:iCs/>
          <w:color w:val="222222"/>
          <w:shd w:val="clear" w:color="auto" w:fill="FFFFFF"/>
        </w:rPr>
        <w:t xml:space="preserve"> Oren M.</w:t>
      </w:r>
      <w:r w:rsidR="00A92C4A" w:rsidRPr="004460D8">
        <w:rPr>
          <w:rFonts w:asciiTheme="majorBidi" w:hAnsiTheme="majorBidi" w:cstheme="majorBidi"/>
          <w:iCs/>
          <w:color w:val="222222"/>
          <w:shd w:val="clear" w:color="auto" w:fill="FFFFFF"/>
        </w:rPr>
        <w:t xml:space="preserve"> Drugging p53 in cancer: one protein, many targets. Nature Reviews Drug Discovery. 2023 Feb;22(2):127-44.</w:t>
      </w:r>
    </w:p>
    <w:p w14:paraId="22F7960A" w14:textId="77777777" w:rsidR="00DA5907" w:rsidRPr="004460D8" w:rsidRDefault="00DA5907" w:rsidP="004460D8">
      <w:pPr>
        <w:pStyle w:val="ListParagraph"/>
        <w:numPr>
          <w:ilvl w:val="0"/>
          <w:numId w:val="21"/>
        </w:numPr>
        <w:spacing w:line="276" w:lineRule="auto"/>
        <w:jc w:val="both"/>
        <w:rPr>
          <w:rFonts w:asciiTheme="majorBidi" w:hAnsiTheme="majorBidi" w:cstheme="majorBidi"/>
          <w:iCs/>
          <w:color w:val="222222"/>
          <w:shd w:val="clear" w:color="auto" w:fill="FFFFFF"/>
        </w:rPr>
      </w:pPr>
      <w:r w:rsidRPr="00A200AF">
        <w:rPr>
          <w:rFonts w:asciiTheme="majorBidi" w:hAnsiTheme="majorBidi" w:cstheme="majorBidi"/>
          <w:b/>
          <w:bCs/>
          <w:iCs/>
          <w:color w:val="222222"/>
          <w:shd w:val="clear" w:color="auto" w:fill="FFFFFF"/>
        </w:rPr>
        <w:t>Zhang</w:t>
      </w:r>
      <w:r w:rsidR="00A200AF">
        <w:rPr>
          <w:rFonts w:asciiTheme="majorBidi" w:hAnsiTheme="majorBidi" w:cstheme="majorBidi"/>
          <w:b/>
          <w:bCs/>
          <w:iCs/>
          <w:color w:val="222222"/>
          <w:shd w:val="clear" w:color="auto" w:fill="FFFFFF"/>
        </w:rPr>
        <w:t xml:space="preserve"> C, Liu J, Xu D, Zhang T, Hu W and </w:t>
      </w:r>
      <w:r w:rsidRPr="00A200AF">
        <w:rPr>
          <w:rFonts w:asciiTheme="majorBidi" w:hAnsiTheme="majorBidi" w:cstheme="majorBidi"/>
          <w:b/>
          <w:bCs/>
          <w:iCs/>
          <w:color w:val="222222"/>
          <w:shd w:val="clear" w:color="auto" w:fill="FFFFFF"/>
        </w:rPr>
        <w:t>Feng Z.</w:t>
      </w:r>
      <w:r w:rsidRPr="004460D8">
        <w:rPr>
          <w:rFonts w:asciiTheme="majorBidi" w:hAnsiTheme="majorBidi" w:cstheme="majorBidi"/>
          <w:iCs/>
          <w:color w:val="222222"/>
          <w:shd w:val="clear" w:color="auto" w:fill="FFFFFF"/>
        </w:rPr>
        <w:t xml:space="preserve"> Gain-of-function mutant p53 in cancer progression and therapy. Journal of molecular cell biology. 2020 Sep 1;12(9):674-87.</w:t>
      </w:r>
    </w:p>
    <w:p w14:paraId="0F43B768" w14:textId="77777777" w:rsidR="00DA5907" w:rsidRPr="004460D8" w:rsidRDefault="00DA5907" w:rsidP="00D90920">
      <w:pPr>
        <w:pStyle w:val="ListParagraph"/>
        <w:numPr>
          <w:ilvl w:val="0"/>
          <w:numId w:val="21"/>
        </w:numPr>
        <w:spacing w:line="276" w:lineRule="auto"/>
        <w:jc w:val="both"/>
        <w:rPr>
          <w:rFonts w:asciiTheme="majorBidi" w:hAnsiTheme="majorBidi" w:cstheme="majorBidi"/>
          <w:iCs/>
          <w:color w:val="222222"/>
          <w:shd w:val="clear" w:color="auto" w:fill="FFFFFF"/>
        </w:rPr>
      </w:pPr>
      <w:proofErr w:type="spellStart"/>
      <w:r w:rsidRPr="00D90920">
        <w:rPr>
          <w:rFonts w:asciiTheme="majorBidi" w:hAnsiTheme="majorBidi" w:cstheme="majorBidi"/>
          <w:b/>
          <w:bCs/>
          <w:iCs/>
          <w:color w:val="222222"/>
          <w:shd w:val="clear" w:color="auto" w:fill="FFFFFF"/>
        </w:rPr>
        <w:t>Dajti</w:t>
      </w:r>
      <w:proofErr w:type="spellEnd"/>
      <w:r w:rsidRPr="00D90920">
        <w:rPr>
          <w:rFonts w:asciiTheme="majorBidi" w:hAnsiTheme="majorBidi" w:cstheme="majorBidi"/>
          <w:b/>
          <w:bCs/>
          <w:iCs/>
          <w:color w:val="222222"/>
          <w:shd w:val="clear" w:color="auto" w:fill="FFFFFF"/>
        </w:rPr>
        <w:t xml:space="preserve"> G, Serra M, Cisternino G, Ceccarelli C, Pellegrini A, Melina M,</w:t>
      </w:r>
      <w:r w:rsidRPr="004460D8">
        <w:rPr>
          <w:rFonts w:asciiTheme="majorBidi" w:hAnsiTheme="majorBidi" w:cstheme="majorBidi"/>
          <w:iCs/>
          <w:color w:val="222222"/>
          <w:shd w:val="clear" w:color="auto" w:fill="FFFFFF"/>
        </w:rPr>
        <w:t xml:space="preserve"> </w:t>
      </w:r>
      <w:r w:rsidR="00D90920" w:rsidRPr="004460D8">
        <w:rPr>
          <w:rFonts w:asciiTheme="majorBidi" w:hAnsiTheme="majorBidi" w:cstheme="majorBidi"/>
          <w:b/>
          <w:bCs/>
          <w:iCs/>
          <w:color w:val="222222"/>
          <w:shd w:val="clear" w:color="auto" w:fill="FFFFFF"/>
        </w:rPr>
        <w:t>et al</w:t>
      </w:r>
      <w:r w:rsidR="00D90920" w:rsidRPr="004460D8">
        <w:rPr>
          <w:rFonts w:asciiTheme="majorBidi" w:hAnsiTheme="majorBidi" w:cstheme="majorBidi"/>
          <w:iCs/>
          <w:color w:val="222222"/>
          <w:shd w:val="clear" w:color="auto" w:fill="FFFFFF"/>
        </w:rPr>
        <w:t xml:space="preserve">. </w:t>
      </w:r>
      <w:r w:rsidRPr="004460D8">
        <w:rPr>
          <w:rFonts w:asciiTheme="majorBidi" w:hAnsiTheme="majorBidi" w:cstheme="majorBidi"/>
          <w:iCs/>
          <w:color w:val="222222"/>
          <w:shd w:val="clear" w:color="auto" w:fill="FFFFFF"/>
        </w:rPr>
        <w:t xml:space="preserve">Prognostic Role of p53 Immunohistochemical Status in invasive Breast Cancer. A Retrospective Review of 1387 Cases </w:t>
      </w:r>
      <w:proofErr w:type="gramStart"/>
      <w:r w:rsidRPr="004460D8">
        <w:rPr>
          <w:rFonts w:asciiTheme="majorBidi" w:hAnsiTheme="majorBidi" w:cstheme="majorBidi"/>
          <w:iCs/>
          <w:color w:val="222222"/>
          <w:shd w:val="clear" w:color="auto" w:fill="FFFFFF"/>
        </w:rPr>
        <w:t>With</w:t>
      </w:r>
      <w:proofErr w:type="gramEnd"/>
      <w:r w:rsidRPr="004460D8">
        <w:rPr>
          <w:rFonts w:asciiTheme="majorBidi" w:hAnsiTheme="majorBidi" w:cstheme="majorBidi"/>
          <w:iCs/>
          <w:color w:val="222222"/>
          <w:shd w:val="clear" w:color="auto" w:fill="FFFFFF"/>
        </w:rPr>
        <w:t xml:space="preserve"> Luminal-Like/Her2 Negative Breast </w:t>
      </w:r>
      <w:proofErr w:type="spellStart"/>
      <w:r w:rsidRPr="004460D8">
        <w:rPr>
          <w:rFonts w:asciiTheme="majorBidi" w:hAnsiTheme="majorBidi" w:cstheme="majorBidi"/>
          <w:iCs/>
          <w:color w:val="222222"/>
          <w:shd w:val="clear" w:color="auto" w:fill="FFFFFF"/>
        </w:rPr>
        <w:t>Tumors</w:t>
      </w:r>
      <w:proofErr w:type="spellEnd"/>
      <w:r w:rsidRPr="004460D8">
        <w:rPr>
          <w:rFonts w:asciiTheme="majorBidi" w:hAnsiTheme="majorBidi" w:cstheme="majorBidi"/>
          <w:iCs/>
          <w:color w:val="222222"/>
          <w:shd w:val="clear" w:color="auto" w:fill="FFFFFF"/>
        </w:rPr>
        <w:t>. The Oncologist. 2024 May 1;29(5):384-91.</w:t>
      </w:r>
    </w:p>
    <w:p w14:paraId="33DFC5FB" w14:textId="77777777" w:rsidR="00DA5907" w:rsidRPr="004460D8" w:rsidRDefault="00DA5907" w:rsidP="004460D8">
      <w:pPr>
        <w:pStyle w:val="ListParagraph"/>
        <w:numPr>
          <w:ilvl w:val="0"/>
          <w:numId w:val="21"/>
        </w:numPr>
        <w:spacing w:line="276" w:lineRule="auto"/>
        <w:jc w:val="both"/>
        <w:rPr>
          <w:rFonts w:asciiTheme="majorBidi" w:hAnsiTheme="majorBidi" w:cstheme="majorBidi"/>
          <w:iCs/>
          <w:color w:val="222222"/>
          <w:shd w:val="clear" w:color="auto" w:fill="FFFFFF"/>
        </w:rPr>
      </w:pPr>
      <w:r w:rsidRPr="00D90920">
        <w:rPr>
          <w:rFonts w:asciiTheme="majorBidi" w:hAnsiTheme="majorBidi" w:cstheme="majorBidi"/>
          <w:b/>
          <w:bCs/>
          <w:iCs/>
          <w:color w:val="222222"/>
          <w:shd w:val="clear" w:color="auto" w:fill="FFFFFF"/>
        </w:rPr>
        <w:t>Dibra D, Moye</w:t>
      </w:r>
      <w:r w:rsidR="00D90920">
        <w:rPr>
          <w:rFonts w:asciiTheme="majorBidi" w:hAnsiTheme="majorBidi" w:cstheme="majorBidi"/>
          <w:b/>
          <w:bCs/>
          <w:iCs/>
          <w:color w:val="222222"/>
          <w:shd w:val="clear" w:color="auto" w:fill="FFFFFF"/>
        </w:rPr>
        <w:t xml:space="preserve">r SM, El-Naggar AK, Qi Y, Su X and </w:t>
      </w:r>
      <w:r w:rsidRPr="00D90920">
        <w:rPr>
          <w:rFonts w:asciiTheme="majorBidi" w:hAnsiTheme="majorBidi" w:cstheme="majorBidi"/>
          <w:b/>
          <w:bCs/>
          <w:iCs/>
          <w:color w:val="222222"/>
          <w:shd w:val="clear" w:color="auto" w:fill="FFFFFF"/>
        </w:rPr>
        <w:t>Lozano G.</w:t>
      </w:r>
      <w:r w:rsidRPr="004460D8">
        <w:rPr>
          <w:rFonts w:asciiTheme="majorBidi" w:hAnsiTheme="majorBidi" w:cstheme="majorBidi"/>
          <w:iCs/>
          <w:color w:val="222222"/>
          <w:shd w:val="clear" w:color="auto" w:fill="FFFFFF"/>
        </w:rPr>
        <w:t xml:space="preserve"> Triple-negative breast </w:t>
      </w:r>
      <w:proofErr w:type="spellStart"/>
      <w:r w:rsidRPr="004460D8">
        <w:rPr>
          <w:rFonts w:asciiTheme="majorBidi" w:hAnsiTheme="majorBidi" w:cstheme="majorBidi"/>
          <w:iCs/>
          <w:color w:val="222222"/>
          <w:shd w:val="clear" w:color="auto" w:fill="FFFFFF"/>
        </w:rPr>
        <w:t>tumors</w:t>
      </w:r>
      <w:proofErr w:type="spellEnd"/>
      <w:r w:rsidRPr="004460D8">
        <w:rPr>
          <w:rFonts w:asciiTheme="majorBidi" w:hAnsiTheme="majorBidi" w:cstheme="majorBidi"/>
          <w:iCs/>
          <w:color w:val="222222"/>
          <w:shd w:val="clear" w:color="auto" w:fill="FFFFFF"/>
        </w:rPr>
        <w:t xml:space="preserve"> are dependent on mutant p53 for growth and survival. Proceedings of the National Academy of Sciences. 2023 Aug 22;120(34</w:t>
      </w:r>
      <w:proofErr w:type="gramStart"/>
      <w:r w:rsidRPr="004460D8">
        <w:rPr>
          <w:rFonts w:asciiTheme="majorBidi" w:hAnsiTheme="majorBidi" w:cstheme="majorBidi"/>
          <w:iCs/>
          <w:color w:val="222222"/>
          <w:shd w:val="clear" w:color="auto" w:fill="FFFFFF"/>
        </w:rPr>
        <w:t>):e</w:t>
      </w:r>
      <w:proofErr w:type="gramEnd"/>
      <w:r w:rsidRPr="004460D8">
        <w:rPr>
          <w:rFonts w:asciiTheme="majorBidi" w:hAnsiTheme="majorBidi" w:cstheme="majorBidi"/>
          <w:iCs/>
          <w:color w:val="222222"/>
          <w:shd w:val="clear" w:color="auto" w:fill="FFFFFF"/>
        </w:rPr>
        <w:t>2308807120.</w:t>
      </w:r>
    </w:p>
    <w:p w14:paraId="2ABB06AD" w14:textId="77777777" w:rsidR="00DA5907" w:rsidRPr="004460D8" w:rsidRDefault="00DA5907" w:rsidP="004460D8">
      <w:pPr>
        <w:pStyle w:val="ListParagraph"/>
        <w:numPr>
          <w:ilvl w:val="0"/>
          <w:numId w:val="21"/>
        </w:numPr>
        <w:spacing w:line="276" w:lineRule="auto"/>
        <w:jc w:val="both"/>
        <w:rPr>
          <w:rFonts w:asciiTheme="majorBidi" w:hAnsiTheme="majorBidi" w:cstheme="majorBidi"/>
          <w:iCs/>
          <w:color w:val="222222"/>
          <w:shd w:val="clear" w:color="auto" w:fill="FFFFFF"/>
        </w:rPr>
      </w:pPr>
      <w:r w:rsidRPr="00D90920">
        <w:rPr>
          <w:rFonts w:asciiTheme="majorBidi" w:hAnsiTheme="majorBidi" w:cstheme="majorBidi"/>
          <w:b/>
          <w:bCs/>
          <w:iCs/>
          <w:color w:val="222222"/>
          <w:shd w:val="clear" w:color="auto" w:fill="FFFFFF"/>
        </w:rPr>
        <w:t>Khadim</w:t>
      </w:r>
      <w:r w:rsidR="00D90920">
        <w:rPr>
          <w:rFonts w:asciiTheme="majorBidi" w:hAnsiTheme="majorBidi" w:cstheme="majorBidi"/>
          <w:b/>
          <w:bCs/>
          <w:iCs/>
          <w:color w:val="222222"/>
          <w:shd w:val="clear" w:color="auto" w:fill="FFFFFF"/>
        </w:rPr>
        <w:t xml:space="preserve"> MT, Ali SS, Wajid MI, Bajwa AA and</w:t>
      </w:r>
      <w:r w:rsidRPr="00D90920">
        <w:rPr>
          <w:rFonts w:asciiTheme="majorBidi" w:hAnsiTheme="majorBidi" w:cstheme="majorBidi"/>
          <w:b/>
          <w:bCs/>
          <w:iCs/>
          <w:color w:val="222222"/>
          <w:shd w:val="clear" w:color="auto" w:fill="FFFFFF"/>
        </w:rPr>
        <w:t xml:space="preserve"> Anjum S.</w:t>
      </w:r>
      <w:r w:rsidRPr="004460D8">
        <w:rPr>
          <w:rFonts w:asciiTheme="majorBidi" w:hAnsiTheme="majorBidi" w:cstheme="majorBidi"/>
          <w:iCs/>
          <w:color w:val="222222"/>
          <w:shd w:val="clear" w:color="auto" w:fill="FFFFFF"/>
        </w:rPr>
        <w:t xml:space="preserve"> Immunohistochemical expression of P53 in invasive ductal carcinoma of breast in </w:t>
      </w:r>
      <w:proofErr w:type="spellStart"/>
      <w:r w:rsidRPr="004460D8">
        <w:rPr>
          <w:rFonts w:asciiTheme="majorBidi" w:hAnsiTheme="majorBidi" w:cstheme="majorBidi"/>
          <w:iCs/>
          <w:color w:val="222222"/>
          <w:shd w:val="clear" w:color="auto" w:fill="FFFFFF"/>
        </w:rPr>
        <w:t>pakistani</w:t>
      </w:r>
      <w:proofErr w:type="spellEnd"/>
      <w:r w:rsidRPr="004460D8">
        <w:rPr>
          <w:rFonts w:asciiTheme="majorBidi" w:hAnsiTheme="majorBidi" w:cstheme="majorBidi"/>
          <w:iCs/>
          <w:color w:val="222222"/>
          <w:shd w:val="clear" w:color="auto" w:fill="FFFFFF"/>
        </w:rPr>
        <w:t xml:space="preserve"> women. Pakistan Armed Forces Medical Journal. 2021 Jan 27;71(Suppl-1</w:t>
      </w:r>
      <w:proofErr w:type="gramStart"/>
      <w:r w:rsidRPr="004460D8">
        <w:rPr>
          <w:rFonts w:asciiTheme="majorBidi" w:hAnsiTheme="majorBidi" w:cstheme="majorBidi"/>
          <w:iCs/>
          <w:color w:val="222222"/>
          <w:shd w:val="clear" w:color="auto" w:fill="FFFFFF"/>
        </w:rPr>
        <w:t>):S</w:t>
      </w:r>
      <w:proofErr w:type="gramEnd"/>
      <w:r w:rsidRPr="004460D8">
        <w:rPr>
          <w:rFonts w:asciiTheme="majorBidi" w:hAnsiTheme="majorBidi" w:cstheme="majorBidi"/>
          <w:iCs/>
          <w:color w:val="222222"/>
          <w:shd w:val="clear" w:color="auto" w:fill="FFFFFF"/>
        </w:rPr>
        <w:t>142-46.</w:t>
      </w:r>
    </w:p>
    <w:p w14:paraId="63FBE22D" w14:textId="77777777" w:rsidR="00DA5907" w:rsidRPr="004460D8" w:rsidRDefault="00DA5907" w:rsidP="004460D8">
      <w:pPr>
        <w:pStyle w:val="ListParagraph"/>
        <w:numPr>
          <w:ilvl w:val="0"/>
          <w:numId w:val="21"/>
        </w:numPr>
        <w:spacing w:line="276" w:lineRule="auto"/>
        <w:jc w:val="both"/>
        <w:rPr>
          <w:rFonts w:asciiTheme="majorBidi" w:hAnsiTheme="majorBidi" w:cstheme="majorBidi"/>
          <w:iCs/>
          <w:color w:val="222222"/>
          <w:shd w:val="clear" w:color="auto" w:fill="FFFFFF"/>
        </w:rPr>
      </w:pPr>
      <w:r w:rsidRPr="00D90920">
        <w:rPr>
          <w:rFonts w:asciiTheme="majorBidi" w:hAnsiTheme="majorBidi" w:cstheme="majorBidi"/>
          <w:b/>
          <w:bCs/>
          <w:iCs/>
          <w:color w:val="222222"/>
          <w:shd w:val="clear" w:color="auto" w:fill="FFFFFF"/>
        </w:rPr>
        <w:t>Steffens</w:t>
      </w:r>
      <w:r w:rsidR="00D90920">
        <w:rPr>
          <w:rFonts w:asciiTheme="majorBidi" w:hAnsiTheme="majorBidi" w:cstheme="majorBidi"/>
          <w:b/>
          <w:bCs/>
          <w:iCs/>
          <w:color w:val="222222"/>
          <w:shd w:val="clear" w:color="auto" w:fill="FFFFFF"/>
        </w:rPr>
        <w:t xml:space="preserve"> Reinhardt L, Groen K, Xavier A and</w:t>
      </w:r>
      <w:r w:rsidRPr="00D90920">
        <w:rPr>
          <w:rFonts w:asciiTheme="majorBidi" w:hAnsiTheme="majorBidi" w:cstheme="majorBidi"/>
          <w:b/>
          <w:bCs/>
          <w:iCs/>
          <w:color w:val="222222"/>
          <w:shd w:val="clear" w:color="auto" w:fill="FFFFFF"/>
        </w:rPr>
        <w:t xml:space="preserve"> Avery-</w:t>
      </w:r>
      <w:proofErr w:type="spellStart"/>
      <w:r w:rsidRPr="00D90920">
        <w:rPr>
          <w:rFonts w:asciiTheme="majorBidi" w:hAnsiTheme="majorBidi" w:cstheme="majorBidi"/>
          <w:b/>
          <w:bCs/>
          <w:iCs/>
          <w:color w:val="222222"/>
          <w:shd w:val="clear" w:color="auto" w:fill="FFFFFF"/>
        </w:rPr>
        <w:t>Kiejda</w:t>
      </w:r>
      <w:proofErr w:type="spellEnd"/>
      <w:r w:rsidRPr="00D90920">
        <w:rPr>
          <w:rFonts w:asciiTheme="majorBidi" w:hAnsiTheme="majorBidi" w:cstheme="majorBidi"/>
          <w:b/>
          <w:bCs/>
          <w:iCs/>
          <w:color w:val="222222"/>
          <w:shd w:val="clear" w:color="auto" w:fill="FFFFFF"/>
        </w:rPr>
        <w:t xml:space="preserve"> KA.</w:t>
      </w:r>
      <w:r w:rsidRPr="004460D8">
        <w:rPr>
          <w:rFonts w:asciiTheme="majorBidi" w:hAnsiTheme="majorBidi" w:cstheme="majorBidi"/>
          <w:iCs/>
          <w:color w:val="222222"/>
          <w:shd w:val="clear" w:color="auto" w:fill="FFFFFF"/>
        </w:rPr>
        <w:t xml:space="preserve"> p53 Dysregulation in Breast Cancer: Insights on Mutations in the TP53 Network and p53 Isoform Expression. International Journal of Molecular Sciences. 2023 Jun 13;24(12):10078.</w:t>
      </w:r>
    </w:p>
    <w:p w14:paraId="5120D58D" w14:textId="77777777" w:rsidR="00DA5907" w:rsidRPr="004460D8" w:rsidRDefault="00D90920" w:rsidP="004460D8">
      <w:pPr>
        <w:pStyle w:val="ListParagraph"/>
        <w:numPr>
          <w:ilvl w:val="0"/>
          <w:numId w:val="21"/>
        </w:numPr>
        <w:spacing w:line="276" w:lineRule="auto"/>
        <w:jc w:val="both"/>
        <w:rPr>
          <w:rFonts w:asciiTheme="majorBidi" w:hAnsiTheme="majorBidi" w:cstheme="majorBidi"/>
          <w:iCs/>
          <w:color w:val="222222"/>
          <w:shd w:val="clear" w:color="auto" w:fill="FFFFFF"/>
        </w:rPr>
      </w:pPr>
      <w:r>
        <w:rPr>
          <w:rFonts w:asciiTheme="majorBidi" w:hAnsiTheme="majorBidi" w:cstheme="majorBidi"/>
          <w:b/>
          <w:bCs/>
          <w:iCs/>
          <w:color w:val="222222"/>
          <w:shd w:val="clear" w:color="auto" w:fill="FFFFFF"/>
        </w:rPr>
        <w:t xml:space="preserve">Stein Y, Rotter V and </w:t>
      </w:r>
      <w:r w:rsidR="00DA5907" w:rsidRPr="00D90920">
        <w:rPr>
          <w:rFonts w:asciiTheme="majorBidi" w:hAnsiTheme="majorBidi" w:cstheme="majorBidi"/>
          <w:b/>
          <w:bCs/>
          <w:iCs/>
          <w:color w:val="222222"/>
          <w:shd w:val="clear" w:color="auto" w:fill="FFFFFF"/>
        </w:rPr>
        <w:t>Aloni-Grinstein R.</w:t>
      </w:r>
      <w:r w:rsidR="00DA5907" w:rsidRPr="004460D8">
        <w:rPr>
          <w:rFonts w:asciiTheme="majorBidi" w:hAnsiTheme="majorBidi" w:cstheme="majorBidi"/>
          <w:iCs/>
          <w:color w:val="222222"/>
          <w:shd w:val="clear" w:color="auto" w:fill="FFFFFF"/>
        </w:rPr>
        <w:t xml:space="preserve"> Gain-of-function mutant p53: all the roads lead to tumorigenesis. International journal of molecular sciences. 2019 Dec 8;20(24):6197.</w:t>
      </w:r>
    </w:p>
    <w:p w14:paraId="73AD7011" w14:textId="77777777" w:rsidR="00DA5907" w:rsidRPr="004460D8" w:rsidRDefault="00D90920" w:rsidP="004460D8">
      <w:pPr>
        <w:pStyle w:val="ListParagraph"/>
        <w:numPr>
          <w:ilvl w:val="0"/>
          <w:numId w:val="21"/>
        </w:numPr>
        <w:spacing w:line="276" w:lineRule="auto"/>
        <w:jc w:val="both"/>
        <w:rPr>
          <w:rFonts w:asciiTheme="majorBidi" w:hAnsiTheme="majorBidi" w:cstheme="majorBidi"/>
          <w:iCs/>
          <w:color w:val="222222"/>
          <w:shd w:val="clear" w:color="auto" w:fill="FFFFFF"/>
        </w:rPr>
      </w:pPr>
      <w:r>
        <w:rPr>
          <w:rFonts w:asciiTheme="majorBidi" w:hAnsiTheme="majorBidi" w:cstheme="majorBidi"/>
          <w:b/>
          <w:bCs/>
          <w:iCs/>
          <w:color w:val="222222"/>
          <w:shd w:val="clear" w:color="auto" w:fill="FFFFFF"/>
        </w:rPr>
        <w:t>Morrissey RL, Thompson AM and</w:t>
      </w:r>
      <w:r w:rsidR="00DA5907" w:rsidRPr="00D90920">
        <w:rPr>
          <w:rFonts w:asciiTheme="majorBidi" w:hAnsiTheme="majorBidi" w:cstheme="majorBidi"/>
          <w:b/>
          <w:bCs/>
          <w:iCs/>
          <w:color w:val="222222"/>
          <w:shd w:val="clear" w:color="auto" w:fill="FFFFFF"/>
        </w:rPr>
        <w:t xml:space="preserve"> Lozano G.</w:t>
      </w:r>
      <w:r w:rsidR="00DA5907" w:rsidRPr="004460D8">
        <w:rPr>
          <w:rFonts w:asciiTheme="majorBidi" w:hAnsiTheme="majorBidi" w:cstheme="majorBidi"/>
          <w:iCs/>
          <w:color w:val="222222"/>
          <w:shd w:val="clear" w:color="auto" w:fill="FFFFFF"/>
        </w:rPr>
        <w:t xml:space="preserve"> Is loss of p53 a driver of ductal carcinoma in situ </w:t>
      </w:r>
      <w:proofErr w:type="gramStart"/>
      <w:r w:rsidR="00DA5907" w:rsidRPr="004460D8">
        <w:rPr>
          <w:rFonts w:asciiTheme="majorBidi" w:hAnsiTheme="majorBidi" w:cstheme="majorBidi"/>
          <w:iCs/>
          <w:color w:val="222222"/>
          <w:shd w:val="clear" w:color="auto" w:fill="FFFFFF"/>
        </w:rPr>
        <w:t>progression?.</w:t>
      </w:r>
      <w:proofErr w:type="gramEnd"/>
      <w:r w:rsidR="00DA5907" w:rsidRPr="004460D8">
        <w:rPr>
          <w:rFonts w:asciiTheme="majorBidi" w:hAnsiTheme="majorBidi" w:cstheme="majorBidi"/>
          <w:iCs/>
          <w:color w:val="222222"/>
          <w:shd w:val="clear" w:color="auto" w:fill="FFFFFF"/>
        </w:rPr>
        <w:t xml:space="preserve"> British journal of cancer. 2022 Nov 9;127(10):1744-54.</w:t>
      </w:r>
    </w:p>
    <w:p w14:paraId="5FB120F4" w14:textId="77777777" w:rsidR="00DA5907" w:rsidRPr="004460D8" w:rsidRDefault="00D90920" w:rsidP="004460D8">
      <w:pPr>
        <w:pStyle w:val="ListParagraph"/>
        <w:numPr>
          <w:ilvl w:val="0"/>
          <w:numId w:val="21"/>
        </w:numPr>
        <w:spacing w:line="276" w:lineRule="auto"/>
        <w:jc w:val="both"/>
        <w:rPr>
          <w:rFonts w:asciiTheme="majorBidi" w:hAnsiTheme="majorBidi" w:cstheme="majorBidi"/>
          <w:iCs/>
          <w:color w:val="222222"/>
          <w:shd w:val="clear" w:color="auto" w:fill="FFFFFF"/>
        </w:rPr>
      </w:pPr>
      <w:r>
        <w:rPr>
          <w:rFonts w:asciiTheme="majorBidi" w:hAnsiTheme="majorBidi" w:cstheme="majorBidi"/>
          <w:b/>
          <w:bCs/>
          <w:iCs/>
          <w:color w:val="222222"/>
          <w:shd w:val="clear" w:color="auto" w:fill="FFFFFF"/>
        </w:rPr>
        <w:t xml:space="preserve">Arora K, Khandelwal R and </w:t>
      </w:r>
      <w:r w:rsidR="00DA5907" w:rsidRPr="00D90920">
        <w:rPr>
          <w:rFonts w:asciiTheme="majorBidi" w:hAnsiTheme="majorBidi" w:cstheme="majorBidi"/>
          <w:b/>
          <w:bCs/>
          <w:iCs/>
          <w:color w:val="222222"/>
          <w:shd w:val="clear" w:color="auto" w:fill="FFFFFF"/>
        </w:rPr>
        <w:t>Pant H.</w:t>
      </w:r>
      <w:r w:rsidR="00DA5907" w:rsidRPr="004460D8">
        <w:rPr>
          <w:rFonts w:asciiTheme="majorBidi" w:hAnsiTheme="majorBidi" w:cstheme="majorBidi"/>
          <w:iCs/>
          <w:color w:val="222222"/>
          <w:shd w:val="clear" w:color="auto" w:fill="FFFFFF"/>
        </w:rPr>
        <w:t xml:space="preserve"> Evaluation of p53 in breast cancer and its correlation with various histological prognostic factors. Indian J </w:t>
      </w:r>
      <w:proofErr w:type="spellStart"/>
      <w:r w:rsidR="00DA5907" w:rsidRPr="004460D8">
        <w:rPr>
          <w:rFonts w:asciiTheme="majorBidi" w:hAnsiTheme="majorBidi" w:cstheme="majorBidi"/>
          <w:iCs/>
          <w:color w:val="222222"/>
          <w:shd w:val="clear" w:color="auto" w:fill="FFFFFF"/>
        </w:rPr>
        <w:t>Pathol</w:t>
      </w:r>
      <w:proofErr w:type="spellEnd"/>
      <w:r w:rsidR="00DA5907" w:rsidRPr="004460D8">
        <w:rPr>
          <w:rFonts w:asciiTheme="majorBidi" w:hAnsiTheme="majorBidi" w:cstheme="majorBidi"/>
          <w:iCs/>
          <w:color w:val="222222"/>
          <w:shd w:val="clear" w:color="auto" w:fill="FFFFFF"/>
        </w:rPr>
        <w:t xml:space="preserve"> Oncol. 2020;7(3):392-8.</w:t>
      </w:r>
    </w:p>
    <w:p w14:paraId="294A1652" w14:textId="77777777" w:rsidR="008C0921" w:rsidRPr="008C0921" w:rsidRDefault="008C0921" w:rsidP="008C0921">
      <w:pPr>
        <w:pStyle w:val="ListParagraph"/>
        <w:numPr>
          <w:ilvl w:val="0"/>
          <w:numId w:val="21"/>
        </w:numPr>
        <w:spacing w:line="276" w:lineRule="auto"/>
        <w:jc w:val="both"/>
        <w:rPr>
          <w:rFonts w:asciiTheme="majorBidi" w:hAnsiTheme="majorBidi" w:cstheme="majorBidi"/>
          <w:iCs/>
          <w:color w:val="222222"/>
          <w:shd w:val="clear" w:color="auto" w:fill="FFFFFF"/>
        </w:rPr>
      </w:pPr>
      <w:r>
        <w:rPr>
          <w:rFonts w:asciiTheme="majorBidi" w:hAnsiTheme="majorBidi" w:cstheme="majorBidi"/>
          <w:b/>
          <w:bCs/>
          <w:iCs/>
          <w:color w:val="222222"/>
          <w:shd w:val="clear" w:color="auto" w:fill="FFFFFF"/>
        </w:rPr>
        <w:t>Karakaya, Y. A., and</w:t>
      </w:r>
      <w:r w:rsidRPr="008C0921">
        <w:rPr>
          <w:rFonts w:asciiTheme="majorBidi" w:hAnsiTheme="majorBidi" w:cstheme="majorBidi"/>
          <w:b/>
          <w:bCs/>
          <w:iCs/>
          <w:color w:val="222222"/>
          <w:shd w:val="clear" w:color="auto" w:fill="FFFFFF"/>
        </w:rPr>
        <w:t xml:space="preserve"> Yılmaz, S. </w:t>
      </w:r>
      <w:r w:rsidRPr="008C0921">
        <w:rPr>
          <w:rFonts w:asciiTheme="majorBidi" w:hAnsiTheme="majorBidi" w:cstheme="majorBidi"/>
          <w:iCs/>
          <w:color w:val="222222"/>
          <w:shd w:val="clear" w:color="auto" w:fill="FFFFFF"/>
        </w:rPr>
        <w:t>CORRELATION OF GATA-3, E-CADHERIN, P53 AND KI-67 EXPRESSION WITH HISTOLOGICAL TYPE/MOLECULAR SUBTYPE AND CLINICOPATHOLOGICAL PARAMETERS IN BREAST CANCER. </w:t>
      </w:r>
      <w:r w:rsidRPr="008C0921">
        <w:rPr>
          <w:rFonts w:asciiTheme="majorBidi" w:hAnsiTheme="majorBidi" w:cstheme="majorBidi"/>
          <w:i/>
          <w:iCs/>
          <w:color w:val="222222"/>
          <w:shd w:val="clear" w:color="auto" w:fill="FFFFFF"/>
        </w:rPr>
        <w:t>International Journal of Health Services Research and Policy</w:t>
      </w:r>
      <w:r>
        <w:rPr>
          <w:rFonts w:asciiTheme="majorBidi" w:hAnsiTheme="majorBidi" w:cstheme="majorBidi"/>
          <w:i/>
          <w:iCs/>
          <w:color w:val="222222"/>
          <w:shd w:val="clear" w:color="auto" w:fill="FFFFFF"/>
        </w:rPr>
        <w:t xml:space="preserve"> 2021</w:t>
      </w:r>
      <w:r w:rsidRPr="008C0921">
        <w:rPr>
          <w:rFonts w:asciiTheme="majorBidi" w:hAnsiTheme="majorBidi" w:cstheme="majorBidi"/>
          <w:iCs/>
          <w:color w:val="222222"/>
          <w:shd w:val="clear" w:color="auto" w:fill="FFFFFF"/>
        </w:rPr>
        <w:t>, </w:t>
      </w:r>
      <w:r w:rsidRPr="008C0921">
        <w:rPr>
          <w:rFonts w:asciiTheme="majorBidi" w:hAnsiTheme="majorBidi" w:cstheme="majorBidi"/>
          <w:i/>
          <w:iCs/>
          <w:color w:val="222222"/>
          <w:shd w:val="clear" w:color="auto" w:fill="FFFFFF"/>
        </w:rPr>
        <w:t>6</w:t>
      </w:r>
      <w:r w:rsidRPr="008C0921">
        <w:rPr>
          <w:rFonts w:asciiTheme="majorBidi" w:hAnsiTheme="majorBidi" w:cstheme="majorBidi"/>
          <w:iCs/>
          <w:color w:val="222222"/>
          <w:shd w:val="clear" w:color="auto" w:fill="FFFFFF"/>
        </w:rPr>
        <w:t>(1), 105-116.</w:t>
      </w:r>
    </w:p>
    <w:p w14:paraId="1A470DED" w14:textId="77777777" w:rsidR="00DA5907" w:rsidRPr="004460D8" w:rsidRDefault="00DA5907" w:rsidP="008C0921">
      <w:pPr>
        <w:pStyle w:val="ListParagraph"/>
        <w:numPr>
          <w:ilvl w:val="0"/>
          <w:numId w:val="21"/>
        </w:numPr>
        <w:spacing w:line="276" w:lineRule="auto"/>
        <w:jc w:val="both"/>
        <w:rPr>
          <w:rFonts w:asciiTheme="majorBidi" w:hAnsiTheme="majorBidi" w:cstheme="majorBidi"/>
          <w:iCs/>
          <w:color w:val="222222"/>
          <w:shd w:val="clear" w:color="auto" w:fill="FFFFFF"/>
        </w:rPr>
      </w:pPr>
      <w:r w:rsidRPr="00D90920">
        <w:rPr>
          <w:rFonts w:asciiTheme="majorBidi" w:hAnsiTheme="majorBidi" w:cstheme="majorBidi"/>
          <w:b/>
          <w:bCs/>
          <w:iCs/>
          <w:color w:val="222222"/>
          <w:shd w:val="clear" w:color="auto" w:fill="FFFFFF"/>
        </w:rPr>
        <w:t xml:space="preserve">Li Y, </w:t>
      </w:r>
      <w:r w:rsidR="00D90920">
        <w:rPr>
          <w:rFonts w:asciiTheme="majorBidi" w:hAnsiTheme="majorBidi" w:cstheme="majorBidi"/>
          <w:b/>
          <w:bCs/>
          <w:iCs/>
          <w:color w:val="222222"/>
          <w:shd w:val="clear" w:color="auto" w:fill="FFFFFF"/>
        </w:rPr>
        <w:t>Zhang X, Qiu J, Pang T, Huang L and</w:t>
      </w:r>
      <w:r w:rsidRPr="00D90920">
        <w:rPr>
          <w:rFonts w:asciiTheme="majorBidi" w:hAnsiTheme="majorBidi" w:cstheme="majorBidi"/>
          <w:b/>
          <w:bCs/>
          <w:iCs/>
          <w:color w:val="222222"/>
          <w:shd w:val="clear" w:color="auto" w:fill="FFFFFF"/>
        </w:rPr>
        <w:t xml:space="preserve"> Zeng Q.</w:t>
      </w:r>
      <w:r w:rsidRPr="004460D8">
        <w:rPr>
          <w:rFonts w:asciiTheme="majorBidi" w:hAnsiTheme="majorBidi" w:cstheme="majorBidi"/>
          <w:iCs/>
          <w:color w:val="222222"/>
          <w:shd w:val="clear" w:color="auto" w:fill="FFFFFF"/>
        </w:rPr>
        <w:t xml:space="preserve"> Comparisons of p53, KI67 and BRCA1 expressions in patients with different molecular subtypes of breast cancer and their relationships with pathology and prognosis. J </w:t>
      </w:r>
      <w:proofErr w:type="spellStart"/>
      <w:r w:rsidRPr="004460D8">
        <w:rPr>
          <w:rFonts w:asciiTheme="majorBidi" w:hAnsiTheme="majorBidi" w:cstheme="majorBidi"/>
          <w:iCs/>
          <w:color w:val="222222"/>
          <w:shd w:val="clear" w:color="auto" w:fill="FFFFFF"/>
        </w:rPr>
        <w:t>buon</w:t>
      </w:r>
      <w:proofErr w:type="spellEnd"/>
      <w:r w:rsidRPr="004460D8">
        <w:rPr>
          <w:rFonts w:asciiTheme="majorBidi" w:hAnsiTheme="majorBidi" w:cstheme="majorBidi"/>
          <w:iCs/>
          <w:color w:val="222222"/>
          <w:shd w:val="clear" w:color="auto" w:fill="FFFFFF"/>
        </w:rPr>
        <w:t>. 2019 Nov 1;24(6):2361-8.</w:t>
      </w:r>
    </w:p>
    <w:p w14:paraId="32EDF12D" w14:textId="77777777" w:rsidR="00DA5907" w:rsidRPr="004460D8" w:rsidRDefault="00E51291" w:rsidP="004460D8">
      <w:pPr>
        <w:pStyle w:val="ListParagraph"/>
        <w:numPr>
          <w:ilvl w:val="0"/>
          <w:numId w:val="21"/>
        </w:numPr>
        <w:spacing w:line="276" w:lineRule="auto"/>
        <w:jc w:val="both"/>
        <w:rPr>
          <w:rFonts w:asciiTheme="majorBidi" w:hAnsiTheme="majorBidi" w:cstheme="majorBidi"/>
          <w:iCs/>
          <w:color w:val="222222"/>
          <w:shd w:val="clear" w:color="auto" w:fill="FFFFFF"/>
        </w:rPr>
      </w:pPr>
      <w:r>
        <w:rPr>
          <w:rFonts w:asciiTheme="majorBidi" w:hAnsiTheme="majorBidi" w:cstheme="majorBidi"/>
          <w:b/>
          <w:bCs/>
          <w:iCs/>
          <w:color w:val="222222"/>
          <w:shd w:val="clear" w:color="auto" w:fill="FFFFFF"/>
        </w:rPr>
        <w:t xml:space="preserve">Jindal B, Mohan A, Ansari V and </w:t>
      </w:r>
      <w:r w:rsidR="00DA5907" w:rsidRPr="00E51291">
        <w:rPr>
          <w:rFonts w:asciiTheme="majorBidi" w:hAnsiTheme="majorBidi" w:cstheme="majorBidi"/>
          <w:b/>
          <w:bCs/>
          <w:iCs/>
          <w:color w:val="222222"/>
          <w:shd w:val="clear" w:color="auto" w:fill="FFFFFF"/>
        </w:rPr>
        <w:t>Sharma VK.</w:t>
      </w:r>
      <w:r w:rsidR="00DA5907" w:rsidRPr="004460D8">
        <w:rPr>
          <w:rFonts w:asciiTheme="majorBidi" w:hAnsiTheme="majorBidi" w:cstheme="majorBidi"/>
          <w:iCs/>
          <w:color w:val="222222"/>
          <w:shd w:val="clear" w:color="auto" w:fill="FFFFFF"/>
        </w:rPr>
        <w:t xml:space="preserve"> Role of p53 as a prognostic marker in breast carcinoma and its correlation with </w:t>
      </w:r>
      <w:proofErr w:type="spellStart"/>
      <w:r w:rsidR="00DA5907" w:rsidRPr="004460D8">
        <w:rPr>
          <w:rFonts w:asciiTheme="majorBidi" w:hAnsiTheme="majorBidi" w:cstheme="majorBidi"/>
          <w:iCs/>
          <w:color w:val="222222"/>
          <w:shd w:val="clear" w:color="auto" w:fill="FFFFFF"/>
        </w:rPr>
        <w:t>tumor</w:t>
      </w:r>
      <w:proofErr w:type="spellEnd"/>
      <w:r w:rsidR="00DA5907" w:rsidRPr="004460D8">
        <w:rPr>
          <w:rFonts w:asciiTheme="majorBidi" w:hAnsiTheme="majorBidi" w:cstheme="majorBidi"/>
          <w:iCs/>
          <w:color w:val="222222"/>
          <w:shd w:val="clear" w:color="auto" w:fill="FFFFFF"/>
        </w:rPr>
        <w:t xml:space="preserve"> size, </w:t>
      </w:r>
      <w:proofErr w:type="spellStart"/>
      <w:r w:rsidR="00DA5907" w:rsidRPr="004460D8">
        <w:rPr>
          <w:rFonts w:asciiTheme="majorBidi" w:hAnsiTheme="majorBidi" w:cstheme="majorBidi"/>
          <w:iCs/>
          <w:color w:val="222222"/>
          <w:shd w:val="clear" w:color="auto" w:fill="FFFFFF"/>
        </w:rPr>
        <w:t>tumor</w:t>
      </w:r>
      <w:proofErr w:type="spellEnd"/>
      <w:r w:rsidR="00DA5907" w:rsidRPr="004460D8">
        <w:rPr>
          <w:rFonts w:asciiTheme="majorBidi" w:hAnsiTheme="majorBidi" w:cstheme="majorBidi"/>
          <w:iCs/>
          <w:color w:val="222222"/>
          <w:shd w:val="clear" w:color="auto" w:fill="FFFFFF"/>
        </w:rPr>
        <w:t xml:space="preserve"> grade and lymph node metastasis. Indian Journal of Pathology and Oncology. 2020;7(3):378-83.</w:t>
      </w:r>
    </w:p>
    <w:p w14:paraId="6D4A080A" w14:textId="77777777" w:rsidR="00DA5907" w:rsidRPr="004460D8" w:rsidRDefault="00DA5907" w:rsidP="004460D8">
      <w:pPr>
        <w:pStyle w:val="ListParagraph"/>
        <w:numPr>
          <w:ilvl w:val="0"/>
          <w:numId w:val="21"/>
        </w:numPr>
        <w:spacing w:line="276" w:lineRule="auto"/>
        <w:jc w:val="both"/>
        <w:rPr>
          <w:rFonts w:asciiTheme="majorBidi" w:hAnsiTheme="majorBidi" w:cstheme="majorBidi"/>
          <w:iCs/>
          <w:color w:val="222222"/>
          <w:shd w:val="clear" w:color="auto" w:fill="FFFFFF"/>
        </w:rPr>
      </w:pPr>
      <w:proofErr w:type="spellStart"/>
      <w:r w:rsidRPr="00E51291">
        <w:rPr>
          <w:rFonts w:asciiTheme="majorBidi" w:hAnsiTheme="majorBidi" w:cstheme="majorBidi"/>
          <w:b/>
          <w:bCs/>
          <w:iCs/>
          <w:color w:val="222222"/>
          <w:shd w:val="clear" w:color="auto" w:fill="FFFFFF"/>
        </w:rPr>
        <w:t>Grzes</w:t>
      </w:r>
      <w:proofErr w:type="spellEnd"/>
      <w:r w:rsidRPr="00E51291">
        <w:rPr>
          <w:rFonts w:asciiTheme="majorBidi" w:hAnsiTheme="majorBidi" w:cstheme="majorBidi"/>
          <w:b/>
          <w:bCs/>
          <w:iCs/>
          <w:color w:val="222222"/>
          <w:shd w:val="clear" w:color="auto" w:fill="FFFFFF"/>
        </w:rPr>
        <w:t xml:space="preserve"> M, Oron M, </w:t>
      </w:r>
      <w:proofErr w:type="spellStart"/>
      <w:r w:rsidRPr="00E51291">
        <w:rPr>
          <w:rFonts w:asciiTheme="majorBidi" w:hAnsiTheme="majorBidi" w:cstheme="majorBidi"/>
          <w:b/>
          <w:bCs/>
          <w:iCs/>
          <w:color w:val="222222"/>
          <w:shd w:val="clear" w:color="auto" w:fill="FFFFFF"/>
        </w:rPr>
        <w:t>Staszczak</w:t>
      </w:r>
      <w:proofErr w:type="spellEnd"/>
      <w:r w:rsidR="00E51291">
        <w:rPr>
          <w:rFonts w:asciiTheme="majorBidi" w:hAnsiTheme="majorBidi" w:cstheme="majorBidi"/>
          <w:b/>
          <w:bCs/>
          <w:iCs/>
          <w:color w:val="222222"/>
          <w:shd w:val="clear" w:color="auto" w:fill="FFFFFF"/>
        </w:rPr>
        <w:t xml:space="preserve"> Z, </w:t>
      </w:r>
      <w:proofErr w:type="spellStart"/>
      <w:r w:rsidR="00E51291">
        <w:rPr>
          <w:rFonts w:asciiTheme="majorBidi" w:hAnsiTheme="majorBidi" w:cstheme="majorBidi"/>
          <w:b/>
          <w:bCs/>
          <w:iCs/>
          <w:color w:val="222222"/>
          <w:shd w:val="clear" w:color="auto" w:fill="FFFFFF"/>
        </w:rPr>
        <w:t>Jaiswar</w:t>
      </w:r>
      <w:proofErr w:type="spellEnd"/>
      <w:r w:rsidR="00E51291">
        <w:rPr>
          <w:rFonts w:asciiTheme="majorBidi" w:hAnsiTheme="majorBidi" w:cstheme="majorBidi"/>
          <w:b/>
          <w:bCs/>
          <w:iCs/>
          <w:color w:val="222222"/>
          <w:shd w:val="clear" w:color="auto" w:fill="FFFFFF"/>
        </w:rPr>
        <w:t xml:space="preserve"> A, Nowak-Niezgoda M and</w:t>
      </w:r>
      <w:r w:rsidRPr="00E51291">
        <w:rPr>
          <w:rFonts w:asciiTheme="majorBidi" w:hAnsiTheme="majorBidi" w:cstheme="majorBidi"/>
          <w:b/>
          <w:bCs/>
          <w:iCs/>
          <w:color w:val="222222"/>
          <w:shd w:val="clear" w:color="auto" w:fill="FFFFFF"/>
        </w:rPr>
        <w:t xml:space="preserve"> </w:t>
      </w:r>
      <w:proofErr w:type="spellStart"/>
      <w:r w:rsidRPr="00E51291">
        <w:rPr>
          <w:rFonts w:asciiTheme="majorBidi" w:hAnsiTheme="majorBidi" w:cstheme="majorBidi"/>
          <w:b/>
          <w:bCs/>
          <w:iCs/>
          <w:color w:val="222222"/>
          <w:shd w:val="clear" w:color="auto" w:fill="FFFFFF"/>
        </w:rPr>
        <w:t>Walerych</w:t>
      </w:r>
      <w:proofErr w:type="spellEnd"/>
      <w:r w:rsidRPr="00E51291">
        <w:rPr>
          <w:rFonts w:asciiTheme="majorBidi" w:hAnsiTheme="majorBidi" w:cstheme="majorBidi"/>
          <w:b/>
          <w:bCs/>
          <w:iCs/>
          <w:color w:val="222222"/>
          <w:shd w:val="clear" w:color="auto" w:fill="FFFFFF"/>
        </w:rPr>
        <w:t xml:space="preserve"> D.</w:t>
      </w:r>
      <w:r w:rsidRPr="004460D8">
        <w:rPr>
          <w:rFonts w:asciiTheme="majorBidi" w:hAnsiTheme="majorBidi" w:cstheme="majorBidi"/>
          <w:iCs/>
          <w:color w:val="222222"/>
          <w:shd w:val="clear" w:color="auto" w:fill="FFFFFF"/>
        </w:rPr>
        <w:t xml:space="preserve"> A driver never works alone—interplay networks of mutant p53, MYC, RAS, and other universal oncogenic drivers in human cancer. Cancers. 2020 Jun 11;12(6):1532.</w:t>
      </w:r>
    </w:p>
    <w:p w14:paraId="4C23466B" w14:textId="77777777" w:rsidR="00DA5907" w:rsidRPr="004460D8" w:rsidRDefault="00DA5907" w:rsidP="00A200AF">
      <w:pPr>
        <w:pStyle w:val="ListParagraph"/>
        <w:numPr>
          <w:ilvl w:val="0"/>
          <w:numId w:val="21"/>
        </w:numPr>
        <w:spacing w:line="276" w:lineRule="auto"/>
        <w:jc w:val="both"/>
        <w:rPr>
          <w:rFonts w:asciiTheme="majorBidi" w:hAnsiTheme="majorBidi" w:cstheme="majorBidi"/>
          <w:iCs/>
          <w:color w:val="222222"/>
          <w:shd w:val="clear" w:color="auto" w:fill="FFFFFF"/>
        </w:rPr>
      </w:pPr>
      <w:r w:rsidRPr="00A200AF">
        <w:rPr>
          <w:rFonts w:asciiTheme="majorBidi" w:hAnsiTheme="majorBidi" w:cstheme="majorBidi"/>
          <w:b/>
          <w:bCs/>
          <w:iCs/>
          <w:color w:val="222222"/>
          <w:shd w:val="clear" w:color="auto" w:fill="FFFFFF"/>
        </w:rPr>
        <w:lastRenderedPageBreak/>
        <w:t xml:space="preserve">Nishimura R, Osako T, Okumura Y, Nakano M, Ohtsuka H, </w:t>
      </w:r>
      <w:proofErr w:type="spellStart"/>
      <w:r w:rsidRPr="00A200AF">
        <w:rPr>
          <w:rFonts w:asciiTheme="majorBidi" w:hAnsiTheme="majorBidi" w:cstheme="majorBidi"/>
          <w:b/>
          <w:bCs/>
          <w:iCs/>
          <w:color w:val="222222"/>
          <w:shd w:val="clear" w:color="auto" w:fill="FFFFFF"/>
        </w:rPr>
        <w:t>Fujisue</w:t>
      </w:r>
      <w:proofErr w:type="spellEnd"/>
      <w:r w:rsidRPr="00A200AF">
        <w:rPr>
          <w:rFonts w:asciiTheme="majorBidi" w:hAnsiTheme="majorBidi" w:cstheme="majorBidi"/>
          <w:b/>
          <w:bCs/>
          <w:iCs/>
          <w:color w:val="222222"/>
          <w:shd w:val="clear" w:color="auto" w:fill="FFFFFF"/>
        </w:rPr>
        <w:t xml:space="preserve"> M,</w:t>
      </w:r>
      <w:r w:rsidRPr="004460D8">
        <w:rPr>
          <w:rFonts w:asciiTheme="majorBidi" w:hAnsiTheme="majorBidi" w:cstheme="majorBidi"/>
          <w:iCs/>
          <w:color w:val="222222"/>
          <w:shd w:val="clear" w:color="auto" w:fill="FFFFFF"/>
        </w:rPr>
        <w:t xml:space="preserve"> </w:t>
      </w:r>
      <w:r w:rsidR="00A200AF" w:rsidRPr="004460D8">
        <w:rPr>
          <w:rFonts w:asciiTheme="majorBidi" w:hAnsiTheme="majorBidi" w:cstheme="majorBidi"/>
          <w:b/>
          <w:bCs/>
          <w:iCs/>
          <w:color w:val="222222"/>
          <w:shd w:val="clear" w:color="auto" w:fill="FFFFFF"/>
        </w:rPr>
        <w:t>et al</w:t>
      </w:r>
      <w:r w:rsidR="00A200AF" w:rsidRPr="004460D8">
        <w:rPr>
          <w:rFonts w:asciiTheme="majorBidi" w:hAnsiTheme="majorBidi" w:cstheme="majorBidi"/>
          <w:iCs/>
          <w:color w:val="222222"/>
          <w:shd w:val="clear" w:color="auto" w:fill="FFFFFF"/>
        </w:rPr>
        <w:t xml:space="preserve">. </w:t>
      </w:r>
      <w:r w:rsidRPr="004460D8">
        <w:rPr>
          <w:rFonts w:asciiTheme="majorBidi" w:hAnsiTheme="majorBidi" w:cstheme="majorBidi"/>
          <w:iCs/>
          <w:color w:val="222222"/>
          <w:shd w:val="clear" w:color="auto" w:fill="FFFFFF"/>
        </w:rPr>
        <w:t xml:space="preserve">An evaluation of </w:t>
      </w:r>
      <w:proofErr w:type="spellStart"/>
      <w:r w:rsidRPr="004460D8">
        <w:rPr>
          <w:rFonts w:asciiTheme="majorBidi" w:hAnsiTheme="majorBidi" w:cstheme="majorBidi"/>
          <w:iCs/>
          <w:color w:val="222222"/>
          <w:shd w:val="clear" w:color="auto" w:fill="FFFFFF"/>
        </w:rPr>
        <w:t>lymphovascular</w:t>
      </w:r>
      <w:proofErr w:type="spellEnd"/>
      <w:r w:rsidRPr="004460D8">
        <w:rPr>
          <w:rFonts w:asciiTheme="majorBidi" w:hAnsiTheme="majorBidi" w:cstheme="majorBidi"/>
          <w:iCs/>
          <w:color w:val="222222"/>
          <w:shd w:val="clear" w:color="auto" w:fill="FFFFFF"/>
        </w:rPr>
        <w:t xml:space="preserve"> invasion in relation to biology and prognosis according to subtypes in invasive breast cancer. Oncology Letters. 2022 Aug 1;24(2):1-8.</w:t>
      </w:r>
    </w:p>
    <w:p w14:paraId="0051482C" w14:textId="77777777" w:rsidR="00DA5907" w:rsidRPr="004460D8" w:rsidRDefault="001A4BAD" w:rsidP="004460D8">
      <w:pPr>
        <w:pStyle w:val="ListParagraph"/>
        <w:numPr>
          <w:ilvl w:val="0"/>
          <w:numId w:val="21"/>
        </w:numPr>
        <w:spacing w:line="276" w:lineRule="auto"/>
        <w:jc w:val="both"/>
        <w:rPr>
          <w:rFonts w:asciiTheme="majorBidi" w:hAnsiTheme="majorBidi" w:cstheme="majorBidi"/>
          <w:iCs/>
          <w:color w:val="222222"/>
          <w:shd w:val="clear" w:color="auto" w:fill="FFFFFF"/>
        </w:rPr>
      </w:pPr>
      <w:r w:rsidRPr="00A200AF">
        <w:rPr>
          <w:rFonts w:asciiTheme="majorBidi" w:hAnsiTheme="majorBidi" w:cstheme="majorBidi"/>
          <w:b/>
          <w:bCs/>
          <w:iCs/>
        </w:rPr>
        <w:t>Sharma M, Khanna</w:t>
      </w:r>
      <w:r w:rsidR="00A200AF">
        <w:rPr>
          <w:rFonts w:asciiTheme="majorBidi" w:hAnsiTheme="majorBidi" w:cstheme="majorBidi"/>
          <w:b/>
          <w:bCs/>
          <w:iCs/>
        </w:rPr>
        <w:t xml:space="preserve"> M, Manjari M, Madan M, Singh T and</w:t>
      </w:r>
      <w:r w:rsidRPr="00A200AF">
        <w:rPr>
          <w:rFonts w:asciiTheme="majorBidi" w:hAnsiTheme="majorBidi" w:cstheme="majorBidi"/>
          <w:b/>
          <w:bCs/>
          <w:iCs/>
        </w:rPr>
        <w:t xml:space="preserve"> Garg T.</w:t>
      </w:r>
      <w:r w:rsidRPr="004460D8">
        <w:rPr>
          <w:rFonts w:asciiTheme="majorBidi" w:hAnsiTheme="majorBidi" w:cstheme="majorBidi"/>
          <w:iCs/>
        </w:rPr>
        <w:t xml:space="preserve"> Immunohistochemical characteristics of Breast Cancer patients with the comparative study of BRCA1, ER, PR, BCL2, P53 and Ki-67 immunohistochemical markers: A population based study. Ann </w:t>
      </w:r>
      <w:proofErr w:type="spellStart"/>
      <w:r w:rsidR="00DA5907" w:rsidRPr="004460D8">
        <w:rPr>
          <w:rFonts w:asciiTheme="majorBidi" w:hAnsiTheme="majorBidi" w:cstheme="majorBidi"/>
          <w:iCs/>
        </w:rPr>
        <w:t>Pathol</w:t>
      </w:r>
      <w:proofErr w:type="spellEnd"/>
      <w:r w:rsidR="00DA5907" w:rsidRPr="004460D8">
        <w:rPr>
          <w:rFonts w:asciiTheme="majorBidi" w:hAnsiTheme="majorBidi" w:cstheme="majorBidi"/>
          <w:iCs/>
        </w:rPr>
        <w:t xml:space="preserve"> Lab Med. 2016;3(6):490–4</w:t>
      </w:r>
    </w:p>
    <w:p w14:paraId="494A7688" w14:textId="77777777" w:rsidR="00DA5907" w:rsidRPr="004460D8" w:rsidRDefault="00DA5907" w:rsidP="004460D8">
      <w:pPr>
        <w:pStyle w:val="ListParagraph"/>
        <w:numPr>
          <w:ilvl w:val="0"/>
          <w:numId w:val="21"/>
        </w:numPr>
        <w:spacing w:line="276" w:lineRule="auto"/>
        <w:jc w:val="both"/>
        <w:rPr>
          <w:rFonts w:asciiTheme="majorBidi" w:hAnsiTheme="majorBidi" w:cstheme="majorBidi"/>
          <w:iCs/>
        </w:rPr>
      </w:pPr>
      <w:proofErr w:type="spellStart"/>
      <w:r w:rsidRPr="00513A9E">
        <w:rPr>
          <w:rFonts w:asciiTheme="majorBidi" w:hAnsiTheme="majorBidi" w:cstheme="majorBidi"/>
          <w:b/>
          <w:bCs/>
          <w:iCs/>
          <w:color w:val="222222"/>
          <w:shd w:val="clear" w:color="auto" w:fill="FFFFFF"/>
        </w:rPr>
        <w:t>Parfenyev</w:t>
      </w:r>
      <w:proofErr w:type="spellEnd"/>
      <w:r w:rsidRPr="00513A9E">
        <w:rPr>
          <w:rFonts w:asciiTheme="majorBidi" w:hAnsiTheme="majorBidi" w:cstheme="majorBidi"/>
          <w:b/>
          <w:bCs/>
          <w:iCs/>
          <w:color w:val="222222"/>
          <w:shd w:val="clear" w:color="auto" w:fill="FFFFFF"/>
        </w:rPr>
        <w:t xml:space="preserve"> S, Singh A, Fed</w:t>
      </w:r>
      <w:r w:rsidR="00513A9E">
        <w:rPr>
          <w:rFonts w:asciiTheme="majorBidi" w:hAnsiTheme="majorBidi" w:cstheme="majorBidi"/>
          <w:b/>
          <w:bCs/>
          <w:iCs/>
          <w:color w:val="222222"/>
          <w:shd w:val="clear" w:color="auto" w:fill="FFFFFF"/>
        </w:rPr>
        <w:t>orova O, Daks A, Kulshreshtha R and</w:t>
      </w:r>
      <w:r w:rsidRPr="00513A9E">
        <w:rPr>
          <w:rFonts w:asciiTheme="majorBidi" w:hAnsiTheme="majorBidi" w:cstheme="majorBidi"/>
          <w:b/>
          <w:bCs/>
          <w:iCs/>
          <w:color w:val="222222"/>
          <w:shd w:val="clear" w:color="auto" w:fill="FFFFFF"/>
        </w:rPr>
        <w:t xml:space="preserve"> Barlev NA.</w:t>
      </w:r>
      <w:r w:rsidRPr="004460D8">
        <w:rPr>
          <w:rFonts w:asciiTheme="majorBidi" w:hAnsiTheme="majorBidi" w:cstheme="majorBidi"/>
          <w:iCs/>
          <w:color w:val="222222"/>
          <w:shd w:val="clear" w:color="auto" w:fill="FFFFFF"/>
        </w:rPr>
        <w:t xml:space="preserve"> Interplay between p53 and non-coding RNAs in the regulation of EMT in breast cancer. Cell death &amp; disease. 2021 Jan 4;12(1):17.</w:t>
      </w:r>
    </w:p>
    <w:p w14:paraId="48B2223D" w14:textId="77777777" w:rsidR="00DA5907" w:rsidRPr="004460D8" w:rsidRDefault="00DA5907" w:rsidP="00513A9E">
      <w:pPr>
        <w:pStyle w:val="ListParagraph"/>
        <w:numPr>
          <w:ilvl w:val="0"/>
          <w:numId w:val="21"/>
        </w:numPr>
        <w:shd w:val="clear" w:color="auto" w:fill="FFFFFF"/>
        <w:spacing w:line="276" w:lineRule="auto"/>
        <w:jc w:val="both"/>
        <w:rPr>
          <w:rFonts w:asciiTheme="majorBidi" w:hAnsiTheme="majorBidi" w:cstheme="majorBidi"/>
          <w:iCs/>
          <w:color w:val="222222"/>
          <w:shd w:val="clear" w:color="auto" w:fill="FFFFFF"/>
        </w:rPr>
      </w:pPr>
      <w:r w:rsidRPr="00513A9E">
        <w:rPr>
          <w:rFonts w:asciiTheme="majorBidi" w:hAnsiTheme="majorBidi" w:cstheme="majorBidi"/>
          <w:b/>
          <w:bCs/>
          <w:iCs/>
          <w:color w:val="222222"/>
          <w:shd w:val="clear" w:color="auto" w:fill="FFFFFF"/>
        </w:rPr>
        <w:t xml:space="preserve">Carreras‐Dieguez N, Saco A, Del Pino M, Marimon L, López del Campo R, </w:t>
      </w:r>
      <w:proofErr w:type="spellStart"/>
      <w:r w:rsidRPr="00513A9E">
        <w:rPr>
          <w:rFonts w:asciiTheme="majorBidi" w:hAnsiTheme="majorBidi" w:cstheme="majorBidi"/>
          <w:b/>
          <w:bCs/>
          <w:iCs/>
          <w:color w:val="222222"/>
          <w:shd w:val="clear" w:color="auto" w:fill="FFFFFF"/>
        </w:rPr>
        <w:t>Manzotti</w:t>
      </w:r>
      <w:proofErr w:type="spellEnd"/>
      <w:r w:rsidRPr="00513A9E">
        <w:rPr>
          <w:rFonts w:asciiTheme="majorBidi" w:hAnsiTheme="majorBidi" w:cstheme="majorBidi"/>
          <w:b/>
          <w:bCs/>
          <w:iCs/>
          <w:color w:val="222222"/>
          <w:shd w:val="clear" w:color="auto" w:fill="FFFFFF"/>
        </w:rPr>
        <w:t xml:space="preserve"> C,</w:t>
      </w:r>
      <w:r w:rsidRPr="004460D8">
        <w:rPr>
          <w:rFonts w:asciiTheme="majorBidi" w:hAnsiTheme="majorBidi" w:cstheme="majorBidi"/>
          <w:iCs/>
          <w:color w:val="222222"/>
          <w:shd w:val="clear" w:color="auto" w:fill="FFFFFF"/>
        </w:rPr>
        <w:t xml:space="preserve"> </w:t>
      </w:r>
      <w:r w:rsidR="00513A9E" w:rsidRPr="004460D8">
        <w:rPr>
          <w:rFonts w:asciiTheme="majorBidi" w:hAnsiTheme="majorBidi" w:cstheme="majorBidi"/>
          <w:b/>
          <w:bCs/>
          <w:iCs/>
          <w:color w:val="222222"/>
          <w:shd w:val="clear" w:color="auto" w:fill="FFFFFF"/>
        </w:rPr>
        <w:t>et al</w:t>
      </w:r>
      <w:r w:rsidR="00513A9E" w:rsidRPr="004460D8">
        <w:rPr>
          <w:rFonts w:asciiTheme="majorBidi" w:hAnsiTheme="majorBidi" w:cstheme="majorBidi"/>
          <w:iCs/>
          <w:color w:val="222222"/>
          <w:shd w:val="clear" w:color="auto" w:fill="FFFFFF"/>
        </w:rPr>
        <w:t xml:space="preserve">. </w:t>
      </w:r>
      <w:r w:rsidRPr="004460D8">
        <w:rPr>
          <w:rFonts w:asciiTheme="majorBidi" w:hAnsiTheme="majorBidi" w:cstheme="majorBidi"/>
          <w:iCs/>
          <w:color w:val="222222"/>
          <w:shd w:val="clear" w:color="auto" w:fill="FFFFFF"/>
        </w:rPr>
        <w:t>Human papillomavirus and p53 status define three types of vulvar squamous cell carcinomas with distinct clinical, pathological, and prognostic features. Histopathology. 2023 Jul;83(1):17-30.</w:t>
      </w:r>
    </w:p>
    <w:p w14:paraId="74D8566C" w14:textId="77777777" w:rsidR="00DA5907" w:rsidRPr="004460D8" w:rsidRDefault="00DA5907" w:rsidP="00513A9E">
      <w:pPr>
        <w:pStyle w:val="ListParagraph"/>
        <w:numPr>
          <w:ilvl w:val="0"/>
          <w:numId w:val="21"/>
        </w:numPr>
        <w:shd w:val="clear" w:color="auto" w:fill="FFFFFF"/>
        <w:spacing w:line="276" w:lineRule="auto"/>
        <w:jc w:val="both"/>
        <w:rPr>
          <w:rFonts w:asciiTheme="majorBidi" w:hAnsiTheme="majorBidi" w:cstheme="majorBidi"/>
          <w:iCs/>
          <w:color w:val="222222"/>
          <w:shd w:val="clear" w:color="auto" w:fill="FFFFFF"/>
        </w:rPr>
      </w:pPr>
      <w:r w:rsidRPr="00513A9E">
        <w:rPr>
          <w:rFonts w:asciiTheme="majorBidi" w:hAnsiTheme="majorBidi" w:cstheme="majorBidi"/>
          <w:b/>
          <w:bCs/>
          <w:iCs/>
          <w:color w:val="222222"/>
          <w:shd w:val="clear" w:color="auto" w:fill="FFFFFF"/>
        </w:rPr>
        <w:t>Bates M, Mullen D, Lee E, Costigan D, Heron EA, Kernan N,</w:t>
      </w:r>
      <w:r w:rsidRPr="004460D8">
        <w:rPr>
          <w:rFonts w:asciiTheme="majorBidi" w:hAnsiTheme="majorBidi" w:cstheme="majorBidi"/>
          <w:iCs/>
          <w:color w:val="222222"/>
          <w:shd w:val="clear" w:color="auto" w:fill="FFFFFF"/>
        </w:rPr>
        <w:t xml:space="preserve"> </w:t>
      </w:r>
      <w:r w:rsidR="00513A9E" w:rsidRPr="004460D8">
        <w:rPr>
          <w:rFonts w:asciiTheme="majorBidi" w:hAnsiTheme="majorBidi" w:cstheme="majorBidi"/>
          <w:b/>
          <w:bCs/>
          <w:iCs/>
          <w:color w:val="222222"/>
          <w:shd w:val="clear" w:color="auto" w:fill="FFFFFF"/>
        </w:rPr>
        <w:t>et al</w:t>
      </w:r>
      <w:r w:rsidR="00513A9E" w:rsidRPr="004460D8">
        <w:rPr>
          <w:rFonts w:asciiTheme="majorBidi" w:hAnsiTheme="majorBidi" w:cstheme="majorBidi"/>
          <w:iCs/>
          <w:color w:val="222222"/>
          <w:shd w:val="clear" w:color="auto" w:fill="FFFFFF"/>
        </w:rPr>
        <w:t xml:space="preserve">. </w:t>
      </w:r>
      <w:r w:rsidRPr="004460D8">
        <w:rPr>
          <w:rFonts w:asciiTheme="majorBidi" w:hAnsiTheme="majorBidi" w:cstheme="majorBidi"/>
          <w:iCs/>
          <w:color w:val="222222"/>
          <w:shd w:val="clear" w:color="auto" w:fill="FFFFFF"/>
        </w:rPr>
        <w:t xml:space="preserve">P53 and TLR4 expression are prognostic markers informing progression free survival of advanced stage high grade serous ovarian cancer. Pathology-Research and Practice. 2024 Jan </w:t>
      </w:r>
      <w:proofErr w:type="gramStart"/>
      <w:r w:rsidRPr="004460D8">
        <w:rPr>
          <w:rFonts w:asciiTheme="majorBidi" w:hAnsiTheme="majorBidi" w:cstheme="majorBidi"/>
          <w:iCs/>
          <w:color w:val="222222"/>
          <w:shd w:val="clear" w:color="auto" w:fill="FFFFFF"/>
        </w:rPr>
        <w:t>1;253:155020</w:t>
      </w:r>
      <w:proofErr w:type="gramEnd"/>
      <w:r w:rsidRPr="004460D8">
        <w:rPr>
          <w:rFonts w:asciiTheme="majorBidi" w:hAnsiTheme="majorBidi" w:cstheme="majorBidi"/>
          <w:iCs/>
          <w:color w:val="222222"/>
          <w:shd w:val="clear" w:color="auto" w:fill="FFFFFF"/>
        </w:rPr>
        <w:t>.</w:t>
      </w:r>
    </w:p>
    <w:p w14:paraId="2A786C64" w14:textId="77777777" w:rsidR="00CF5C4E" w:rsidRPr="004460D8" w:rsidRDefault="00CF5C4E" w:rsidP="004460D8">
      <w:pPr>
        <w:pStyle w:val="ListParagraph"/>
        <w:numPr>
          <w:ilvl w:val="0"/>
          <w:numId w:val="21"/>
        </w:numPr>
        <w:shd w:val="clear" w:color="auto" w:fill="FFFFFF"/>
        <w:spacing w:line="276" w:lineRule="auto"/>
        <w:jc w:val="both"/>
        <w:rPr>
          <w:rFonts w:asciiTheme="majorBidi" w:hAnsiTheme="majorBidi" w:cstheme="majorBidi"/>
          <w:iCs/>
          <w:color w:val="222222"/>
          <w:shd w:val="clear" w:color="auto" w:fill="FFFFFF"/>
        </w:rPr>
      </w:pPr>
      <w:r w:rsidRPr="00746F61">
        <w:rPr>
          <w:rFonts w:asciiTheme="majorBidi" w:hAnsiTheme="majorBidi" w:cstheme="majorBidi"/>
          <w:b/>
          <w:bCs/>
          <w:iCs/>
          <w:color w:val="222222"/>
          <w:shd w:val="clear" w:color="auto" w:fill="FFFFFF"/>
        </w:rPr>
        <w:t xml:space="preserve">Roszkowska KA, </w:t>
      </w:r>
      <w:r w:rsidR="00746F61">
        <w:rPr>
          <w:rFonts w:asciiTheme="majorBidi" w:hAnsiTheme="majorBidi" w:cstheme="majorBidi"/>
          <w:b/>
          <w:bCs/>
          <w:iCs/>
          <w:color w:val="222222"/>
          <w:shd w:val="clear" w:color="auto" w:fill="FFFFFF"/>
        </w:rPr>
        <w:t xml:space="preserve">Gizinski S, Sady M, Gajewski Z and </w:t>
      </w:r>
      <w:r w:rsidRPr="00746F61">
        <w:rPr>
          <w:rFonts w:asciiTheme="majorBidi" w:hAnsiTheme="majorBidi" w:cstheme="majorBidi"/>
          <w:b/>
          <w:bCs/>
          <w:iCs/>
          <w:color w:val="222222"/>
          <w:shd w:val="clear" w:color="auto" w:fill="FFFFFF"/>
        </w:rPr>
        <w:t>Olszewski MB.</w:t>
      </w:r>
      <w:r w:rsidRPr="004460D8">
        <w:rPr>
          <w:rFonts w:asciiTheme="majorBidi" w:hAnsiTheme="majorBidi" w:cstheme="majorBidi"/>
          <w:iCs/>
          <w:color w:val="222222"/>
          <w:shd w:val="clear" w:color="auto" w:fill="FFFFFF"/>
        </w:rPr>
        <w:t xml:space="preserve"> Gain-of-function mutations in p53 in cancer invasiveness and metastasis. International journal of molecular sciences. 2020 Feb 17;21(4):1334.</w:t>
      </w:r>
    </w:p>
    <w:p w14:paraId="68E2F53E" w14:textId="77777777" w:rsidR="00CF5C4E" w:rsidRPr="004460D8" w:rsidRDefault="00CF5C4E" w:rsidP="004460D8">
      <w:pPr>
        <w:pStyle w:val="ListParagraph"/>
        <w:numPr>
          <w:ilvl w:val="0"/>
          <w:numId w:val="21"/>
        </w:numPr>
        <w:shd w:val="clear" w:color="auto" w:fill="FFFFFF"/>
        <w:spacing w:line="276" w:lineRule="auto"/>
        <w:jc w:val="both"/>
        <w:rPr>
          <w:rFonts w:asciiTheme="majorBidi" w:hAnsiTheme="majorBidi" w:cstheme="majorBidi"/>
          <w:iCs/>
          <w:color w:val="222222"/>
          <w:shd w:val="clear" w:color="auto" w:fill="FFFFFF"/>
        </w:rPr>
      </w:pPr>
      <w:r w:rsidRPr="00746F61">
        <w:rPr>
          <w:rFonts w:asciiTheme="majorBidi" w:hAnsiTheme="majorBidi" w:cstheme="majorBidi"/>
          <w:b/>
          <w:bCs/>
          <w:iCs/>
          <w:color w:val="222222"/>
          <w:shd w:val="clear" w:color="auto" w:fill="FFFFFF"/>
        </w:rPr>
        <w:t>Bajaj S, A</w:t>
      </w:r>
      <w:r w:rsidR="00746F61">
        <w:rPr>
          <w:rFonts w:asciiTheme="majorBidi" w:hAnsiTheme="majorBidi" w:cstheme="majorBidi"/>
          <w:b/>
          <w:bCs/>
          <w:iCs/>
          <w:color w:val="222222"/>
          <w:shd w:val="clear" w:color="auto" w:fill="FFFFFF"/>
        </w:rPr>
        <w:t>lam SK, Roy KS, Datta A, Nath S and</w:t>
      </w:r>
      <w:r w:rsidRPr="00746F61">
        <w:rPr>
          <w:rFonts w:asciiTheme="majorBidi" w:hAnsiTheme="majorBidi" w:cstheme="majorBidi"/>
          <w:b/>
          <w:bCs/>
          <w:iCs/>
          <w:color w:val="222222"/>
          <w:shd w:val="clear" w:color="auto" w:fill="FFFFFF"/>
        </w:rPr>
        <w:t xml:space="preserve"> Roychoudhury S.</w:t>
      </w:r>
      <w:r w:rsidRPr="004460D8">
        <w:rPr>
          <w:rFonts w:asciiTheme="majorBidi" w:hAnsiTheme="majorBidi" w:cstheme="majorBidi"/>
          <w:iCs/>
          <w:color w:val="222222"/>
          <w:shd w:val="clear" w:color="auto" w:fill="FFFFFF"/>
        </w:rPr>
        <w:t xml:space="preserve"> E2 ubiquitin-conjugating enzyme, UBE2C gene, is reciprocally regulated by wild-type and gain-of-function mutant p53. Journal of Biological Chemistry. 2016 Jul 1;291(27):14231-47.</w:t>
      </w:r>
    </w:p>
    <w:p w14:paraId="65E73F36" w14:textId="77777777" w:rsidR="00CF5C4E" w:rsidRPr="004460D8" w:rsidRDefault="00746F61" w:rsidP="004460D8">
      <w:pPr>
        <w:pStyle w:val="ListParagraph"/>
        <w:numPr>
          <w:ilvl w:val="0"/>
          <w:numId w:val="21"/>
        </w:numPr>
        <w:shd w:val="clear" w:color="auto" w:fill="FFFFFF"/>
        <w:spacing w:line="276" w:lineRule="auto"/>
        <w:jc w:val="both"/>
        <w:rPr>
          <w:rFonts w:asciiTheme="majorBidi" w:hAnsiTheme="majorBidi" w:cstheme="majorBidi"/>
          <w:iCs/>
          <w:color w:val="222222"/>
          <w:shd w:val="clear" w:color="auto" w:fill="FFFFFF"/>
        </w:rPr>
      </w:pPr>
      <w:proofErr w:type="spellStart"/>
      <w:r>
        <w:rPr>
          <w:rFonts w:asciiTheme="majorBidi" w:hAnsiTheme="majorBidi" w:cstheme="majorBidi"/>
          <w:b/>
          <w:bCs/>
          <w:iCs/>
          <w:color w:val="222222"/>
          <w:shd w:val="clear" w:color="auto" w:fill="FFFFFF"/>
        </w:rPr>
        <w:t>Dastsooz</w:t>
      </w:r>
      <w:proofErr w:type="spellEnd"/>
      <w:r>
        <w:rPr>
          <w:rFonts w:asciiTheme="majorBidi" w:hAnsiTheme="majorBidi" w:cstheme="majorBidi"/>
          <w:b/>
          <w:bCs/>
          <w:iCs/>
          <w:color w:val="222222"/>
          <w:shd w:val="clear" w:color="auto" w:fill="FFFFFF"/>
        </w:rPr>
        <w:t xml:space="preserve"> H, </w:t>
      </w:r>
      <w:proofErr w:type="spellStart"/>
      <w:r>
        <w:rPr>
          <w:rFonts w:asciiTheme="majorBidi" w:hAnsiTheme="majorBidi" w:cstheme="majorBidi"/>
          <w:b/>
          <w:bCs/>
          <w:iCs/>
          <w:color w:val="222222"/>
          <w:shd w:val="clear" w:color="auto" w:fill="FFFFFF"/>
        </w:rPr>
        <w:t>Cereda</w:t>
      </w:r>
      <w:proofErr w:type="spellEnd"/>
      <w:r>
        <w:rPr>
          <w:rFonts w:asciiTheme="majorBidi" w:hAnsiTheme="majorBidi" w:cstheme="majorBidi"/>
          <w:b/>
          <w:bCs/>
          <w:iCs/>
          <w:color w:val="222222"/>
          <w:shd w:val="clear" w:color="auto" w:fill="FFFFFF"/>
        </w:rPr>
        <w:t xml:space="preserve"> M, Donna D and</w:t>
      </w:r>
      <w:r w:rsidR="00CF5C4E" w:rsidRPr="00746F61">
        <w:rPr>
          <w:rFonts w:asciiTheme="majorBidi" w:hAnsiTheme="majorBidi" w:cstheme="majorBidi"/>
          <w:b/>
          <w:bCs/>
          <w:iCs/>
          <w:color w:val="222222"/>
          <w:shd w:val="clear" w:color="auto" w:fill="FFFFFF"/>
        </w:rPr>
        <w:t xml:space="preserve"> Oliviero S.</w:t>
      </w:r>
      <w:r w:rsidR="00CF5C4E" w:rsidRPr="004460D8">
        <w:rPr>
          <w:rFonts w:asciiTheme="majorBidi" w:hAnsiTheme="majorBidi" w:cstheme="majorBidi"/>
          <w:iCs/>
          <w:color w:val="222222"/>
          <w:shd w:val="clear" w:color="auto" w:fill="FFFFFF"/>
        </w:rPr>
        <w:t xml:space="preserve"> A comprehensive bioinformatics analysis of UBE2C in cancers. International journal of molecular sciences. 2019 May 7;20(9):2228.</w:t>
      </w:r>
    </w:p>
    <w:p w14:paraId="7370E5D6" w14:textId="77777777" w:rsidR="00CF5C4E" w:rsidRPr="004460D8" w:rsidRDefault="00CF5C4E" w:rsidP="00746F61">
      <w:pPr>
        <w:pStyle w:val="ListParagraph"/>
        <w:numPr>
          <w:ilvl w:val="0"/>
          <w:numId w:val="21"/>
        </w:numPr>
        <w:shd w:val="clear" w:color="auto" w:fill="FFFFFF"/>
        <w:spacing w:line="276" w:lineRule="auto"/>
        <w:jc w:val="both"/>
        <w:rPr>
          <w:rFonts w:asciiTheme="majorBidi" w:hAnsiTheme="majorBidi" w:cstheme="majorBidi"/>
          <w:iCs/>
          <w:color w:val="222222"/>
          <w:shd w:val="clear" w:color="auto" w:fill="FFFFFF"/>
        </w:rPr>
      </w:pPr>
      <w:r w:rsidRPr="00746F61">
        <w:rPr>
          <w:rFonts w:asciiTheme="majorBidi" w:hAnsiTheme="majorBidi" w:cstheme="majorBidi"/>
          <w:b/>
          <w:bCs/>
          <w:iCs/>
          <w:color w:val="222222"/>
          <w:shd w:val="clear" w:color="auto" w:fill="FFFFFF"/>
        </w:rPr>
        <w:t>Zhang Z, Liu P, Wang J, Gong T, Zhang F, Ma J,</w:t>
      </w:r>
      <w:r w:rsidRPr="004460D8">
        <w:rPr>
          <w:rFonts w:asciiTheme="majorBidi" w:hAnsiTheme="majorBidi" w:cstheme="majorBidi"/>
          <w:iCs/>
          <w:color w:val="222222"/>
          <w:shd w:val="clear" w:color="auto" w:fill="FFFFFF"/>
        </w:rPr>
        <w:t xml:space="preserve"> </w:t>
      </w:r>
      <w:r w:rsidR="00746F61" w:rsidRPr="004460D8">
        <w:rPr>
          <w:rFonts w:asciiTheme="majorBidi" w:hAnsiTheme="majorBidi" w:cstheme="majorBidi"/>
          <w:b/>
          <w:bCs/>
          <w:iCs/>
          <w:color w:val="222222"/>
          <w:shd w:val="clear" w:color="auto" w:fill="FFFFFF"/>
        </w:rPr>
        <w:t>et al</w:t>
      </w:r>
      <w:r w:rsidR="00746F61" w:rsidRPr="004460D8">
        <w:rPr>
          <w:rFonts w:asciiTheme="majorBidi" w:hAnsiTheme="majorBidi" w:cstheme="majorBidi"/>
          <w:iCs/>
          <w:color w:val="222222"/>
          <w:shd w:val="clear" w:color="auto" w:fill="FFFFFF"/>
        </w:rPr>
        <w:t xml:space="preserve">. </w:t>
      </w:r>
      <w:r w:rsidRPr="004460D8">
        <w:rPr>
          <w:rFonts w:asciiTheme="majorBidi" w:hAnsiTheme="majorBidi" w:cstheme="majorBidi"/>
          <w:iCs/>
          <w:color w:val="222222"/>
          <w:shd w:val="clear" w:color="auto" w:fill="FFFFFF"/>
        </w:rPr>
        <w:t xml:space="preserve">Ubiquitin-conjugating enzyme E2C regulates apoptosis-dependent </w:t>
      </w:r>
      <w:proofErr w:type="spellStart"/>
      <w:r w:rsidRPr="004460D8">
        <w:rPr>
          <w:rFonts w:asciiTheme="majorBidi" w:hAnsiTheme="majorBidi" w:cstheme="majorBidi"/>
          <w:iCs/>
          <w:color w:val="222222"/>
          <w:shd w:val="clear" w:color="auto" w:fill="FFFFFF"/>
        </w:rPr>
        <w:t>tumor</w:t>
      </w:r>
      <w:proofErr w:type="spellEnd"/>
      <w:r w:rsidRPr="004460D8">
        <w:rPr>
          <w:rFonts w:asciiTheme="majorBidi" w:hAnsiTheme="majorBidi" w:cstheme="majorBidi"/>
          <w:iCs/>
          <w:color w:val="222222"/>
          <w:shd w:val="clear" w:color="auto" w:fill="FFFFFF"/>
        </w:rPr>
        <w:t xml:space="preserve"> progression of non-small cell lung cancer via ERK pathway. Medical Oncology. 2015 </w:t>
      </w:r>
      <w:proofErr w:type="gramStart"/>
      <w:r w:rsidRPr="004460D8">
        <w:rPr>
          <w:rFonts w:asciiTheme="majorBidi" w:hAnsiTheme="majorBidi" w:cstheme="majorBidi"/>
          <w:iCs/>
          <w:color w:val="222222"/>
          <w:shd w:val="clear" w:color="auto" w:fill="FFFFFF"/>
        </w:rPr>
        <w:t>May;32:1</w:t>
      </w:r>
      <w:proofErr w:type="gramEnd"/>
      <w:r w:rsidRPr="004460D8">
        <w:rPr>
          <w:rFonts w:asciiTheme="majorBidi" w:hAnsiTheme="majorBidi" w:cstheme="majorBidi"/>
          <w:iCs/>
          <w:color w:val="222222"/>
          <w:shd w:val="clear" w:color="auto" w:fill="FFFFFF"/>
        </w:rPr>
        <w:t>-7.</w:t>
      </w:r>
    </w:p>
    <w:p w14:paraId="4D2E402C" w14:textId="77777777" w:rsidR="001A4BAD" w:rsidRPr="004460D8" w:rsidRDefault="00CF5C4E" w:rsidP="00746F61">
      <w:pPr>
        <w:pStyle w:val="ListParagraph"/>
        <w:numPr>
          <w:ilvl w:val="0"/>
          <w:numId w:val="21"/>
        </w:numPr>
        <w:shd w:val="clear" w:color="auto" w:fill="FFFFFF"/>
        <w:spacing w:line="276" w:lineRule="auto"/>
        <w:jc w:val="both"/>
        <w:rPr>
          <w:rFonts w:asciiTheme="majorBidi" w:hAnsiTheme="majorBidi" w:cstheme="majorBidi"/>
          <w:iCs/>
          <w:color w:val="222222"/>
          <w:shd w:val="clear" w:color="auto" w:fill="FFFFFF"/>
        </w:rPr>
      </w:pPr>
      <w:r w:rsidRPr="00746F61">
        <w:rPr>
          <w:rFonts w:asciiTheme="majorBidi" w:hAnsiTheme="majorBidi" w:cstheme="majorBidi"/>
          <w:b/>
          <w:bCs/>
          <w:iCs/>
          <w:color w:val="222222"/>
          <w:shd w:val="clear" w:color="auto" w:fill="FFFFFF"/>
        </w:rPr>
        <w:t>Zhu M, Wu M, Bian S, Song Q, Xiao M, Huang H,</w:t>
      </w:r>
      <w:r w:rsidRPr="004460D8">
        <w:rPr>
          <w:rFonts w:asciiTheme="majorBidi" w:hAnsiTheme="majorBidi" w:cstheme="majorBidi"/>
          <w:iCs/>
          <w:color w:val="222222"/>
          <w:shd w:val="clear" w:color="auto" w:fill="FFFFFF"/>
        </w:rPr>
        <w:t xml:space="preserve"> </w:t>
      </w:r>
      <w:r w:rsidR="00746F61" w:rsidRPr="004460D8">
        <w:rPr>
          <w:rFonts w:asciiTheme="majorBidi" w:hAnsiTheme="majorBidi" w:cstheme="majorBidi"/>
          <w:b/>
          <w:bCs/>
          <w:iCs/>
          <w:color w:val="222222"/>
          <w:shd w:val="clear" w:color="auto" w:fill="FFFFFF"/>
        </w:rPr>
        <w:t>et al</w:t>
      </w:r>
      <w:r w:rsidR="00746F61" w:rsidRPr="004460D8">
        <w:rPr>
          <w:rFonts w:asciiTheme="majorBidi" w:hAnsiTheme="majorBidi" w:cstheme="majorBidi"/>
          <w:iCs/>
          <w:color w:val="222222"/>
          <w:shd w:val="clear" w:color="auto" w:fill="FFFFFF"/>
        </w:rPr>
        <w:t xml:space="preserve">. </w:t>
      </w:r>
      <w:r w:rsidRPr="004460D8">
        <w:rPr>
          <w:rFonts w:asciiTheme="majorBidi" w:hAnsiTheme="majorBidi" w:cstheme="majorBidi"/>
          <w:iCs/>
          <w:color w:val="222222"/>
          <w:shd w:val="clear" w:color="auto" w:fill="FFFFFF"/>
        </w:rPr>
        <w:t xml:space="preserve">DNA primase subunit 1 deteriorated progression of hepatocellular carcinoma by activating AKT/mTOR </w:t>
      </w:r>
      <w:proofErr w:type="spellStart"/>
      <w:r w:rsidRPr="004460D8">
        <w:rPr>
          <w:rFonts w:asciiTheme="majorBidi" w:hAnsiTheme="majorBidi" w:cstheme="majorBidi"/>
          <w:iCs/>
          <w:color w:val="222222"/>
          <w:shd w:val="clear" w:color="auto" w:fill="FFFFFF"/>
        </w:rPr>
        <w:t>signaling</w:t>
      </w:r>
      <w:proofErr w:type="spellEnd"/>
      <w:r w:rsidRPr="004460D8">
        <w:rPr>
          <w:rFonts w:asciiTheme="majorBidi" w:hAnsiTheme="majorBidi" w:cstheme="majorBidi"/>
          <w:iCs/>
          <w:color w:val="222222"/>
          <w:shd w:val="clear" w:color="auto" w:fill="FFFFFF"/>
        </w:rPr>
        <w:t xml:space="preserve"> and UBE2C-mediated P53 ubiquitination. Cell &amp; Bioscience. 2021 </w:t>
      </w:r>
      <w:proofErr w:type="gramStart"/>
      <w:r w:rsidRPr="004460D8">
        <w:rPr>
          <w:rFonts w:asciiTheme="majorBidi" w:hAnsiTheme="majorBidi" w:cstheme="majorBidi"/>
          <w:iCs/>
          <w:color w:val="222222"/>
          <w:shd w:val="clear" w:color="auto" w:fill="FFFFFF"/>
        </w:rPr>
        <w:t>Dec;11:1</w:t>
      </w:r>
      <w:proofErr w:type="gramEnd"/>
      <w:r w:rsidRPr="004460D8">
        <w:rPr>
          <w:rFonts w:asciiTheme="majorBidi" w:hAnsiTheme="majorBidi" w:cstheme="majorBidi"/>
          <w:iCs/>
          <w:color w:val="222222"/>
          <w:shd w:val="clear" w:color="auto" w:fill="FFFFFF"/>
        </w:rPr>
        <w:t>-9.</w:t>
      </w:r>
    </w:p>
    <w:sectPr w:rsidR="001A4BAD" w:rsidRPr="004460D8" w:rsidSect="001A5539">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750C59" w14:textId="77777777" w:rsidR="005027A1" w:rsidRDefault="005027A1" w:rsidP="00C47491">
      <w:pPr>
        <w:spacing w:after="0" w:line="240" w:lineRule="auto"/>
      </w:pPr>
      <w:r>
        <w:separator/>
      </w:r>
    </w:p>
  </w:endnote>
  <w:endnote w:type="continuationSeparator" w:id="0">
    <w:p w14:paraId="5FF4B495" w14:textId="77777777" w:rsidR="005027A1" w:rsidRDefault="005027A1" w:rsidP="00C47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D7DEE3" w14:textId="77777777" w:rsidR="005027A1" w:rsidRDefault="005027A1" w:rsidP="00C47491">
      <w:pPr>
        <w:spacing w:after="0" w:line="240" w:lineRule="auto"/>
      </w:pPr>
      <w:r>
        <w:separator/>
      </w:r>
    </w:p>
  </w:footnote>
  <w:footnote w:type="continuationSeparator" w:id="0">
    <w:p w14:paraId="49E1D648" w14:textId="77777777" w:rsidR="005027A1" w:rsidRDefault="005027A1" w:rsidP="00C474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47F05"/>
    <w:multiLevelType w:val="hybridMultilevel"/>
    <w:tmpl w:val="8CDA1A00"/>
    <w:lvl w:ilvl="0" w:tplc="D5CA49C6">
      <w:start w:val="1"/>
      <w:numFmt w:val="bullet"/>
      <w:lvlText w:val="•"/>
      <w:lvlJc w:val="left"/>
      <w:pPr>
        <w:ind w:hanging="361"/>
      </w:pPr>
      <w:rPr>
        <w:rFonts w:ascii="Arial" w:eastAsia="Arial" w:hAnsi="Arial" w:hint="default"/>
        <w:w w:val="130"/>
        <w:sz w:val="28"/>
        <w:szCs w:val="28"/>
      </w:rPr>
    </w:lvl>
    <w:lvl w:ilvl="1" w:tplc="99909B16">
      <w:start w:val="1"/>
      <w:numFmt w:val="bullet"/>
      <w:lvlText w:val="-"/>
      <w:lvlJc w:val="left"/>
      <w:pPr>
        <w:ind w:hanging="361"/>
      </w:pPr>
      <w:rPr>
        <w:rFonts w:ascii="Times New Roman" w:eastAsia="Times New Roman" w:hAnsi="Times New Roman" w:hint="default"/>
        <w:w w:val="99"/>
        <w:sz w:val="28"/>
        <w:szCs w:val="28"/>
      </w:rPr>
    </w:lvl>
    <w:lvl w:ilvl="2" w:tplc="33801B50">
      <w:start w:val="1"/>
      <w:numFmt w:val="bullet"/>
      <w:lvlText w:val="•"/>
      <w:lvlJc w:val="left"/>
      <w:rPr>
        <w:rFonts w:hint="default"/>
      </w:rPr>
    </w:lvl>
    <w:lvl w:ilvl="3" w:tplc="210C1D5C">
      <w:start w:val="1"/>
      <w:numFmt w:val="bullet"/>
      <w:lvlText w:val="•"/>
      <w:lvlJc w:val="left"/>
      <w:rPr>
        <w:rFonts w:hint="default"/>
      </w:rPr>
    </w:lvl>
    <w:lvl w:ilvl="4" w:tplc="A1E4538A">
      <w:start w:val="1"/>
      <w:numFmt w:val="bullet"/>
      <w:lvlText w:val="•"/>
      <w:lvlJc w:val="left"/>
      <w:rPr>
        <w:rFonts w:hint="default"/>
      </w:rPr>
    </w:lvl>
    <w:lvl w:ilvl="5" w:tplc="3DE4D3F0">
      <w:start w:val="1"/>
      <w:numFmt w:val="bullet"/>
      <w:lvlText w:val="•"/>
      <w:lvlJc w:val="left"/>
      <w:rPr>
        <w:rFonts w:hint="default"/>
      </w:rPr>
    </w:lvl>
    <w:lvl w:ilvl="6" w:tplc="3B6CEC6E">
      <w:start w:val="1"/>
      <w:numFmt w:val="bullet"/>
      <w:lvlText w:val="•"/>
      <w:lvlJc w:val="left"/>
      <w:rPr>
        <w:rFonts w:hint="default"/>
      </w:rPr>
    </w:lvl>
    <w:lvl w:ilvl="7" w:tplc="F0FA68CA">
      <w:start w:val="1"/>
      <w:numFmt w:val="bullet"/>
      <w:lvlText w:val="•"/>
      <w:lvlJc w:val="left"/>
      <w:rPr>
        <w:rFonts w:hint="default"/>
      </w:rPr>
    </w:lvl>
    <w:lvl w:ilvl="8" w:tplc="A08ED928">
      <w:start w:val="1"/>
      <w:numFmt w:val="bullet"/>
      <w:lvlText w:val="•"/>
      <w:lvlJc w:val="left"/>
      <w:rPr>
        <w:rFonts w:hint="default"/>
      </w:rPr>
    </w:lvl>
  </w:abstractNum>
  <w:abstractNum w:abstractNumId="1" w15:restartNumberingAfterBreak="0">
    <w:nsid w:val="0F1A11D9"/>
    <w:multiLevelType w:val="hybridMultilevel"/>
    <w:tmpl w:val="A6DE424E"/>
    <w:lvl w:ilvl="0" w:tplc="F4528FA0">
      <w:start w:val="1"/>
      <w:numFmt w:val="bullet"/>
      <w:lvlText w:val=""/>
      <w:lvlJc w:val="left"/>
      <w:pPr>
        <w:ind w:hanging="361"/>
      </w:pPr>
      <w:rPr>
        <w:rFonts w:ascii="Wingdings" w:eastAsia="Wingdings" w:hAnsi="Wingdings" w:hint="default"/>
        <w:sz w:val="24"/>
        <w:szCs w:val="24"/>
      </w:rPr>
    </w:lvl>
    <w:lvl w:ilvl="1" w:tplc="7BEC874C">
      <w:start w:val="1"/>
      <w:numFmt w:val="bullet"/>
      <w:lvlText w:val="•"/>
      <w:lvlJc w:val="left"/>
      <w:rPr>
        <w:rFonts w:hint="default"/>
      </w:rPr>
    </w:lvl>
    <w:lvl w:ilvl="2" w:tplc="F8EE7AB0">
      <w:start w:val="1"/>
      <w:numFmt w:val="bullet"/>
      <w:lvlText w:val="•"/>
      <w:lvlJc w:val="left"/>
      <w:rPr>
        <w:rFonts w:hint="default"/>
      </w:rPr>
    </w:lvl>
    <w:lvl w:ilvl="3" w:tplc="57BE7422">
      <w:start w:val="1"/>
      <w:numFmt w:val="bullet"/>
      <w:lvlText w:val="•"/>
      <w:lvlJc w:val="left"/>
      <w:rPr>
        <w:rFonts w:hint="default"/>
      </w:rPr>
    </w:lvl>
    <w:lvl w:ilvl="4" w:tplc="B67A11DA">
      <w:start w:val="1"/>
      <w:numFmt w:val="bullet"/>
      <w:lvlText w:val="•"/>
      <w:lvlJc w:val="left"/>
      <w:rPr>
        <w:rFonts w:hint="default"/>
      </w:rPr>
    </w:lvl>
    <w:lvl w:ilvl="5" w:tplc="597AEF1C">
      <w:start w:val="1"/>
      <w:numFmt w:val="bullet"/>
      <w:lvlText w:val="•"/>
      <w:lvlJc w:val="left"/>
      <w:rPr>
        <w:rFonts w:hint="default"/>
      </w:rPr>
    </w:lvl>
    <w:lvl w:ilvl="6" w:tplc="C0866F80">
      <w:start w:val="1"/>
      <w:numFmt w:val="bullet"/>
      <w:lvlText w:val="•"/>
      <w:lvlJc w:val="left"/>
      <w:rPr>
        <w:rFonts w:hint="default"/>
      </w:rPr>
    </w:lvl>
    <w:lvl w:ilvl="7" w:tplc="DF96216E">
      <w:start w:val="1"/>
      <w:numFmt w:val="bullet"/>
      <w:lvlText w:val="•"/>
      <w:lvlJc w:val="left"/>
      <w:rPr>
        <w:rFonts w:hint="default"/>
      </w:rPr>
    </w:lvl>
    <w:lvl w:ilvl="8" w:tplc="CBAC17C0">
      <w:start w:val="1"/>
      <w:numFmt w:val="bullet"/>
      <w:lvlText w:val="•"/>
      <w:lvlJc w:val="left"/>
      <w:rPr>
        <w:rFonts w:hint="default"/>
      </w:rPr>
    </w:lvl>
  </w:abstractNum>
  <w:abstractNum w:abstractNumId="2" w15:restartNumberingAfterBreak="0">
    <w:nsid w:val="1BF53347"/>
    <w:multiLevelType w:val="hybridMultilevel"/>
    <w:tmpl w:val="E124C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ED2981"/>
    <w:multiLevelType w:val="hybridMultilevel"/>
    <w:tmpl w:val="9DD44274"/>
    <w:lvl w:ilvl="0" w:tplc="A912CBEC">
      <w:start w:val="1"/>
      <w:numFmt w:val="decimal"/>
      <w:lvlText w:val="%1-"/>
      <w:lvlJc w:val="left"/>
      <w:pPr>
        <w:ind w:left="720" w:hanging="360"/>
      </w:pPr>
      <w:rPr>
        <w:rFonts w:asciiTheme="majorBidi" w:hAnsiTheme="majorBidi" w:cstheme="majorBid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A91DB3"/>
    <w:multiLevelType w:val="hybridMultilevel"/>
    <w:tmpl w:val="7796295E"/>
    <w:lvl w:ilvl="0" w:tplc="12E2D6DC">
      <w:start w:val="1"/>
      <w:numFmt w:val="upperLetter"/>
      <w:lvlText w:val="%1)"/>
      <w:lvlJc w:val="left"/>
      <w:pPr>
        <w:ind w:left="1080" w:hanging="360"/>
      </w:pPr>
      <w:rPr>
        <w:rFonts w:ascii="Times New Roman" w:eastAsia="Times New Roman" w:hAnsi="Times New Roman" w:cs="Times New Roman" w:hint="default"/>
        <w:b/>
        <w:i/>
        <w:sz w:val="32"/>
        <w:u w:val="thick"/>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0E65CE6"/>
    <w:multiLevelType w:val="hybridMultilevel"/>
    <w:tmpl w:val="EB9C79C2"/>
    <w:lvl w:ilvl="0" w:tplc="E7728E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5309FD"/>
    <w:multiLevelType w:val="hybridMultilevel"/>
    <w:tmpl w:val="EBB87B70"/>
    <w:lvl w:ilvl="0" w:tplc="855810B2">
      <w:numFmt w:val="decimal"/>
      <w:lvlText w:val="%1"/>
      <w:lvlJc w:val="left"/>
      <w:pPr>
        <w:ind w:left="459" w:hanging="360"/>
      </w:pPr>
      <w:rPr>
        <w:rFonts w:hint="default"/>
      </w:rPr>
    </w:lvl>
    <w:lvl w:ilvl="1" w:tplc="08090019" w:tentative="1">
      <w:start w:val="1"/>
      <w:numFmt w:val="lowerLetter"/>
      <w:lvlText w:val="%2."/>
      <w:lvlJc w:val="left"/>
      <w:pPr>
        <w:ind w:left="1179" w:hanging="360"/>
      </w:pPr>
    </w:lvl>
    <w:lvl w:ilvl="2" w:tplc="0809001B" w:tentative="1">
      <w:start w:val="1"/>
      <w:numFmt w:val="lowerRoman"/>
      <w:lvlText w:val="%3."/>
      <w:lvlJc w:val="right"/>
      <w:pPr>
        <w:ind w:left="1899" w:hanging="180"/>
      </w:pPr>
    </w:lvl>
    <w:lvl w:ilvl="3" w:tplc="0809000F" w:tentative="1">
      <w:start w:val="1"/>
      <w:numFmt w:val="decimal"/>
      <w:lvlText w:val="%4."/>
      <w:lvlJc w:val="left"/>
      <w:pPr>
        <w:ind w:left="2619" w:hanging="360"/>
      </w:pPr>
    </w:lvl>
    <w:lvl w:ilvl="4" w:tplc="08090019" w:tentative="1">
      <w:start w:val="1"/>
      <w:numFmt w:val="lowerLetter"/>
      <w:lvlText w:val="%5."/>
      <w:lvlJc w:val="left"/>
      <w:pPr>
        <w:ind w:left="3339" w:hanging="360"/>
      </w:pPr>
    </w:lvl>
    <w:lvl w:ilvl="5" w:tplc="0809001B" w:tentative="1">
      <w:start w:val="1"/>
      <w:numFmt w:val="lowerRoman"/>
      <w:lvlText w:val="%6."/>
      <w:lvlJc w:val="right"/>
      <w:pPr>
        <w:ind w:left="4059" w:hanging="180"/>
      </w:pPr>
    </w:lvl>
    <w:lvl w:ilvl="6" w:tplc="0809000F" w:tentative="1">
      <w:start w:val="1"/>
      <w:numFmt w:val="decimal"/>
      <w:lvlText w:val="%7."/>
      <w:lvlJc w:val="left"/>
      <w:pPr>
        <w:ind w:left="4779" w:hanging="360"/>
      </w:pPr>
    </w:lvl>
    <w:lvl w:ilvl="7" w:tplc="08090019" w:tentative="1">
      <w:start w:val="1"/>
      <w:numFmt w:val="lowerLetter"/>
      <w:lvlText w:val="%8."/>
      <w:lvlJc w:val="left"/>
      <w:pPr>
        <w:ind w:left="5499" w:hanging="360"/>
      </w:pPr>
    </w:lvl>
    <w:lvl w:ilvl="8" w:tplc="0809001B" w:tentative="1">
      <w:start w:val="1"/>
      <w:numFmt w:val="lowerRoman"/>
      <w:lvlText w:val="%9."/>
      <w:lvlJc w:val="right"/>
      <w:pPr>
        <w:ind w:left="6219" w:hanging="180"/>
      </w:pPr>
    </w:lvl>
  </w:abstractNum>
  <w:abstractNum w:abstractNumId="7" w15:restartNumberingAfterBreak="0">
    <w:nsid w:val="36187F27"/>
    <w:multiLevelType w:val="hybridMultilevel"/>
    <w:tmpl w:val="E760D51A"/>
    <w:lvl w:ilvl="0" w:tplc="E6F4C20C">
      <w:numFmt w:val="decimal"/>
      <w:lvlText w:val="%1"/>
      <w:lvlJc w:val="left"/>
      <w:pPr>
        <w:ind w:left="459" w:hanging="360"/>
      </w:pPr>
      <w:rPr>
        <w:rFonts w:hint="default"/>
      </w:rPr>
    </w:lvl>
    <w:lvl w:ilvl="1" w:tplc="08090019" w:tentative="1">
      <w:start w:val="1"/>
      <w:numFmt w:val="lowerLetter"/>
      <w:lvlText w:val="%2."/>
      <w:lvlJc w:val="left"/>
      <w:pPr>
        <w:ind w:left="1179" w:hanging="360"/>
      </w:pPr>
    </w:lvl>
    <w:lvl w:ilvl="2" w:tplc="0809001B" w:tentative="1">
      <w:start w:val="1"/>
      <w:numFmt w:val="lowerRoman"/>
      <w:lvlText w:val="%3."/>
      <w:lvlJc w:val="right"/>
      <w:pPr>
        <w:ind w:left="1899" w:hanging="180"/>
      </w:pPr>
    </w:lvl>
    <w:lvl w:ilvl="3" w:tplc="0809000F" w:tentative="1">
      <w:start w:val="1"/>
      <w:numFmt w:val="decimal"/>
      <w:lvlText w:val="%4."/>
      <w:lvlJc w:val="left"/>
      <w:pPr>
        <w:ind w:left="2619" w:hanging="360"/>
      </w:pPr>
    </w:lvl>
    <w:lvl w:ilvl="4" w:tplc="08090019" w:tentative="1">
      <w:start w:val="1"/>
      <w:numFmt w:val="lowerLetter"/>
      <w:lvlText w:val="%5."/>
      <w:lvlJc w:val="left"/>
      <w:pPr>
        <w:ind w:left="3339" w:hanging="360"/>
      </w:pPr>
    </w:lvl>
    <w:lvl w:ilvl="5" w:tplc="0809001B" w:tentative="1">
      <w:start w:val="1"/>
      <w:numFmt w:val="lowerRoman"/>
      <w:lvlText w:val="%6."/>
      <w:lvlJc w:val="right"/>
      <w:pPr>
        <w:ind w:left="4059" w:hanging="180"/>
      </w:pPr>
    </w:lvl>
    <w:lvl w:ilvl="6" w:tplc="0809000F" w:tentative="1">
      <w:start w:val="1"/>
      <w:numFmt w:val="decimal"/>
      <w:lvlText w:val="%7."/>
      <w:lvlJc w:val="left"/>
      <w:pPr>
        <w:ind w:left="4779" w:hanging="360"/>
      </w:pPr>
    </w:lvl>
    <w:lvl w:ilvl="7" w:tplc="08090019" w:tentative="1">
      <w:start w:val="1"/>
      <w:numFmt w:val="lowerLetter"/>
      <w:lvlText w:val="%8."/>
      <w:lvlJc w:val="left"/>
      <w:pPr>
        <w:ind w:left="5499" w:hanging="360"/>
      </w:pPr>
    </w:lvl>
    <w:lvl w:ilvl="8" w:tplc="0809001B" w:tentative="1">
      <w:start w:val="1"/>
      <w:numFmt w:val="lowerRoman"/>
      <w:lvlText w:val="%9."/>
      <w:lvlJc w:val="right"/>
      <w:pPr>
        <w:ind w:left="6219" w:hanging="180"/>
      </w:pPr>
    </w:lvl>
  </w:abstractNum>
  <w:abstractNum w:abstractNumId="8" w15:restartNumberingAfterBreak="0">
    <w:nsid w:val="3C7B0B94"/>
    <w:multiLevelType w:val="hybridMultilevel"/>
    <w:tmpl w:val="C8C49064"/>
    <w:lvl w:ilvl="0" w:tplc="F8905EB4">
      <w:start w:val="1"/>
      <w:numFmt w:val="bullet"/>
      <w:lvlText w:val=""/>
      <w:lvlJc w:val="left"/>
      <w:pPr>
        <w:ind w:hanging="361"/>
      </w:pPr>
      <w:rPr>
        <w:rFonts w:ascii="Wingdings" w:eastAsia="Wingdings" w:hAnsi="Wingdings" w:hint="default"/>
        <w:sz w:val="24"/>
        <w:szCs w:val="24"/>
      </w:rPr>
    </w:lvl>
    <w:lvl w:ilvl="1" w:tplc="923A2BA2">
      <w:start w:val="1"/>
      <w:numFmt w:val="bullet"/>
      <w:lvlText w:val="•"/>
      <w:lvlJc w:val="left"/>
      <w:rPr>
        <w:rFonts w:hint="default"/>
      </w:rPr>
    </w:lvl>
    <w:lvl w:ilvl="2" w:tplc="61C648C8">
      <w:start w:val="1"/>
      <w:numFmt w:val="bullet"/>
      <w:lvlText w:val="•"/>
      <w:lvlJc w:val="left"/>
      <w:rPr>
        <w:rFonts w:hint="default"/>
      </w:rPr>
    </w:lvl>
    <w:lvl w:ilvl="3" w:tplc="8CBA1C3C">
      <w:start w:val="1"/>
      <w:numFmt w:val="bullet"/>
      <w:lvlText w:val="•"/>
      <w:lvlJc w:val="left"/>
      <w:rPr>
        <w:rFonts w:hint="default"/>
      </w:rPr>
    </w:lvl>
    <w:lvl w:ilvl="4" w:tplc="84B231DE">
      <w:start w:val="1"/>
      <w:numFmt w:val="bullet"/>
      <w:lvlText w:val="•"/>
      <w:lvlJc w:val="left"/>
      <w:rPr>
        <w:rFonts w:hint="default"/>
      </w:rPr>
    </w:lvl>
    <w:lvl w:ilvl="5" w:tplc="8AEA9AA2">
      <w:start w:val="1"/>
      <w:numFmt w:val="bullet"/>
      <w:lvlText w:val="•"/>
      <w:lvlJc w:val="left"/>
      <w:rPr>
        <w:rFonts w:hint="default"/>
      </w:rPr>
    </w:lvl>
    <w:lvl w:ilvl="6" w:tplc="9E48E024">
      <w:start w:val="1"/>
      <w:numFmt w:val="bullet"/>
      <w:lvlText w:val="•"/>
      <w:lvlJc w:val="left"/>
      <w:rPr>
        <w:rFonts w:hint="default"/>
      </w:rPr>
    </w:lvl>
    <w:lvl w:ilvl="7" w:tplc="4B124938">
      <w:start w:val="1"/>
      <w:numFmt w:val="bullet"/>
      <w:lvlText w:val="•"/>
      <w:lvlJc w:val="left"/>
      <w:rPr>
        <w:rFonts w:hint="default"/>
      </w:rPr>
    </w:lvl>
    <w:lvl w:ilvl="8" w:tplc="5F166CEA">
      <w:start w:val="1"/>
      <w:numFmt w:val="bullet"/>
      <w:lvlText w:val="•"/>
      <w:lvlJc w:val="left"/>
      <w:rPr>
        <w:rFonts w:hint="default"/>
      </w:rPr>
    </w:lvl>
  </w:abstractNum>
  <w:abstractNum w:abstractNumId="9" w15:restartNumberingAfterBreak="0">
    <w:nsid w:val="4E2B0924"/>
    <w:multiLevelType w:val="hybridMultilevel"/>
    <w:tmpl w:val="7B4CA7B0"/>
    <w:lvl w:ilvl="0" w:tplc="572C89E4">
      <w:start w:val="1"/>
      <w:numFmt w:val="decimal"/>
      <w:lvlText w:val="%1)"/>
      <w:lvlJc w:val="left"/>
      <w:pPr>
        <w:ind w:left="720" w:hanging="360"/>
      </w:pPr>
      <w:rPr>
        <w:rFonts w:ascii="Arial" w:hAnsi="Arial" w:cs="Arial" w:hint="default"/>
        <w:color w:val="222222"/>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5C7028"/>
    <w:multiLevelType w:val="hybridMultilevel"/>
    <w:tmpl w:val="7B4CA7B0"/>
    <w:lvl w:ilvl="0" w:tplc="572C89E4">
      <w:start w:val="1"/>
      <w:numFmt w:val="decimal"/>
      <w:lvlText w:val="%1)"/>
      <w:lvlJc w:val="left"/>
      <w:pPr>
        <w:ind w:left="720" w:hanging="360"/>
      </w:pPr>
      <w:rPr>
        <w:rFonts w:ascii="Arial" w:hAnsi="Arial" w:cs="Arial" w:hint="default"/>
        <w:color w:val="222222"/>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9A2C8D"/>
    <w:multiLevelType w:val="hybridMultilevel"/>
    <w:tmpl w:val="B77CAC3E"/>
    <w:lvl w:ilvl="0" w:tplc="41F489D4">
      <w:start w:val="1"/>
      <w:numFmt w:val="bullet"/>
      <w:lvlText w:val=""/>
      <w:lvlJc w:val="left"/>
      <w:pPr>
        <w:ind w:hanging="361"/>
      </w:pPr>
      <w:rPr>
        <w:rFonts w:ascii="Wingdings" w:eastAsia="Wingdings" w:hAnsi="Wingdings" w:hint="default"/>
        <w:sz w:val="24"/>
        <w:szCs w:val="24"/>
      </w:rPr>
    </w:lvl>
    <w:lvl w:ilvl="1" w:tplc="F1DE8F42">
      <w:start w:val="1"/>
      <w:numFmt w:val="bullet"/>
      <w:lvlText w:val="•"/>
      <w:lvlJc w:val="left"/>
      <w:rPr>
        <w:rFonts w:hint="default"/>
      </w:rPr>
    </w:lvl>
    <w:lvl w:ilvl="2" w:tplc="8416B340">
      <w:start w:val="1"/>
      <w:numFmt w:val="bullet"/>
      <w:lvlText w:val="•"/>
      <w:lvlJc w:val="left"/>
      <w:rPr>
        <w:rFonts w:hint="default"/>
      </w:rPr>
    </w:lvl>
    <w:lvl w:ilvl="3" w:tplc="196EE156">
      <w:start w:val="1"/>
      <w:numFmt w:val="bullet"/>
      <w:lvlText w:val="•"/>
      <w:lvlJc w:val="left"/>
      <w:rPr>
        <w:rFonts w:hint="default"/>
      </w:rPr>
    </w:lvl>
    <w:lvl w:ilvl="4" w:tplc="37DC776A">
      <w:start w:val="1"/>
      <w:numFmt w:val="bullet"/>
      <w:lvlText w:val="•"/>
      <w:lvlJc w:val="left"/>
      <w:rPr>
        <w:rFonts w:hint="default"/>
      </w:rPr>
    </w:lvl>
    <w:lvl w:ilvl="5" w:tplc="B1AA785E">
      <w:start w:val="1"/>
      <w:numFmt w:val="bullet"/>
      <w:lvlText w:val="•"/>
      <w:lvlJc w:val="left"/>
      <w:rPr>
        <w:rFonts w:hint="default"/>
      </w:rPr>
    </w:lvl>
    <w:lvl w:ilvl="6" w:tplc="2D461CA8">
      <w:start w:val="1"/>
      <w:numFmt w:val="bullet"/>
      <w:lvlText w:val="•"/>
      <w:lvlJc w:val="left"/>
      <w:rPr>
        <w:rFonts w:hint="default"/>
      </w:rPr>
    </w:lvl>
    <w:lvl w:ilvl="7" w:tplc="B53EB89E">
      <w:start w:val="1"/>
      <w:numFmt w:val="bullet"/>
      <w:lvlText w:val="•"/>
      <w:lvlJc w:val="left"/>
      <w:rPr>
        <w:rFonts w:hint="default"/>
      </w:rPr>
    </w:lvl>
    <w:lvl w:ilvl="8" w:tplc="275A0824">
      <w:start w:val="1"/>
      <w:numFmt w:val="bullet"/>
      <w:lvlText w:val="•"/>
      <w:lvlJc w:val="left"/>
      <w:rPr>
        <w:rFonts w:hint="default"/>
      </w:rPr>
    </w:lvl>
  </w:abstractNum>
  <w:abstractNum w:abstractNumId="12" w15:restartNumberingAfterBreak="0">
    <w:nsid w:val="537B5296"/>
    <w:multiLevelType w:val="hybridMultilevel"/>
    <w:tmpl w:val="C22A7B82"/>
    <w:lvl w:ilvl="0" w:tplc="A9DE4F8C">
      <w:start w:val="1"/>
      <w:numFmt w:val="decimal"/>
      <w:lvlText w:val="%1)"/>
      <w:lvlJc w:val="left"/>
      <w:pPr>
        <w:ind w:left="735" w:hanging="375"/>
      </w:pPr>
      <w:rPr>
        <w:rFonts w:hint="default"/>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ED2F19"/>
    <w:multiLevelType w:val="hybridMultilevel"/>
    <w:tmpl w:val="2350F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AB13C3"/>
    <w:multiLevelType w:val="hybridMultilevel"/>
    <w:tmpl w:val="FA9E4384"/>
    <w:lvl w:ilvl="0" w:tplc="0809000F">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E11D82"/>
    <w:multiLevelType w:val="hybridMultilevel"/>
    <w:tmpl w:val="584A6ED2"/>
    <w:lvl w:ilvl="0" w:tplc="CA3843F0">
      <w:start w:val="1"/>
      <w:numFmt w:val="bullet"/>
      <w:lvlText w:val=""/>
      <w:lvlJc w:val="left"/>
      <w:pPr>
        <w:ind w:hanging="361"/>
      </w:pPr>
      <w:rPr>
        <w:rFonts w:ascii="Symbol" w:eastAsia="Symbol" w:hAnsi="Symbol" w:hint="default"/>
        <w:sz w:val="24"/>
        <w:szCs w:val="24"/>
      </w:rPr>
    </w:lvl>
    <w:lvl w:ilvl="1" w:tplc="BCB04C5C">
      <w:start w:val="1"/>
      <w:numFmt w:val="bullet"/>
      <w:lvlText w:val="•"/>
      <w:lvlJc w:val="left"/>
      <w:rPr>
        <w:rFonts w:hint="default"/>
      </w:rPr>
    </w:lvl>
    <w:lvl w:ilvl="2" w:tplc="E912E7A0">
      <w:start w:val="1"/>
      <w:numFmt w:val="bullet"/>
      <w:lvlText w:val="•"/>
      <w:lvlJc w:val="left"/>
      <w:rPr>
        <w:rFonts w:hint="default"/>
      </w:rPr>
    </w:lvl>
    <w:lvl w:ilvl="3" w:tplc="A9D6212A">
      <w:start w:val="1"/>
      <w:numFmt w:val="bullet"/>
      <w:lvlText w:val="•"/>
      <w:lvlJc w:val="left"/>
      <w:rPr>
        <w:rFonts w:hint="default"/>
      </w:rPr>
    </w:lvl>
    <w:lvl w:ilvl="4" w:tplc="B25C242C">
      <w:start w:val="1"/>
      <w:numFmt w:val="bullet"/>
      <w:lvlText w:val="•"/>
      <w:lvlJc w:val="left"/>
      <w:rPr>
        <w:rFonts w:hint="default"/>
      </w:rPr>
    </w:lvl>
    <w:lvl w:ilvl="5" w:tplc="1BEEBBEC">
      <w:start w:val="1"/>
      <w:numFmt w:val="bullet"/>
      <w:lvlText w:val="•"/>
      <w:lvlJc w:val="left"/>
      <w:rPr>
        <w:rFonts w:hint="default"/>
      </w:rPr>
    </w:lvl>
    <w:lvl w:ilvl="6" w:tplc="CAFA7F56">
      <w:start w:val="1"/>
      <w:numFmt w:val="bullet"/>
      <w:lvlText w:val="•"/>
      <w:lvlJc w:val="left"/>
      <w:rPr>
        <w:rFonts w:hint="default"/>
      </w:rPr>
    </w:lvl>
    <w:lvl w:ilvl="7" w:tplc="7EF4B476">
      <w:start w:val="1"/>
      <w:numFmt w:val="bullet"/>
      <w:lvlText w:val="•"/>
      <w:lvlJc w:val="left"/>
      <w:rPr>
        <w:rFonts w:hint="default"/>
      </w:rPr>
    </w:lvl>
    <w:lvl w:ilvl="8" w:tplc="A97EC826">
      <w:start w:val="1"/>
      <w:numFmt w:val="bullet"/>
      <w:lvlText w:val="•"/>
      <w:lvlJc w:val="left"/>
      <w:rPr>
        <w:rFonts w:hint="default"/>
      </w:rPr>
    </w:lvl>
  </w:abstractNum>
  <w:abstractNum w:abstractNumId="16" w15:restartNumberingAfterBreak="0">
    <w:nsid w:val="64E02235"/>
    <w:multiLevelType w:val="hybridMultilevel"/>
    <w:tmpl w:val="F6F844A2"/>
    <w:lvl w:ilvl="0" w:tplc="4D1C7876">
      <w:start w:val="1"/>
      <w:numFmt w:val="bullet"/>
      <w:lvlText w:val=""/>
      <w:lvlJc w:val="left"/>
      <w:pPr>
        <w:ind w:hanging="361"/>
      </w:pPr>
      <w:rPr>
        <w:rFonts w:ascii="Wingdings" w:eastAsia="Wingdings" w:hAnsi="Wingdings" w:hint="default"/>
        <w:sz w:val="24"/>
        <w:szCs w:val="24"/>
      </w:rPr>
    </w:lvl>
    <w:lvl w:ilvl="1" w:tplc="E4D8AD62">
      <w:start w:val="1"/>
      <w:numFmt w:val="bullet"/>
      <w:lvlText w:val="•"/>
      <w:lvlJc w:val="left"/>
      <w:rPr>
        <w:rFonts w:hint="default"/>
      </w:rPr>
    </w:lvl>
    <w:lvl w:ilvl="2" w:tplc="F6C81F4A">
      <w:start w:val="1"/>
      <w:numFmt w:val="bullet"/>
      <w:lvlText w:val="•"/>
      <w:lvlJc w:val="left"/>
      <w:rPr>
        <w:rFonts w:hint="default"/>
      </w:rPr>
    </w:lvl>
    <w:lvl w:ilvl="3" w:tplc="E6109F94">
      <w:start w:val="1"/>
      <w:numFmt w:val="bullet"/>
      <w:lvlText w:val="•"/>
      <w:lvlJc w:val="left"/>
      <w:rPr>
        <w:rFonts w:hint="default"/>
      </w:rPr>
    </w:lvl>
    <w:lvl w:ilvl="4" w:tplc="96106848">
      <w:start w:val="1"/>
      <w:numFmt w:val="bullet"/>
      <w:lvlText w:val="•"/>
      <w:lvlJc w:val="left"/>
      <w:rPr>
        <w:rFonts w:hint="default"/>
      </w:rPr>
    </w:lvl>
    <w:lvl w:ilvl="5" w:tplc="02747646">
      <w:start w:val="1"/>
      <w:numFmt w:val="bullet"/>
      <w:lvlText w:val="•"/>
      <w:lvlJc w:val="left"/>
      <w:rPr>
        <w:rFonts w:hint="default"/>
      </w:rPr>
    </w:lvl>
    <w:lvl w:ilvl="6" w:tplc="C090082E">
      <w:start w:val="1"/>
      <w:numFmt w:val="bullet"/>
      <w:lvlText w:val="•"/>
      <w:lvlJc w:val="left"/>
      <w:rPr>
        <w:rFonts w:hint="default"/>
      </w:rPr>
    </w:lvl>
    <w:lvl w:ilvl="7" w:tplc="42FE947C">
      <w:start w:val="1"/>
      <w:numFmt w:val="bullet"/>
      <w:lvlText w:val="•"/>
      <w:lvlJc w:val="left"/>
      <w:rPr>
        <w:rFonts w:hint="default"/>
      </w:rPr>
    </w:lvl>
    <w:lvl w:ilvl="8" w:tplc="F26EEDAC">
      <w:start w:val="1"/>
      <w:numFmt w:val="bullet"/>
      <w:lvlText w:val="•"/>
      <w:lvlJc w:val="left"/>
      <w:rPr>
        <w:rFonts w:hint="default"/>
      </w:rPr>
    </w:lvl>
  </w:abstractNum>
  <w:abstractNum w:abstractNumId="17" w15:restartNumberingAfterBreak="0">
    <w:nsid w:val="6CC74E99"/>
    <w:multiLevelType w:val="hybridMultilevel"/>
    <w:tmpl w:val="23E683EE"/>
    <w:lvl w:ilvl="0" w:tplc="0A46747C">
      <w:start w:val="3"/>
      <w:numFmt w:val="decimal"/>
      <w:lvlText w:val="%1"/>
      <w:lvlJc w:val="left"/>
      <w:pPr>
        <w:ind w:left="459" w:hanging="360"/>
      </w:pPr>
      <w:rPr>
        <w:rFonts w:hint="default"/>
      </w:rPr>
    </w:lvl>
    <w:lvl w:ilvl="1" w:tplc="08090019" w:tentative="1">
      <w:start w:val="1"/>
      <w:numFmt w:val="lowerLetter"/>
      <w:lvlText w:val="%2."/>
      <w:lvlJc w:val="left"/>
      <w:pPr>
        <w:ind w:left="1179" w:hanging="360"/>
      </w:pPr>
    </w:lvl>
    <w:lvl w:ilvl="2" w:tplc="0809001B" w:tentative="1">
      <w:start w:val="1"/>
      <w:numFmt w:val="lowerRoman"/>
      <w:lvlText w:val="%3."/>
      <w:lvlJc w:val="right"/>
      <w:pPr>
        <w:ind w:left="1899" w:hanging="180"/>
      </w:pPr>
    </w:lvl>
    <w:lvl w:ilvl="3" w:tplc="0809000F" w:tentative="1">
      <w:start w:val="1"/>
      <w:numFmt w:val="decimal"/>
      <w:lvlText w:val="%4."/>
      <w:lvlJc w:val="left"/>
      <w:pPr>
        <w:ind w:left="2619" w:hanging="360"/>
      </w:pPr>
    </w:lvl>
    <w:lvl w:ilvl="4" w:tplc="08090019" w:tentative="1">
      <w:start w:val="1"/>
      <w:numFmt w:val="lowerLetter"/>
      <w:lvlText w:val="%5."/>
      <w:lvlJc w:val="left"/>
      <w:pPr>
        <w:ind w:left="3339" w:hanging="360"/>
      </w:pPr>
    </w:lvl>
    <w:lvl w:ilvl="5" w:tplc="0809001B" w:tentative="1">
      <w:start w:val="1"/>
      <w:numFmt w:val="lowerRoman"/>
      <w:lvlText w:val="%6."/>
      <w:lvlJc w:val="right"/>
      <w:pPr>
        <w:ind w:left="4059" w:hanging="180"/>
      </w:pPr>
    </w:lvl>
    <w:lvl w:ilvl="6" w:tplc="0809000F" w:tentative="1">
      <w:start w:val="1"/>
      <w:numFmt w:val="decimal"/>
      <w:lvlText w:val="%7."/>
      <w:lvlJc w:val="left"/>
      <w:pPr>
        <w:ind w:left="4779" w:hanging="360"/>
      </w:pPr>
    </w:lvl>
    <w:lvl w:ilvl="7" w:tplc="08090019" w:tentative="1">
      <w:start w:val="1"/>
      <w:numFmt w:val="lowerLetter"/>
      <w:lvlText w:val="%8."/>
      <w:lvlJc w:val="left"/>
      <w:pPr>
        <w:ind w:left="5499" w:hanging="360"/>
      </w:pPr>
    </w:lvl>
    <w:lvl w:ilvl="8" w:tplc="0809001B" w:tentative="1">
      <w:start w:val="1"/>
      <w:numFmt w:val="lowerRoman"/>
      <w:lvlText w:val="%9."/>
      <w:lvlJc w:val="right"/>
      <w:pPr>
        <w:ind w:left="6219" w:hanging="180"/>
      </w:pPr>
    </w:lvl>
  </w:abstractNum>
  <w:abstractNum w:abstractNumId="18" w15:restartNumberingAfterBreak="0">
    <w:nsid w:val="6DB3400B"/>
    <w:multiLevelType w:val="hybridMultilevel"/>
    <w:tmpl w:val="360CE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071F2E"/>
    <w:multiLevelType w:val="hybridMultilevel"/>
    <w:tmpl w:val="DDDCDB3A"/>
    <w:lvl w:ilvl="0" w:tplc="EB84A872">
      <w:start w:val="2"/>
      <w:numFmt w:val="upperLetter"/>
      <w:lvlText w:val="(%1)"/>
      <w:lvlJc w:val="left"/>
      <w:pPr>
        <w:ind w:hanging="429"/>
      </w:pPr>
      <w:rPr>
        <w:rFonts w:ascii="Times New Roman" w:eastAsia="Times New Roman" w:hAnsi="Times New Roman" w:hint="default"/>
        <w:b/>
        <w:bCs/>
        <w:i/>
        <w:spacing w:val="-2"/>
        <w:sz w:val="32"/>
        <w:szCs w:val="32"/>
      </w:rPr>
    </w:lvl>
    <w:lvl w:ilvl="1" w:tplc="9DBCBEEA">
      <w:start w:val="1"/>
      <w:numFmt w:val="bullet"/>
      <w:lvlText w:val="•"/>
      <w:lvlJc w:val="left"/>
      <w:pPr>
        <w:ind w:hanging="361"/>
      </w:pPr>
      <w:rPr>
        <w:rFonts w:ascii="Arial" w:eastAsia="Arial" w:hAnsi="Arial" w:hint="default"/>
        <w:w w:val="130"/>
        <w:sz w:val="28"/>
        <w:szCs w:val="28"/>
      </w:rPr>
    </w:lvl>
    <w:lvl w:ilvl="2" w:tplc="AF307878">
      <w:start w:val="1"/>
      <w:numFmt w:val="bullet"/>
      <w:lvlText w:val="•"/>
      <w:lvlJc w:val="left"/>
      <w:rPr>
        <w:rFonts w:hint="default"/>
      </w:rPr>
    </w:lvl>
    <w:lvl w:ilvl="3" w:tplc="0D92016E">
      <w:start w:val="1"/>
      <w:numFmt w:val="bullet"/>
      <w:lvlText w:val="•"/>
      <w:lvlJc w:val="left"/>
      <w:rPr>
        <w:rFonts w:hint="default"/>
      </w:rPr>
    </w:lvl>
    <w:lvl w:ilvl="4" w:tplc="136A3FB4">
      <w:start w:val="1"/>
      <w:numFmt w:val="bullet"/>
      <w:lvlText w:val="•"/>
      <w:lvlJc w:val="left"/>
      <w:rPr>
        <w:rFonts w:hint="default"/>
      </w:rPr>
    </w:lvl>
    <w:lvl w:ilvl="5" w:tplc="3C0AD0F0">
      <w:start w:val="1"/>
      <w:numFmt w:val="bullet"/>
      <w:lvlText w:val="•"/>
      <w:lvlJc w:val="left"/>
      <w:rPr>
        <w:rFonts w:hint="default"/>
      </w:rPr>
    </w:lvl>
    <w:lvl w:ilvl="6" w:tplc="476A0E02">
      <w:start w:val="1"/>
      <w:numFmt w:val="bullet"/>
      <w:lvlText w:val="•"/>
      <w:lvlJc w:val="left"/>
      <w:rPr>
        <w:rFonts w:hint="default"/>
      </w:rPr>
    </w:lvl>
    <w:lvl w:ilvl="7" w:tplc="A260D66E">
      <w:start w:val="1"/>
      <w:numFmt w:val="bullet"/>
      <w:lvlText w:val="•"/>
      <w:lvlJc w:val="left"/>
      <w:rPr>
        <w:rFonts w:hint="default"/>
      </w:rPr>
    </w:lvl>
    <w:lvl w:ilvl="8" w:tplc="CCD47586">
      <w:start w:val="1"/>
      <w:numFmt w:val="bullet"/>
      <w:lvlText w:val="•"/>
      <w:lvlJc w:val="left"/>
      <w:rPr>
        <w:rFonts w:hint="default"/>
      </w:rPr>
    </w:lvl>
  </w:abstractNum>
  <w:abstractNum w:abstractNumId="20" w15:restartNumberingAfterBreak="0">
    <w:nsid w:val="7C970296"/>
    <w:multiLevelType w:val="hybridMultilevel"/>
    <w:tmpl w:val="A3C0AE18"/>
    <w:lvl w:ilvl="0" w:tplc="4B7E89A4">
      <w:start w:val="1"/>
      <w:numFmt w:val="bullet"/>
      <w:lvlText w:val=""/>
      <w:lvlJc w:val="left"/>
      <w:pPr>
        <w:ind w:hanging="361"/>
      </w:pPr>
      <w:rPr>
        <w:rFonts w:ascii="Symbol" w:eastAsia="Symbol" w:hAnsi="Symbol" w:hint="default"/>
        <w:sz w:val="24"/>
        <w:szCs w:val="24"/>
      </w:rPr>
    </w:lvl>
    <w:lvl w:ilvl="1" w:tplc="DACA1798">
      <w:start w:val="1"/>
      <w:numFmt w:val="bullet"/>
      <w:lvlText w:val="•"/>
      <w:lvlJc w:val="left"/>
      <w:rPr>
        <w:rFonts w:hint="default"/>
      </w:rPr>
    </w:lvl>
    <w:lvl w:ilvl="2" w:tplc="68027464">
      <w:start w:val="1"/>
      <w:numFmt w:val="bullet"/>
      <w:lvlText w:val="•"/>
      <w:lvlJc w:val="left"/>
      <w:rPr>
        <w:rFonts w:hint="default"/>
      </w:rPr>
    </w:lvl>
    <w:lvl w:ilvl="3" w:tplc="AD0E87A0">
      <w:start w:val="1"/>
      <w:numFmt w:val="bullet"/>
      <w:lvlText w:val="•"/>
      <w:lvlJc w:val="left"/>
      <w:rPr>
        <w:rFonts w:hint="default"/>
      </w:rPr>
    </w:lvl>
    <w:lvl w:ilvl="4" w:tplc="6B8A2E0A">
      <w:start w:val="1"/>
      <w:numFmt w:val="bullet"/>
      <w:lvlText w:val="•"/>
      <w:lvlJc w:val="left"/>
      <w:rPr>
        <w:rFonts w:hint="default"/>
      </w:rPr>
    </w:lvl>
    <w:lvl w:ilvl="5" w:tplc="8AD0E03C">
      <w:start w:val="1"/>
      <w:numFmt w:val="bullet"/>
      <w:lvlText w:val="•"/>
      <w:lvlJc w:val="left"/>
      <w:rPr>
        <w:rFonts w:hint="default"/>
      </w:rPr>
    </w:lvl>
    <w:lvl w:ilvl="6" w:tplc="E2383398">
      <w:start w:val="1"/>
      <w:numFmt w:val="bullet"/>
      <w:lvlText w:val="•"/>
      <w:lvlJc w:val="left"/>
      <w:rPr>
        <w:rFonts w:hint="default"/>
      </w:rPr>
    </w:lvl>
    <w:lvl w:ilvl="7" w:tplc="C958C9EE">
      <w:start w:val="1"/>
      <w:numFmt w:val="bullet"/>
      <w:lvlText w:val="•"/>
      <w:lvlJc w:val="left"/>
      <w:rPr>
        <w:rFonts w:hint="default"/>
      </w:rPr>
    </w:lvl>
    <w:lvl w:ilvl="8" w:tplc="5D421D64">
      <w:start w:val="1"/>
      <w:numFmt w:val="bullet"/>
      <w:lvlText w:val="•"/>
      <w:lvlJc w:val="left"/>
      <w:rPr>
        <w:rFonts w:hint="default"/>
      </w:rPr>
    </w:lvl>
  </w:abstractNum>
  <w:num w:numId="1" w16cid:durableId="965236636">
    <w:abstractNumId w:val="14"/>
  </w:num>
  <w:num w:numId="2" w16cid:durableId="1109739693">
    <w:abstractNumId w:val="13"/>
  </w:num>
  <w:num w:numId="3" w16cid:durableId="1672756292">
    <w:abstractNumId w:val="12"/>
  </w:num>
  <w:num w:numId="4" w16cid:durableId="362174682">
    <w:abstractNumId w:val="0"/>
  </w:num>
  <w:num w:numId="5" w16cid:durableId="340621327">
    <w:abstractNumId w:val="19"/>
  </w:num>
  <w:num w:numId="6" w16cid:durableId="1473710973">
    <w:abstractNumId w:val="4"/>
  </w:num>
  <w:num w:numId="7" w16cid:durableId="27223605">
    <w:abstractNumId w:val="1"/>
  </w:num>
  <w:num w:numId="8" w16cid:durableId="837111626">
    <w:abstractNumId w:val="8"/>
  </w:num>
  <w:num w:numId="9" w16cid:durableId="1280333411">
    <w:abstractNumId w:val="11"/>
  </w:num>
  <w:num w:numId="10" w16cid:durableId="1750538429">
    <w:abstractNumId w:val="16"/>
  </w:num>
  <w:num w:numId="11" w16cid:durableId="1969048318">
    <w:abstractNumId w:val="15"/>
  </w:num>
  <w:num w:numId="12" w16cid:durableId="1603684596">
    <w:abstractNumId w:val="20"/>
  </w:num>
  <w:num w:numId="13" w16cid:durableId="171842838">
    <w:abstractNumId w:val="17"/>
  </w:num>
  <w:num w:numId="14" w16cid:durableId="486677216">
    <w:abstractNumId w:val="2"/>
  </w:num>
  <w:num w:numId="15" w16cid:durableId="966204215">
    <w:abstractNumId w:val="7"/>
  </w:num>
  <w:num w:numId="16" w16cid:durableId="1839880103">
    <w:abstractNumId w:val="6"/>
  </w:num>
  <w:num w:numId="17" w16cid:durableId="2078899186">
    <w:abstractNumId w:val="9"/>
  </w:num>
  <w:num w:numId="18" w16cid:durableId="1847863972">
    <w:abstractNumId w:val="10"/>
  </w:num>
  <w:num w:numId="19" w16cid:durableId="139268464">
    <w:abstractNumId w:val="3"/>
  </w:num>
  <w:num w:numId="20" w16cid:durableId="1548571027">
    <w:abstractNumId w:val="5"/>
  </w:num>
  <w:num w:numId="21" w16cid:durableId="8225092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2959"/>
    <w:rsid w:val="00006C39"/>
    <w:rsid w:val="00023827"/>
    <w:rsid w:val="000418C8"/>
    <w:rsid w:val="00062225"/>
    <w:rsid w:val="00067692"/>
    <w:rsid w:val="00067E11"/>
    <w:rsid w:val="0007756A"/>
    <w:rsid w:val="00084FF3"/>
    <w:rsid w:val="000A116F"/>
    <w:rsid w:val="000D3265"/>
    <w:rsid w:val="000E2959"/>
    <w:rsid w:val="000F087B"/>
    <w:rsid w:val="00101511"/>
    <w:rsid w:val="001257EF"/>
    <w:rsid w:val="0012637D"/>
    <w:rsid w:val="001410EB"/>
    <w:rsid w:val="00141714"/>
    <w:rsid w:val="0015590D"/>
    <w:rsid w:val="00166912"/>
    <w:rsid w:val="0019553A"/>
    <w:rsid w:val="001A4BAD"/>
    <w:rsid w:val="001A5539"/>
    <w:rsid w:val="001C343A"/>
    <w:rsid w:val="001E45B5"/>
    <w:rsid w:val="0020765C"/>
    <w:rsid w:val="00207E88"/>
    <w:rsid w:val="0021177E"/>
    <w:rsid w:val="0024356B"/>
    <w:rsid w:val="00243E06"/>
    <w:rsid w:val="002558A1"/>
    <w:rsid w:val="002579D3"/>
    <w:rsid w:val="002655C6"/>
    <w:rsid w:val="00272890"/>
    <w:rsid w:val="002740FB"/>
    <w:rsid w:val="00290271"/>
    <w:rsid w:val="002A65EE"/>
    <w:rsid w:val="002C37B5"/>
    <w:rsid w:val="002D12B1"/>
    <w:rsid w:val="002D3856"/>
    <w:rsid w:val="002E4F6D"/>
    <w:rsid w:val="002F3083"/>
    <w:rsid w:val="002F4C8D"/>
    <w:rsid w:val="00307E47"/>
    <w:rsid w:val="003138A0"/>
    <w:rsid w:val="00321FE5"/>
    <w:rsid w:val="00335D2B"/>
    <w:rsid w:val="00356531"/>
    <w:rsid w:val="00360E71"/>
    <w:rsid w:val="003C4C51"/>
    <w:rsid w:val="003E735E"/>
    <w:rsid w:val="00427D12"/>
    <w:rsid w:val="004460D8"/>
    <w:rsid w:val="00456080"/>
    <w:rsid w:val="004804A2"/>
    <w:rsid w:val="00481076"/>
    <w:rsid w:val="004A6CB0"/>
    <w:rsid w:val="004B70C3"/>
    <w:rsid w:val="004C0099"/>
    <w:rsid w:val="004D5B67"/>
    <w:rsid w:val="004E3EBF"/>
    <w:rsid w:val="004E4F67"/>
    <w:rsid w:val="004F5651"/>
    <w:rsid w:val="00501729"/>
    <w:rsid w:val="005027A1"/>
    <w:rsid w:val="0050320C"/>
    <w:rsid w:val="005069AA"/>
    <w:rsid w:val="00513A9E"/>
    <w:rsid w:val="005464B6"/>
    <w:rsid w:val="00553C9A"/>
    <w:rsid w:val="0059400C"/>
    <w:rsid w:val="005A1217"/>
    <w:rsid w:val="005A2A43"/>
    <w:rsid w:val="005A454B"/>
    <w:rsid w:val="005C7AB5"/>
    <w:rsid w:val="005D0A52"/>
    <w:rsid w:val="005E1335"/>
    <w:rsid w:val="00600BF4"/>
    <w:rsid w:val="006027C4"/>
    <w:rsid w:val="00622056"/>
    <w:rsid w:val="0062558D"/>
    <w:rsid w:val="006701CE"/>
    <w:rsid w:val="00674FD3"/>
    <w:rsid w:val="00676C7F"/>
    <w:rsid w:val="006823F4"/>
    <w:rsid w:val="00694044"/>
    <w:rsid w:val="006A5075"/>
    <w:rsid w:val="006B5CCA"/>
    <w:rsid w:val="006E43EC"/>
    <w:rsid w:val="006F6A21"/>
    <w:rsid w:val="00746F61"/>
    <w:rsid w:val="00783FB6"/>
    <w:rsid w:val="00786934"/>
    <w:rsid w:val="007B6B66"/>
    <w:rsid w:val="007C1A1F"/>
    <w:rsid w:val="007C4978"/>
    <w:rsid w:val="007D14A4"/>
    <w:rsid w:val="007D46A1"/>
    <w:rsid w:val="007E0F8E"/>
    <w:rsid w:val="007E4983"/>
    <w:rsid w:val="008064E9"/>
    <w:rsid w:val="0083493F"/>
    <w:rsid w:val="008548CA"/>
    <w:rsid w:val="008609EB"/>
    <w:rsid w:val="00866A30"/>
    <w:rsid w:val="008873DC"/>
    <w:rsid w:val="0089589E"/>
    <w:rsid w:val="008C0921"/>
    <w:rsid w:val="008D76B3"/>
    <w:rsid w:val="008E0F37"/>
    <w:rsid w:val="00924417"/>
    <w:rsid w:val="00942F95"/>
    <w:rsid w:val="009669D7"/>
    <w:rsid w:val="00973D22"/>
    <w:rsid w:val="0098229A"/>
    <w:rsid w:val="00987044"/>
    <w:rsid w:val="009B6D3A"/>
    <w:rsid w:val="009D2606"/>
    <w:rsid w:val="009D7614"/>
    <w:rsid w:val="009E249E"/>
    <w:rsid w:val="009E69DF"/>
    <w:rsid w:val="00A1742C"/>
    <w:rsid w:val="00A200AF"/>
    <w:rsid w:val="00A341A2"/>
    <w:rsid w:val="00A37AE8"/>
    <w:rsid w:val="00A461F3"/>
    <w:rsid w:val="00A70239"/>
    <w:rsid w:val="00A72DD3"/>
    <w:rsid w:val="00A76E75"/>
    <w:rsid w:val="00A85A40"/>
    <w:rsid w:val="00A92C4A"/>
    <w:rsid w:val="00AB070F"/>
    <w:rsid w:val="00AE3882"/>
    <w:rsid w:val="00AF635B"/>
    <w:rsid w:val="00B0027B"/>
    <w:rsid w:val="00B03D8C"/>
    <w:rsid w:val="00B15AD2"/>
    <w:rsid w:val="00B17B6F"/>
    <w:rsid w:val="00B22587"/>
    <w:rsid w:val="00B27153"/>
    <w:rsid w:val="00B30E45"/>
    <w:rsid w:val="00B36E4D"/>
    <w:rsid w:val="00B6279A"/>
    <w:rsid w:val="00B65FB4"/>
    <w:rsid w:val="00B92398"/>
    <w:rsid w:val="00BA254A"/>
    <w:rsid w:val="00BA65C5"/>
    <w:rsid w:val="00BC1925"/>
    <w:rsid w:val="00BC69C9"/>
    <w:rsid w:val="00BD1910"/>
    <w:rsid w:val="00BF4F7F"/>
    <w:rsid w:val="00C03F67"/>
    <w:rsid w:val="00C47491"/>
    <w:rsid w:val="00C534FF"/>
    <w:rsid w:val="00C60A34"/>
    <w:rsid w:val="00C62FE7"/>
    <w:rsid w:val="00C759E6"/>
    <w:rsid w:val="00C869B9"/>
    <w:rsid w:val="00C94BC1"/>
    <w:rsid w:val="00C96517"/>
    <w:rsid w:val="00CD2894"/>
    <w:rsid w:val="00CE720E"/>
    <w:rsid w:val="00CF5C4E"/>
    <w:rsid w:val="00D07825"/>
    <w:rsid w:val="00D13659"/>
    <w:rsid w:val="00D2719A"/>
    <w:rsid w:val="00D462FA"/>
    <w:rsid w:val="00D66137"/>
    <w:rsid w:val="00D83EF4"/>
    <w:rsid w:val="00D90920"/>
    <w:rsid w:val="00D90E26"/>
    <w:rsid w:val="00D962D2"/>
    <w:rsid w:val="00DA392B"/>
    <w:rsid w:val="00DA5907"/>
    <w:rsid w:val="00DD7773"/>
    <w:rsid w:val="00E07311"/>
    <w:rsid w:val="00E51291"/>
    <w:rsid w:val="00E621EF"/>
    <w:rsid w:val="00E65D78"/>
    <w:rsid w:val="00E71107"/>
    <w:rsid w:val="00E81AF3"/>
    <w:rsid w:val="00E92564"/>
    <w:rsid w:val="00E96452"/>
    <w:rsid w:val="00EA04A1"/>
    <w:rsid w:val="00EA59D5"/>
    <w:rsid w:val="00EB4DE8"/>
    <w:rsid w:val="00EB7C86"/>
    <w:rsid w:val="00EC30AB"/>
    <w:rsid w:val="00EE5EDE"/>
    <w:rsid w:val="00F042C5"/>
    <w:rsid w:val="00F06E2C"/>
    <w:rsid w:val="00F10F10"/>
    <w:rsid w:val="00F22B49"/>
    <w:rsid w:val="00F23BFE"/>
    <w:rsid w:val="00F31234"/>
    <w:rsid w:val="00F41BF7"/>
    <w:rsid w:val="00F428DE"/>
    <w:rsid w:val="00F43BCE"/>
    <w:rsid w:val="00F504F5"/>
    <w:rsid w:val="00F634A5"/>
    <w:rsid w:val="00F776D3"/>
    <w:rsid w:val="00F84FB5"/>
    <w:rsid w:val="00FA2AC9"/>
    <w:rsid w:val="00FA2D83"/>
    <w:rsid w:val="00FD034C"/>
    <w:rsid w:val="00FD1E59"/>
    <w:rsid w:val="00FD3B5F"/>
    <w:rsid w:val="00FE0A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3FC9D"/>
  <w15:docId w15:val="{4F09634E-97C5-449E-A7A6-64E3DD6A1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491"/>
    <w:pPr>
      <w:spacing w:after="160" w:line="278" w:lineRule="auto"/>
    </w:pPr>
    <w:rPr>
      <w:kern w:val="2"/>
      <w:sz w:val="24"/>
      <w:szCs w:val="24"/>
      <w:lang w:val="en-GB"/>
      <w14:ligatures w14:val="standardContextual"/>
    </w:rPr>
  </w:style>
  <w:style w:type="paragraph" w:styleId="Heading1">
    <w:name w:val="heading 1"/>
    <w:basedOn w:val="Normal"/>
    <w:next w:val="Normal"/>
    <w:link w:val="Heading1Char"/>
    <w:uiPriority w:val="9"/>
    <w:qFormat/>
    <w:rsid w:val="00C47491"/>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C47491"/>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C47491"/>
    <w:pPr>
      <w:keepNext/>
      <w:keepLines/>
      <w:spacing w:before="160" w:after="80"/>
      <w:outlineLvl w:val="2"/>
    </w:pPr>
    <w:rPr>
      <w:rFonts w:eastAsiaTheme="majorEastAsia"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C47491"/>
    <w:pPr>
      <w:keepNext/>
      <w:keepLines/>
      <w:spacing w:before="80" w:after="4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C47491"/>
    <w:pPr>
      <w:keepNext/>
      <w:keepLines/>
      <w:spacing w:before="80" w:after="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C4749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rsid w:val="00C4749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4749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4749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7491"/>
    <w:rPr>
      <w:rFonts w:asciiTheme="majorHAnsi" w:eastAsiaTheme="majorEastAsia" w:hAnsiTheme="majorHAnsi" w:cstheme="majorBidi"/>
      <w:color w:val="365F91" w:themeColor="accent1" w:themeShade="BF"/>
      <w:kern w:val="2"/>
      <w:sz w:val="40"/>
      <w:szCs w:val="40"/>
      <w:lang w:val="en-GB"/>
      <w14:ligatures w14:val="standardContextual"/>
    </w:rPr>
  </w:style>
  <w:style w:type="character" w:customStyle="1" w:styleId="Heading2Char">
    <w:name w:val="Heading 2 Char"/>
    <w:basedOn w:val="DefaultParagraphFont"/>
    <w:link w:val="Heading2"/>
    <w:uiPriority w:val="9"/>
    <w:semiHidden/>
    <w:rsid w:val="00C47491"/>
    <w:rPr>
      <w:rFonts w:asciiTheme="majorHAnsi" w:eastAsiaTheme="majorEastAsia" w:hAnsiTheme="majorHAnsi" w:cstheme="majorBidi"/>
      <w:color w:val="365F91" w:themeColor="accent1" w:themeShade="BF"/>
      <w:kern w:val="2"/>
      <w:sz w:val="32"/>
      <w:szCs w:val="32"/>
      <w:lang w:val="en-GB"/>
      <w14:ligatures w14:val="standardContextual"/>
    </w:rPr>
  </w:style>
  <w:style w:type="character" w:customStyle="1" w:styleId="Heading3Char">
    <w:name w:val="Heading 3 Char"/>
    <w:basedOn w:val="DefaultParagraphFont"/>
    <w:link w:val="Heading3"/>
    <w:uiPriority w:val="9"/>
    <w:semiHidden/>
    <w:rsid w:val="00C47491"/>
    <w:rPr>
      <w:rFonts w:eastAsiaTheme="majorEastAsia" w:cstheme="majorBidi"/>
      <w:color w:val="365F91" w:themeColor="accent1" w:themeShade="BF"/>
      <w:kern w:val="2"/>
      <w:sz w:val="28"/>
      <w:szCs w:val="28"/>
      <w:lang w:val="en-GB"/>
      <w14:ligatures w14:val="standardContextual"/>
    </w:rPr>
  </w:style>
  <w:style w:type="character" w:customStyle="1" w:styleId="Heading4Char">
    <w:name w:val="Heading 4 Char"/>
    <w:basedOn w:val="DefaultParagraphFont"/>
    <w:link w:val="Heading4"/>
    <w:uiPriority w:val="9"/>
    <w:semiHidden/>
    <w:rsid w:val="00C47491"/>
    <w:rPr>
      <w:rFonts w:eastAsiaTheme="majorEastAsia" w:cstheme="majorBidi"/>
      <w:i/>
      <w:iCs/>
      <w:color w:val="365F91" w:themeColor="accent1" w:themeShade="BF"/>
      <w:kern w:val="2"/>
      <w:sz w:val="24"/>
      <w:szCs w:val="24"/>
      <w:lang w:val="en-GB"/>
      <w14:ligatures w14:val="standardContextual"/>
    </w:rPr>
  </w:style>
  <w:style w:type="character" w:customStyle="1" w:styleId="Heading5Char">
    <w:name w:val="Heading 5 Char"/>
    <w:basedOn w:val="DefaultParagraphFont"/>
    <w:link w:val="Heading5"/>
    <w:uiPriority w:val="9"/>
    <w:semiHidden/>
    <w:rsid w:val="00C47491"/>
    <w:rPr>
      <w:rFonts w:eastAsiaTheme="majorEastAsia" w:cstheme="majorBidi"/>
      <w:color w:val="365F91" w:themeColor="accent1" w:themeShade="BF"/>
      <w:kern w:val="2"/>
      <w:sz w:val="24"/>
      <w:szCs w:val="24"/>
      <w:lang w:val="en-GB"/>
      <w14:ligatures w14:val="standardContextual"/>
    </w:rPr>
  </w:style>
  <w:style w:type="character" w:customStyle="1" w:styleId="Heading6Char">
    <w:name w:val="Heading 6 Char"/>
    <w:basedOn w:val="DefaultParagraphFont"/>
    <w:link w:val="Heading6"/>
    <w:uiPriority w:val="9"/>
    <w:semiHidden/>
    <w:rsid w:val="00C47491"/>
    <w:rPr>
      <w:rFonts w:eastAsiaTheme="majorEastAsia" w:cstheme="majorBidi"/>
      <w:i/>
      <w:iCs/>
      <w:color w:val="595959" w:themeColor="text1" w:themeTint="A6"/>
      <w:kern w:val="2"/>
      <w:sz w:val="24"/>
      <w:szCs w:val="24"/>
      <w:lang w:val="en-GB"/>
      <w14:ligatures w14:val="standardContextual"/>
    </w:rPr>
  </w:style>
  <w:style w:type="character" w:customStyle="1" w:styleId="Heading7Char">
    <w:name w:val="Heading 7 Char"/>
    <w:basedOn w:val="DefaultParagraphFont"/>
    <w:link w:val="Heading7"/>
    <w:uiPriority w:val="9"/>
    <w:rsid w:val="00C47491"/>
    <w:rPr>
      <w:rFonts w:eastAsiaTheme="majorEastAsia" w:cstheme="majorBidi"/>
      <w:color w:val="595959" w:themeColor="text1" w:themeTint="A6"/>
      <w:kern w:val="2"/>
      <w:sz w:val="24"/>
      <w:szCs w:val="24"/>
      <w:lang w:val="en-GB"/>
      <w14:ligatures w14:val="standardContextual"/>
    </w:rPr>
  </w:style>
  <w:style w:type="character" w:customStyle="1" w:styleId="Heading8Char">
    <w:name w:val="Heading 8 Char"/>
    <w:basedOn w:val="DefaultParagraphFont"/>
    <w:link w:val="Heading8"/>
    <w:uiPriority w:val="9"/>
    <w:semiHidden/>
    <w:rsid w:val="00C47491"/>
    <w:rPr>
      <w:rFonts w:eastAsiaTheme="majorEastAsia" w:cstheme="majorBidi"/>
      <w:i/>
      <w:iCs/>
      <w:color w:val="272727" w:themeColor="text1" w:themeTint="D8"/>
      <w:kern w:val="2"/>
      <w:sz w:val="24"/>
      <w:szCs w:val="24"/>
      <w:lang w:val="en-GB"/>
      <w14:ligatures w14:val="standardContextual"/>
    </w:rPr>
  </w:style>
  <w:style w:type="character" w:customStyle="1" w:styleId="Heading9Char">
    <w:name w:val="Heading 9 Char"/>
    <w:basedOn w:val="DefaultParagraphFont"/>
    <w:link w:val="Heading9"/>
    <w:uiPriority w:val="9"/>
    <w:semiHidden/>
    <w:rsid w:val="00C47491"/>
    <w:rPr>
      <w:rFonts w:eastAsiaTheme="majorEastAsia" w:cstheme="majorBidi"/>
      <w:color w:val="272727" w:themeColor="text1" w:themeTint="D8"/>
      <w:kern w:val="2"/>
      <w:sz w:val="24"/>
      <w:szCs w:val="24"/>
      <w:lang w:val="en-GB"/>
      <w14:ligatures w14:val="standardContextual"/>
    </w:rPr>
  </w:style>
  <w:style w:type="paragraph" w:styleId="Title">
    <w:name w:val="Title"/>
    <w:basedOn w:val="Normal"/>
    <w:next w:val="Normal"/>
    <w:link w:val="TitleChar"/>
    <w:uiPriority w:val="10"/>
    <w:qFormat/>
    <w:rsid w:val="00C4749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7491"/>
    <w:rPr>
      <w:rFonts w:asciiTheme="majorHAnsi" w:eastAsiaTheme="majorEastAsia" w:hAnsiTheme="majorHAnsi" w:cstheme="majorBidi"/>
      <w:spacing w:val="-10"/>
      <w:kern w:val="28"/>
      <w:sz w:val="56"/>
      <w:szCs w:val="56"/>
      <w:lang w:val="en-GB"/>
      <w14:ligatures w14:val="standardContextual"/>
    </w:rPr>
  </w:style>
  <w:style w:type="paragraph" w:styleId="Subtitle">
    <w:name w:val="Subtitle"/>
    <w:basedOn w:val="Normal"/>
    <w:next w:val="Normal"/>
    <w:link w:val="SubtitleChar"/>
    <w:uiPriority w:val="11"/>
    <w:qFormat/>
    <w:rsid w:val="00C4749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47491"/>
    <w:rPr>
      <w:rFonts w:eastAsiaTheme="majorEastAsia" w:cstheme="majorBidi"/>
      <w:color w:val="595959" w:themeColor="text1" w:themeTint="A6"/>
      <w:spacing w:val="15"/>
      <w:kern w:val="2"/>
      <w:sz w:val="28"/>
      <w:szCs w:val="28"/>
      <w:lang w:val="en-GB"/>
      <w14:ligatures w14:val="standardContextual"/>
    </w:rPr>
  </w:style>
  <w:style w:type="paragraph" w:styleId="Quote">
    <w:name w:val="Quote"/>
    <w:basedOn w:val="Normal"/>
    <w:next w:val="Normal"/>
    <w:link w:val="QuoteChar"/>
    <w:uiPriority w:val="29"/>
    <w:qFormat/>
    <w:rsid w:val="00C47491"/>
    <w:pPr>
      <w:spacing w:before="160"/>
      <w:jc w:val="center"/>
    </w:pPr>
    <w:rPr>
      <w:i/>
      <w:iCs/>
      <w:color w:val="404040" w:themeColor="text1" w:themeTint="BF"/>
    </w:rPr>
  </w:style>
  <w:style w:type="character" w:customStyle="1" w:styleId="QuoteChar">
    <w:name w:val="Quote Char"/>
    <w:basedOn w:val="DefaultParagraphFont"/>
    <w:link w:val="Quote"/>
    <w:uiPriority w:val="29"/>
    <w:rsid w:val="00C47491"/>
    <w:rPr>
      <w:i/>
      <w:iCs/>
      <w:color w:val="404040" w:themeColor="text1" w:themeTint="BF"/>
      <w:kern w:val="2"/>
      <w:sz w:val="24"/>
      <w:szCs w:val="24"/>
      <w:lang w:val="en-GB"/>
      <w14:ligatures w14:val="standardContextual"/>
    </w:rPr>
  </w:style>
  <w:style w:type="paragraph" w:styleId="ListParagraph">
    <w:name w:val="List Paragraph"/>
    <w:basedOn w:val="Normal"/>
    <w:uiPriority w:val="34"/>
    <w:qFormat/>
    <w:rsid w:val="00C47491"/>
    <w:pPr>
      <w:ind w:left="720"/>
      <w:contextualSpacing/>
    </w:pPr>
  </w:style>
  <w:style w:type="character" w:styleId="IntenseEmphasis">
    <w:name w:val="Intense Emphasis"/>
    <w:basedOn w:val="DefaultParagraphFont"/>
    <w:uiPriority w:val="21"/>
    <w:qFormat/>
    <w:rsid w:val="00C47491"/>
    <w:rPr>
      <w:i/>
      <w:iCs/>
      <w:color w:val="365F91" w:themeColor="accent1" w:themeShade="BF"/>
    </w:rPr>
  </w:style>
  <w:style w:type="paragraph" w:styleId="IntenseQuote">
    <w:name w:val="Intense Quote"/>
    <w:basedOn w:val="Normal"/>
    <w:next w:val="Normal"/>
    <w:link w:val="IntenseQuoteChar"/>
    <w:uiPriority w:val="30"/>
    <w:qFormat/>
    <w:rsid w:val="00C47491"/>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C47491"/>
    <w:rPr>
      <w:i/>
      <w:iCs/>
      <w:color w:val="365F91" w:themeColor="accent1" w:themeShade="BF"/>
      <w:kern w:val="2"/>
      <w:sz w:val="24"/>
      <w:szCs w:val="24"/>
      <w:lang w:val="en-GB"/>
      <w14:ligatures w14:val="standardContextual"/>
    </w:rPr>
  </w:style>
  <w:style w:type="character" w:styleId="IntenseReference">
    <w:name w:val="Intense Reference"/>
    <w:basedOn w:val="DefaultParagraphFont"/>
    <w:uiPriority w:val="32"/>
    <w:qFormat/>
    <w:rsid w:val="00C47491"/>
    <w:rPr>
      <w:b/>
      <w:bCs/>
      <w:smallCaps/>
      <w:color w:val="365F91" w:themeColor="accent1" w:themeShade="BF"/>
      <w:spacing w:val="5"/>
    </w:rPr>
  </w:style>
  <w:style w:type="character" w:styleId="CommentReference">
    <w:name w:val="annotation reference"/>
    <w:basedOn w:val="DefaultParagraphFont"/>
    <w:uiPriority w:val="99"/>
    <w:semiHidden/>
    <w:unhideWhenUsed/>
    <w:rsid w:val="00C47491"/>
    <w:rPr>
      <w:sz w:val="16"/>
      <w:szCs w:val="16"/>
    </w:rPr>
  </w:style>
  <w:style w:type="paragraph" w:styleId="CommentText">
    <w:name w:val="annotation text"/>
    <w:basedOn w:val="Normal"/>
    <w:link w:val="CommentTextChar"/>
    <w:uiPriority w:val="99"/>
    <w:unhideWhenUsed/>
    <w:rsid w:val="00C47491"/>
    <w:pPr>
      <w:spacing w:line="240" w:lineRule="auto"/>
    </w:pPr>
    <w:rPr>
      <w:sz w:val="20"/>
      <w:szCs w:val="20"/>
    </w:rPr>
  </w:style>
  <w:style w:type="character" w:customStyle="1" w:styleId="CommentTextChar">
    <w:name w:val="Comment Text Char"/>
    <w:basedOn w:val="DefaultParagraphFont"/>
    <w:link w:val="CommentText"/>
    <w:uiPriority w:val="99"/>
    <w:rsid w:val="00C47491"/>
    <w:rPr>
      <w:kern w:val="2"/>
      <w:sz w:val="20"/>
      <w:szCs w:val="20"/>
      <w:lang w:val="en-GB"/>
      <w14:ligatures w14:val="standardContextual"/>
    </w:rPr>
  </w:style>
  <w:style w:type="table" w:customStyle="1" w:styleId="GridTable1Light-Accent31">
    <w:name w:val="Grid Table 1 Light - Accent 31"/>
    <w:basedOn w:val="TableNormal"/>
    <w:uiPriority w:val="46"/>
    <w:rsid w:val="00C47491"/>
    <w:pPr>
      <w:spacing w:after="0" w:line="240" w:lineRule="auto"/>
    </w:pPr>
    <w:rPr>
      <w:kern w:val="2"/>
      <w:sz w:val="24"/>
      <w:szCs w:val="24"/>
      <w:lang w:val="en-GB"/>
      <w14:ligatures w14:val="standardContextual"/>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fontstyle01">
    <w:name w:val="fontstyle01"/>
    <w:basedOn w:val="DefaultParagraphFont"/>
    <w:rsid w:val="00C47491"/>
    <w:rPr>
      <w:rFonts w:ascii="Times New Roman" w:hAnsi="Times New Roman" w:cs="Times New Roman" w:hint="default"/>
      <w:b w:val="0"/>
      <w:bCs w:val="0"/>
      <w:i w:val="0"/>
      <w:iCs w:val="0"/>
      <w:color w:val="000000"/>
      <w:sz w:val="20"/>
      <w:szCs w:val="20"/>
    </w:rPr>
  </w:style>
  <w:style w:type="paragraph" w:styleId="BalloonText">
    <w:name w:val="Balloon Text"/>
    <w:basedOn w:val="Normal"/>
    <w:link w:val="BalloonTextChar"/>
    <w:uiPriority w:val="99"/>
    <w:semiHidden/>
    <w:unhideWhenUsed/>
    <w:rsid w:val="00C47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491"/>
    <w:rPr>
      <w:rFonts w:ascii="Tahoma" w:hAnsi="Tahoma" w:cs="Tahoma"/>
      <w:kern w:val="2"/>
      <w:sz w:val="16"/>
      <w:szCs w:val="16"/>
      <w:lang w:val="en-GB"/>
      <w14:ligatures w14:val="standardContextual"/>
    </w:rPr>
  </w:style>
  <w:style w:type="paragraph" w:styleId="Header">
    <w:name w:val="header"/>
    <w:basedOn w:val="Normal"/>
    <w:link w:val="HeaderChar"/>
    <w:uiPriority w:val="99"/>
    <w:unhideWhenUsed/>
    <w:rsid w:val="00C474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491"/>
    <w:rPr>
      <w:kern w:val="2"/>
      <w:sz w:val="24"/>
      <w:szCs w:val="24"/>
      <w:lang w:val="en-GB"/>
      <w14:ligatures w14:val="standardContextual"/>
    </w:rPr>
  </w:style>
  <w:style w:type="paragraph" w:styleId="Footer">
    <w:name w:val="footer"/>
    <w:basedOn w:val="Normal"/>
    <w:link w:val="FooterChar"/>
    <w:uiPriority w:val="99"/>
    <w:unhideWhenUsed/>
    <w:rsid w:val="00C474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491"/>
    <w:rPr>
      <w:kern w:val="2"/>
      <w:sz w:val="24"/>
      <w:szCs w:val="24"/>
      <w:lang w:val="en-GB"/>
      <w14:ligatures w14:val="standardContextual"/>
    </w:rPr>
  </w:style>
  <w:style w:type="paragraph" w:styleId="BodyText">
    <w:name w:val="Body Text"/>
    <w:basedOn w:val="Normal"/>
    <w:link w:val="BodyTextChar"/>
    <w:uiPriority w:val="1"/>
    <w:qFormat/>
    <w:rsid w:val="00676C7F"/>
    <w:pPr>
      <w:widowControl w:val="0"/>
      <w:spacing w:after="0" w:line="240" w:lineRule="auto"/>
      <w:ind w:left="140" w:firstLine="547"/>
    </w:pPr>
    <w:rPr>
      <w:rFonts w:ascii="Times New Roman" w:eastAsia="Times New Roman" w:hAnsi="Times New Roman"/>
      <w:kern w:val="0"/>
      <w:sz w:val="28"/>
      <w:szCs w:val="28"/>
      <w:lang w:val="en-US"/>
      <w14:ligatures w14:val="none"/>
    </w:rPr>
  </w:style>
  <w:style w:type="character" w:customStyle="1" w:styleId="BodyTextChar">
    <w:name w:val="Body Text Char"/>
    <w:basedOn w:val="DefaultParagraphFont"/>
    <w:link w:val="BodyText"/>
    <w:uiPriority w:val="1"/>
    <w:rsid w:val="00676C7F"/>
    <w:rPr>
      <w:rFonts w:ascii="Times New Roman" w:eastAsia="Times New Roman" w:hAnsi="Times New Roman"/>
      <w:sz w:val="28"/>
      <w:szCs w:val="28"/>
    </w:rPr>
  </w:style>
  <w:style w:type="table" w:customStyle="1" w:styleId="TableNormal1">
    <w:name w:val="Table Normal1"/>
    <w:uiPriority w:val="2"/>
    <w:semiHidden/>
    <w:unhideWhenUsed/>
    <w:qFormat/>
    <w:rsid w:val="00D962D2"/>
    <w:pPr>
      <w:widowControl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962D2"/>
    <w:pPr>
      <w:widowControl w:val="0"/>
      <w:spacing w:after="0" w:line="240" w:lineRule="auto"/>
    </w:pPr>
    <w:rPr>
      <w:kern w:val="0"/>
      <w:sz w:val="22"/>
      <w:szCs w:val="22"/>
      <w:lang w:val="en-US"/>
      <w14:ligatures w14:val="none"/>
    </w:rPr>
  </w:style>
  <w:style w:type="character" w:styleId="Emphasis">
    <w:name w:val="Emphasis"/>
    <w:basedOn w:val="DefaultParagraphFont"/>
    <w:uiPriority w:val="20"/>
    <w:qFormat/>
    <w:rsid w:val="0059400C"/>
    <w:rPr>
      <w:i/>
      <w:iCs/>
    </w:rPr>
  </w:style>
  <w:style w:type="paragraph" w:styleId="NormalWeb">
    <w:name w:val="Normal (Web)"/>
    <w:basedOn w:val="Normal"/>
    <w:uiPriority w:val="99"/>
    <w:unhideWhenUsed/>
    <w:rsid w:val="0059400C"/>
    <w:pPr>
      <w:spacing w:before="100" w:beforeAutospacing="1" w:after="100" w:afterAutospacing="1" w:line="240" w:lineRule="auto"/>
    </w:pPr>
    <w:rPr>
      <w:rFonts w:ascii="Times New Roman" w:eastAsia="Times New Roman" w:hAnsi="Times New Roman" w:cs="Times New Roman"/>
      <w:kern w:val="0"/>
      <w:lang w:eastAsia="en-GB"/>
      <w14:ligatures w14:val="none"/>
    </w:rPr>
  </w:style>
  <w:style w:type="paragraph" w:customStyle="1" w:styleId="chapter-para">
    <w:name w:val="chapter-para"/>
    <w:basedOn w:val="Normal"/>
    <w:rsid w:val="0059400C"/>
    <w:pPr>
      <w:spacing w:before="100" w:beforeAutospacing="1" w:after="100" w:afterAutospacing="1" w:line="240" w:lineRule="auto"/>
    </w:pPr>
    <w:rPr>
      <w:rFonts w:ascii="Times New Roman" w:eastAsia="Times New Roman" w:hAnsi="Times New Roman" w:cs="Times New Roman"/>
      <w:kern w:val="0"/>
      <w:lang w:eastAsia="en-GB"/>
      <w14:ligatures w14:val="none"/>
    </w:rPr>
  </w:style>
  <w:style w:type="character" w:customStyle="1" w:styleId="html-italic">
    <w:name w:val="html-italic"/>
    <w:basedOn w:val="DefaultParagraphFont"/>
    <w:rsid w:val="00BD1910"/>
  </w:style>
  <w:style w:type="paragraph" w:customStyle="1" w:styleId="p">
    <w:name w:val="p"/>
    <w:basedOn w:val="Normal"/>
    <w:rsid w:val="00F504F5"/>
    <w:pPr>
      <w:spacing w:before="100" w:beforeAutospacing="1" w:after="100" w:afterAutospacing="1" w:line="240" w:lineRule="auto"/>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F469D84-6EB0-4455-8037-ED9A25AC1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2931</TotalTime>
  <Pages>1</Pages>
  <Words>5621</Words>
  <Characters>32040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dc:creator>
  <cp:keywords/>
  <dc:description/>
  <cp:lastModifiedBy>hany.awad</cp:lastModifiedBy>
  <cp:revision>45</cp:revision>
  <dcterms:created xsi:type="dcterms:W3CDTF">2024-02-15T08:06:00Z</dcterms:created>
  <dcterms:modified xsi:type="dcterms:W3CDTF">2024-07-10T11:16:00Z</dcterms:modified>
</cp:coreProperties>
</file>